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8"/>
      </w:tblGrid>
      <w:tr w:rsidR="00E7689A" w:rsidRPr="00996AD4" w:rsidTr="008F0201">
        <w:trPr>
          <w:tblCellSpacing w:w="22" w:type="dxa"/>
        </w:trPr>
        <w:tc>
          <w:tcPr>
            <w:tcW w:w="5000" w:type="pct"/>
            <w:hideMark/>
          </w:tcPr>
          <w:p w:rsidR="00E7689A" w:rsidRDefault="00E7689A" w:rsidP="008F020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>Додаток 2</w:t>
            </w:r>
          </w:p>
          <w:p w:rsidR="00E7689A" w:rsidRPr="00AF58C8" w:rsidRDefault="00E7689A" w:rsidP="008F0201">
            <w:pPr>
              <w:pStyle w:val="a3"/>
              <w:spacing w:before="0" w:beforeAutospacing="0" w:after="0" w:afterAutospacing="0"/>
              <w:jc w:val="both"/>
              <w:rPr>
                <w:sz w:val="28"/>
              </w:rPr>
            </w:pPr>
            <w:r w:rsidRPr="00D514D1">
              <w:rPr>
                <w:sz w:val="28"/>
              </w:rPr>
              <w:t>до Порядку розгляду скарги щодо рішення про відмову в реєстрації податкової накладної/розрахунку коригування в Єдиному реєстрі податкових накладних, про неврахування таблиці даних платника податку на додану вартість, про відповідність платника податку на додану вартість критеріям ризиковості платника податку</w:t>
            </w:r>
          </w:p>
        </w:tc>
      </w:tr>
    </w:tbl>
    <w:p w:rsidR="00E7689A" w:rsidRPr="00996AD4" w:rsidRDefault="00E7689A" w:rsidP="00E7689A">
      <w:pPr>
        <w:pStyle w:val="a3"/>
        <w:jc w:val="both"/>
      </w:pPr>
      <w:r w:rsidRPr="00996AD4">
        <w:br w:type="textWrapping" w:clear="all"/>
      </w:r>
    </w:p>
    <w:p w:rsidR="00E7689A" w:rsidRPr="00952076" w:rsidRDefault="00E7689A" w:rsidP="00E7689A">
      <w:pPr>
        <w:pStyle w:val="3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52076">
        <w:rPr>
          <w:rFonts w:ascii="Times New Roman" w:hAnsi="Times New Roman"/>
          <w:b/>
          <w:color w:val="auto"/>
          <w:sz w:val="28"/>
          <w:szCs w:val="28"/>
        </w:rPr>
        <w:t>СКАРГА</w:t>
      </w:r>
      <w:r w:rsidRPr="00952076">
        <w:rPr>
          <w:rFonts w:ascii="Times New Roman" w:hAnsi="Times New Roman"/>
          <w:b/>
          <w:color w:val="auto"/>
          <w:sz w:val="28"/>
          <w:szCs w:val="28"/>
        </w:rPr>
        <w:br/>
        <w:t xml:space="preserve">щодо рішення </w:t>
      </w:r>
      <w:r w:rsidRPr="00D514D1">
        <w:rPr>
          <w:rFonts w:ascii="Times New Roman" w:hAnsi="Times New Roman"/>
          <w:b/>
          <w:color w:val="auto"/>
          <w:sz w:val="28"/>
          <w:szCs w:val="28"/>
        </w:rPr>
        <w:t>про неврахування таблиці даних платника податку на додану вартість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0"/>
      </w:tblGrid>
      <w:tr w:rsidR="00E7689A" w:rsidRPr="00996AD4" w:rsidTr="008F0201">
        <w:trPr>
          <w:tblCellSpacing w:w="22" w:type="dxa"/>
          <w:jc w:val="center"/>
        </w:trPr>
        <w:tc>
          <w:tcPr>
            <w:tcW w:w="5000" w:type="pct"/>
            <w:hideMark/>
          </w:tcPr>
          <w:p w:rsidR="00E7689A" w:rsidRPr="00996AD4" w:rsidRDefault="00E7689A" w:rsidP="008F0201">
            <w:pPr>
              <w:pStyle w:val="a3"/>
              <w:jc w:val="both"/>
            </w:pPr>
            <w:r w:rsidRPr="00D514D1">
              <w:rPr>
                <w:sz w:val="28"/>
              </w:rPr>
              <w:t>Рішення, що оскаржується, від ___ ____________ 20__ р. N ____________.</w:t>
            </w:r>
          </w:p>
        </w:tc>
      </w:tr>
    </w:tbl>
    <w:p w:rsidR="00E7689A" w:rsidRDefault="00E7689A" w:rsidP="00E7689A">
      <w:pPr>
        <w:jc w:val="center"/>
      </w:pPr>
      <w:r w:rsidRPr="00996AD4">
        <w:br w:type="textWrapping" w:clear="all"/>
      </w:r>
      <w:r w:rsidRPr="00D514D1">
        <w:rPr>
          <w:sz w:val="28"/>
        </w:rPr>
        <w:t>Дані щодо платника податку</w:t>
      </w:r>
    </w:p>
    <w:p w:rsidR="00E7689A" w:rsidRDefault="00E7689A" w:rsidP="00E7689A">
      <w:pPr>
        <w:jc w:val="center"/>
      </w:pPr>
    </w:p>
    <w:tbl>
      <w:tblPr>
        <w:tblW w:w="103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3"/>
        <w:gridCol w:w="2098"/>
      </w:tblGrid>
      <w:tr w:rsidR="00E7689A" w:rsidRPr="006858AC" w:rsidTr="008F0201">
        <w:trPr>
          <w:trHeight w:val="245"/>
        </w:trPr>
        <w:tc>
          <w:tcPr>
            <w:tcW w:w="8223" w:type="dxa"/>
            <w:shd w:val="clear" w:color="auto" w:fill="auto"/>
          </w:tcPr>
          <w:p w:rsidR="00E7689A" w:rsidRPr="006858AC" w:rsidRDefault="00E7689A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Податковий номер або серія (за наявності) та номер паспорта*</w:t>
            </w:r>
          </w:p>
        </w:tc>
        <w:tc>
          <w:tcPr>
            <w:tcW w:w="2098" w:type="dxa"/>
            <w:shd w:val="clear" w:color="auto" w:fill="auto"/>
          </w:tcPr>
          <w:p w:rsidR="00E7689A" w:rsidRPr="006858AC" w:rsidRDefault="00E7689A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7689A" w:rsidRPr="006858AC" w:rsidTr="008F0201">
        <w:trPr>
          <w:trHeight w:val="505"/>
        </w:trPr>
        <w:tc>
          <w:tcPr>
            <w:tcW w:w="8223" w:type="dxa"/>
            <w:shd w:val="clear" w:color="auto" w:fill="auto"/>
          </w:tcPr>
          <w:p w:rsidR="00E7689A" w:rsidRPr="006858AC" w:rsidRDefault="00E7689A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Індивідуальний податковий номер платника податку на додану вартість (далі - платник податку)</w:t>
            </w:r>
          </w:p>
        </w:tc>
        <w:tc>
          <w:tcPr>
            <w:tcW w:w="2098" w:type="dxa"/>
            <w:shd w:val="clear" w:color="auto" w:fill="auto"/>
          </w:tcPr>
          <w:p w:rsidR="00E7689A" w:rsidRPr="006858AC" w:rsidRDefault="00E7689A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E7689A" w:rsidRPr="006858AC" w:rsidTr="008F0201">
        <w:trPr>
          <w:trHeight w:val="994"/>
        </w:trPr>
        <w:tc>
          <w:tcPr>
            <w:tcW w:w="8223" w:type="dxa"/>
            <w:shd w:val="clear" w:color="auto" w:fill="auto"/>
          </w:tcPr>
          <w:p w:rsidR="00E7689A" w:rsidRPr="006858AC" w:rsidRDefault="00E7689A" w:rsidP="008F0201">
            <w:pPr>
              <w:pStyle w:val="a3"/>
              <w:jc w:val="both"/>
              <w:rPr>
                <w:sz w:val="28"/>
                <w:szCs w:val="28"/>
              </w:rPr>
            </w:pPr>
            <w:r w:rsidRPr="006858AC">
              <w:rPr>
                <w:sz w:val="28"/>
                <w:szCs w:val="28"/>
              </w:rPr>
              <w:t>Найменування юридичної особи та представн</w:t>
            </w:r>
            <w:r>
              <w:rPr>
                <w:sz w:val="28"/>
                <w:szCs w:val="28"/>
              </w:rPr>
              <w:t>ицтва нерезидента; прізвище, ім</w:t>
            </w:r>
            <w:r w:rsidRPr="006858AC">
              <w:rPr>
                <w:sz w:val="28"/>
                <w:szCs w:val="28"/>
              </w:rPr>
              <w:t>’я, по батькові (за наявності) фізичної особи - підприємця; найменування, дата та номер договору про спільну діяльність та управління майном</w:t>
            </w:r>
          </w:p>
        </w:tc>
        <w:tc>
          <w:tcPr>
            <w:tcW w:w="2098" w:type="dxa"/>
            <w:shd w:val="clear" w:color="auto" w:fill="auto"/>
          </w:tcPr>
          <w:p w:rsidR="00E7689A" w:rsidRPr="006858AC" w:rsidRDefault="00E7689A" w:rsidP="008F0201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</w:tbl>
    <w:p w:rsidR="00E7689A" w:rsidRPr="00996AD4" w:rsidRDefault="00E7689A" w:rsidP="00E7689A">
      <w:pPr>
        <w:jc w:val="center"/>
      </w:pPr>
    </w:p>
    <w:tbl>
      <w:tblPr>
        <w:tblW w:w="1053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"/>
        <w:gridCol w:w="679"/>
        <w:gridCol w:w="2318"/>
        <w:gridCol w:w="637"/>
        <w:gridCol w:w="6754"/>
        <w:gridCol w:w="71"/>
      </w:tblGrid>
      <w:tr w:rsidR="00E7689A" w:rsidRPr="00996AD4" w:rsidTr="008F0201">
        <w:trPr>
          <w:gridBefore w:val="1"/>
          <w:wBefore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E7689A" w:rsidRDefault="00E7689A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Інформація про причини незгоди платника податку на додану вартість з рішенням комісії регіонального рівня</w:t>
            </w:r>
          </w:p>
          <w:p w:rsidR="00E7689A" w:rsidRPr="00D514D1" w:rsidRDefault="00E7689A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________________________________________________________________</w:t>
            </w:r>
            <w:r>
              <w:rPr>
                <w:sz w:val="28"/>
              </w:rPr>
              <w:t>_______</w:t>
            </w:r>
          </w:p>
          <w:p w:rsidR="00E7689A" w:rsidRPr="00996AD4" w:rsidRDefault="00E7689A" w:rsidP="008F0201">
            <w:pPr>
              <w:pStyle w:val="a3"/>
              <w:jc w:val="both"/>
            </w:pPr>
            <w:r w:rsidRPr="00D514D1">
              <w:rPr>
                <w:sz w:val="28"/>
              </w:rPr>
              <w:t>Вимога платника податку на додану вартість:</w:t>
            </w:r>
          </w:p>
        </w:tc>
      </w:tr>
      <w:tr w:rsidR="00E7689A" w:rsidRPr="00996AD4" w:rsidTr="008F02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309" w:type="pct"/>
            <w:gridSpan w:val="2"/>
            <w:hideMark/>
          </w:tcPr>
          <w:p w:rsidR="00E7689A" w:rsidRPr="00996AD4" w:rsidRDefault="00E7689A" w:rsidP="008F0201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26C08" wp14:editId="77371C16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112395</wp:posOffset>
                      </wp:positionV>
                      <wp:extent cx="152400" cy="152400"/>
                      <wp:effectExtent l="0" t="0" r="19050" b="19050"/>
                      <wp:wrapNone/>
                      <wp:docPr id="50" name="Прямоугольник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68D989" id="Прямоугольник 50" o:spid="_x0000_s1026" style="position:absolute;margin-left:9.05pt;margin-top:8.8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br w:type="textWrapping" w:clear="all"/>
            </w:r>
            <w:r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4605" w:type="pct"/>
            <w:gridSpan w:val="3"/>
            <w:hideMark/>
          </w:tcPr>
          <w:p w:rsidR="00E7689A" w:rsidRPr="00D514D1" w:rsidRDefault="00E7689A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скасування рішення</w:t>
            </w:r>
            <w:r>
              <w:rPr>
                <w:sz w:val="28"/>
              </w:rPr>
              <w:t xml:space="preserve"> комісії регіонального рівня та</w:t>
            </w:r>
            <w:r w:rsidRPr="000B6E4E">
              <w:rPr>
                <w:sz w:val="22"/>
              </w:rPr>
              <w:t xml:space="preserve"> </w:t>
            </w:r>
            <w:r w:rsidRPr="00D514D1">
              <w:rPr>
                <w:sz w:val="28"/>
              </w:rPr>
              <w:t>врахування таблиці даних платника податку на додану вартість</w:t>
            </w:r>
          </w:p>
        </w:tc>
      </w:tr>
      <w:tr w:rsidR="00E7689A" w:rsidRPr="00996AD4" w:rsidTr="008F02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E7689A" w:rsidRPr="00D514D1" w:rsidRDefault="00E7689A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Рішення комісії регіонального рівня в судовому порядку:</w:t>
            </w:r>
          </w:p>
        </w:tc>
      </w:tr>
      <w:tr w:rsidR="00E7689A" w:rsidRPr="00996AD4" w:rsidTr="008F02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309" w:type="pct"/>
            <w:gridSpan w:val="2"/>
            <w:hideMark/>
          </w:tcPr>
          <w:p w:rsidR="00E7689A" w:rsidRPr="00996AD4" w:rsidRDefault="00E7689A" w:rsidP="008F0201">
            <w:pPr>
              <w:pStyle w:val="a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3D6624" wp14:editId="06842728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1270</wp:posOffset>
                      </wp:positionV>
                      <wp:extent cx="152400" cy="152400"/>
                      <wp:effectExtent l="0" t="0" r="19050" b="19050"/>
                      <wp:wrapNone/>
                      <wp:docPr id="51" name="Прямоугольник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B7EF2E" id="Прямоугольник 51" o:spid="_x0000_s1026" style="position:absolute;margin-left:9.8pt;margin-top:.1pt;width:12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" fillcolor="white [3201]" strokecolor="black [3200]" strokeweight="1pt"/>
                  </w:pict>
                </mc:Fallback>
              </mc:AlternateContent>
            </w:r>
            <w:r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1099" w:type="pct"/>
            <w:hideMark/>
          </w:tcPr>
          <w:p w:rsidR="00E7689A" w:rsidRPr="00F31DEB" w:rsidRDefault="00E7689A" w:rsidP="008F0201">
            <w:pPr>
              <w:pStyle w:val="a3"/>
              <w:jc w:val="both"/>
            </w:pPr>
            <w:r w:rsidRPr="00F31DEB">
              <w:rPr>
                <w:sz w:val="28"/>
              </w:rPr>
              <w:t>оскаржено</w:t>
            </w:r>
          </w:p>
        </w:tc>
        <w:tc>
          <w:tcPr>
            <w:tcW w:w="286" w:type="pct"/>
            <w:hideMark/>
          </w:tcPr>
          <w:p w:rsidR="00E7689A" w:rsidRPr="00996AD4" w:rsidRDefault="00E7689A" w:rsidP="008F0201">
            <w:pPr>
              <w:pStyle w:val="a3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DEE63A" wp14:editId="0032F77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19050" b="19050"/>
                      <wp:wrapNone/>
                      <wp:docPr id="52" name="Прямоугольник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61DBD09" id="Прямоугольник 52" o:spid="_x0000_s1026" style="position:absolute;margin-left:6.75pt;margin-top:.85pt;width:12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" fillcolor="white [3201]" strokecolor="black [3200]" strokeweight="1pt"/>
                  </w:pict>
                </mc:Fallback>
              </mc:AlternateContent>
            </w:r>
            <w:r w:rsidRPr="00996AD4">
              <w:rPr>
                <w:sz w:val="27"/>
                <w:szCs w:val="27"/>
              </w:rPr>
              <w:t>  </w:t>
            </w:r>
          </w:p>
        </w:tc>
        <w:tc>
          <w:tcPr>
            <w:tcW w:w="3178" w:type="pct"/>
            <w:hideMark/>
          </w:tcPr>
          <w:p w:rsidR="00E7689A" w:rsidRPr="00D514D1" w:rsidRDefault="00E7689A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не оскаржено</w:t>
            </w:r>
          </w:p>
        </w:tc>
      </w:tr>
      <w:tr w:rsidR="00E7689A" w:rsidRPr="00996AD4" w:rsidTr="008F0201"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" w:type="pct"/>
          <w:tblCellSpacing w:w="22" w:type="dxa"/>
          <w:jc w:val="center"/>
        </w:trPr>
        <w:tc>
          <w:tcPr>
            <w:tcW w:w="4935" w:type="pct"/>
            <w:gridSpan w:val="5"/>
            <w:hideMark/>
          </w:tcPr>
          <w:p w:rsidR="00E7689A" w:rsidRPr="00D514D1" w:rsidRDefault="00E7689A" w:rsidP="008F0201">
            <w:pPr>
              <w:pStyle w:val="a3"/>
              <w:jc w:val="both"/>
              <w:rPr>
                <w:sz w:val="28"/>
              </w:rPr>
            </w:pPr>
            <w:r w:rsidRPr="00D514D1">
              <w:rPr>
                <w:sz w:val="28"/>
              </w:rPr>
              <w:t>Кількість документів, що додаються до скарги, _________</w:t>
            </w:r>
          </w:p>
        </w:tc>
      </w:tr>
    </w:tbl>
    <w:p w:rsidR="00E7689A" w:rsidRPr="00996AD4" w:rsidRDefault="00E7689A" w:rsidP="00E7689A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5"/>
        <w:gridCol w:w="2212"/>
        <w:gridCol w:w="3473"/>
      </w:tblGrid>
      <w:tr w:rsidR="00E7689A" w:rsidRPr="00996AD4" w:rsidTr="008F020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7689A" w:rsidRPr="00D514D1" w:rsidRDefault="00E7689A" w:rsidP="008F0201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Наведена інформація є повною і достовірною.</w:t>
            </w:r>
          </w:p>
          <w:p w:rsidR="00E7689A" w:rsidRPr="00D514D1" w:rsidRDefault="00E7689A" w:rsidP="008F0201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lastRenderedPageBreak/>
              <w:t>Особа, що підписує:</w:t>
            </w:r>
          </w:p>
        </w:tc>
      </w:tr>
      <w:tr w:rsidR="00E7689A" w:rsidRPr="00996AD4" w:rsidTr="008F0201">
        <w:trPr>
          <w:tblCellSpacing w:w="22" w:type="dxa"/>
          <w:jc w:val="center"/>
        </w:trPr>
        <w:tc>
          <w:tcPr>
            <w:tcW w:w="2300" w:type="pct"/>
            <w:hideMark/>
          </w:tcPr>
          <w:p w:rsidR="00E7689A" w:rsidRPr="00D514D1" w:rsidRDefault="00E7689A" w:rsidP="008F0201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lastRenderedPageBreak/>
              <w:t>для юридичної особи**</w:t>
            </w:r>
          </w:p>
        </w:tc>
        <w:tc>
          <w:tcPr>
            <w:tcW w:w="1050" w:type="pct"/>
            <w:hideMark/>
          </w:tcPr>
          <w:p w:rsidR="00E7689A" w:rsidRPr="00D514D1" w:rsidRDefault="00E7689A" w:rsidP="008F0201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4D6DFF" wp14:editId="3B81A59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19050" b="19050"/>
                      <wp:wrapNone/>
                      <wp:docPr id="53" name="Прямоугольник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1EB81E" id="Прямоугольник 53" o:spid="_x0000_s1026" style="position:absolute;margin-left:-.35pt;margin-top:1.5pt;width:12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" fillcolor="white [3201]" strokecolor="black [3200]" strokeweight="1pt"/>
                  </w:pict>
                </mc:Fallback>
              </mc:AlternateContent>
            </w:r>
            <w:r w:rsidRPr="00D514D1">
              <w:rPr>
                <w:sz w:val="28"/>
                <w:szCs w:val="27"/>
              </w:rPr>
              <w:t>  </w:t>
            </w:r>
            <w:r>
              <w:rPr>
                <w:sz w:val="28"/>
                <w:szCs w:val="27"/>
              </w:rPr>
              <w:t xml:space="preserve">    </w:t>
            </w:r>
            <w:r w:rsidRPr="00D514D1">
              <w:rPr>
                <w:sz w:val="28"/>
              </w:rPr>
              <w:t>керівник</w:t>
            </w:r>
          </w:p>
        </w:tc>
        <w:tc>
          <w:tcPr>
            <w:tcW w:w="1650" w:type="pct"/>
            <w:hideMark/>
          </w:tcPr>
          <w:p w:rsidR="00E7689A" w:rsidRPr="00D514D1" w:rsidRDefault="00E7689A" w:rsidP="008F0201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A141A" wp14:editId="38A2148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28575</wp:posOffset>
                      </wp:positionV>
                      <wp:extent cx="152400" cy="152400"/>
                      <wp:effectExtent l="0" t="0" r="19050" b="19050"/>
                      <wp:wrapNone/>
                      <wp:docPr id="55" name="Прямоугольник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28F5F3" id="Прямоугольник 55" o:spid="_x0000_s1026" style="position:absolute;margin-left:.05pt;margin-top:2.25pt;width:12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D514D1">
              <w:rPr>
                <w:sz w:val="28"/>
                <w:szCs w:val="27"/>
              </w:rPr>
              <w:t> </w:t>
            </w:r>
            <w:r>
              <w:rPr>
                <w:sz w:val="28"/>
                <w:szCs w:val="27"/>
              </w:rPr>
              <w:t xml:space="preserve">  </w:t>
            </w:r>
            <w:r w:rsidRPr="00D514D1">
              <w:rPr>
                <w:sz w:val="28"/>
                <w:szCs w:val="27"/>
              </w:rPr>
              <w:t> </w:t>
            </w:r>
            <w:r>
              <w:rPr>
                <w:sz w:val="28"/>
                <w:szCs w:val="27"/>
              </w:rPr>
              <w:t xml:space="preserve"> </w:t>
            </w:r>
            <w:r w:rsidRPr="00D514D1">
              <w:rPr>
                <w:sz w:val="28"/>
              </w:rPr>
              <w:t>уповноважена особа</w:t>
            </w:r>
          </w:p>
        </w:tc>
      </w:tr>
      <w:tr w:rsidR="00E7689A" w:rsidRPr="00996AD4" w:rsidTr="008F0201">
        <w:trPr>
          <w:tblCellSpacing w:w="22" w:type="dxa"/>
          <w:jc w:val="center"/>
        </w:trPr>
        <w:tc>
          <w:tcPr>
            <w:tcW w:w="2300" w:type="pct"/>
            <w:hideMark/>
          </w:tcPr>
          <w:p w:rsidR="00E7689A" w:rsidRPr="00D514D1" w:rsidRDefault="00E7689A" w:rsidP="008F0201">
            <w:pPr>
              <w:pStyle w:val="a3"/>
              <w:rPr>
                <w:sz w:val="28"/>
              </w:rPr>
            </w:pPr>
            <w:r w:rsidRPr="00D514D1">
              <w:rPr>
                <w:sz w:val="28"/>
              </w:rPr>
              <w:t>для фізичної особи - підприємця**</w:t>
            </w:r>
          </w:p>
        </w:tc>
        <w:tc>
          <w:tcPr>
            <w:tcW w:w="1050" w:type="pct"/>
            <w:hideMark/>
          </w:tcPr>
          <w:p w:rsidR="00E7689A" w:rsidRPr="00D514D1" w:rsidRDefault="00E7689A" w:rsidP="008F0201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F9FB86" wp14:editId="5D3308E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-3810</wp:posOffset>
                      </wp:positionV>
                      <wp:extent cx="152400" cy="152400"/>
                      <wp:effectExtent l="0" t="0" r="19050" b="19050"/>
                      <wp:wrapNone/>
                      <wp:docPr id="54" name="Прямоугольник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320B4C" id="Прямоугольник 54" o:spid="_x0000_s1026" style="position:absolute;margin-left:.4pt;margin-top:-.3pt;width:12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" fillcolor="white [3201]" strokecolor="black [3200]" strokeweight="1pt"/>
                  </w:pict>
                </mc:Fallback>
              </mc:AlternateContent>
            </w:r>
            <w:r w:rsidRPr="00D514D1">
              <w:rPr>
                <w:sz w:val="28"/>
                <w:szCs w:val="27"/>
              </w:rPr>
              <w:t>  </w:t>
            </w:r>
            <w:r>
              <w:rPr>
                <w:sz w:val="28"/>
                <w:szCs w:val="27"/>
              </w:rPr>
              <w:t xml:space="preserve">    </w:t>
            </w:r>
            <w:r w:rsidRPr="00D514D1">
              <w:rPr>
                <w:sz w:val="28"/>
              </w:rPr>
              <w:t>підприємець</w:t>
            </w:r>
          </w:p>
        </w:tc>
        <w:tc>
          <w:tcPr>
            <w:tcW w:w="1650" w:type="pct"/>
            <w:hideMark/>
          </w:tcPr>
          <w:p w:rsidR="00E7689A" w:rsidRPr="00D514D1" w:rsidRDefault="00E7689A" w:rsidP="008F0201">
            <w:pPr>
              <w:pStyle w:val="a3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E9CC8E" wp14:editId="69592B5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-3810</wp:posOffset>
                      </wp:positionV>
                      <wp:extent cx="152400" cy="152400"/>
                      <wp:effectExtent l="0" t="0" r="19050" b="19050"/>
                      <wp:wrapNone/>
                      <wp:docPr id="57" name="Прямоугольник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285017" id="Прямоугольник 57" o:spid="_x0000_s1026" style="position:absolute;margin-left:.05pt;margin-top:-.3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sz w:val="28"/>
                <w:szCs w:val="27"/>
                <w:lang w:val="ru-RU" w:eastAsia="ru-RU"/>
              </w:rPr>
              <w:t xml:space="preserve">   </w:t>
            </w:r>
            <w:r w:rsidRPr="00D514D1">
              <w:rPr>
                <w:sz w:val="28"/>
                <w:szCs w:val="27"/>
              </w:rPr>
              <w:t> </w:t>
            </w:r>
            <w:r>
              <w:rPr>
                <w:sz w:val="28"/>
                <w:szCs w:val="27"/>
              </w:rPr>
              <w:t xml:space="preserve"> </w:t>
            </w:r>
            <w:r w:rsidRPr="00D514D1">
              <w:rPr>
                <w:sz w:val="28"/>
              </w:rPr>
              <w:t>представник</w:t>
            </w:r>
          </w:p>
        </w:tc>
      </w:tr>
    </w:tbl>
    <w:p w:rsidR="00E7689A" w:rsidRPr="00996AD4" w:rsidRDefault="00E7689A" w:rsidP="00E7689A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17"/>
        <w:gridCol w:w="6183"/>
      </w:tblGrid>
      <w:tr w:rsidR="00E7689A" w:rsidRPr="00996AD4" w:rsidTr="008F0201">
        <w:trPr>
          <w:tblCellSpacing w:w="22" w:type="dxa"/>
          <w:jc w:val="center"/>
        </w:trPr>
        <w:tc>
          <w:tcPr>
            <w:tcW w:w="2050" w:type="pct"/>
            <w:hideMark/>
          </w:tcPr>
          <w:p w:rsidR="00E7689A" w:rsidRPr="00996AD4" w:rsidRDefault="00E7689A" w:rsidP="008F02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E18F71" wp14:editId="144890C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6984</wp:posOffset>
                      </wp:positionV>
                      <wp:extent cx="2647950" cy="371475"/>
                      <wp:effectExtent l="0" t="0" r="19050" b="28575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7950" cy="3714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30557" id="Прямоугольник 66" o:spid="_x0000_s1026" style="position:absolute;margin-left:.2pt;margin-top:.55pt;width:208.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" fillcolor="white [3201]" strokecolor="black [3200]" strokeweight="1pt"/>
                  </w:pict>
                </mc:Fallback>
              </mc:AlternateContent>
            </w:r>
            <w:r w:rsidRPr="00996AD4">
              <w:br w:type="textWrapping" w:clear="all"/>
            </w:r>
          </w:p>
        </w:tc>
        <w:tc>
          <w:tcPr>
            <w:tcW w:w="2950" w:type="pct"/>
            <w:hideMark/>
          </w:tcPr>
          <w:p w:rsidR="00E7689A" w:rsidRPr="00996AD4" w:rsidRDefault="00E7689A" w:rsidP="008F0201">
            <w:pPr>
              <w:pStyle w:val="a3"/>
            </w:pPr>
            <w:r w:rsidRPr="00D514D1">
              <w:rPr>
                <w:sz w:val="28"/>
              </w:rPr>
              <w:t>(реєстраційний номер облікової картки платника</w:t>
            </w:r>
            <w:r w:rsidRPr="00D514D1">
              <w:rPr>
                <w:sz w:val="28"/>
              </w:rPr>
              <w:br/>
              <w:t>податків/серія (за наявності) та номер паспорта*)</w:t>
            </w:r>
          </w:p>
        </w:tc>
      </w:tr>
    </w:tbl>
    <w:p w:rsidR="00E7689A" w:rsidRPr="00996AD4" w:rsidRDefault="00E7689A" w:rsidP="00E7689A">
      <w:pPr>
        <w:pStyle w:val="a3"/>
        <w:spacing w:before="0" w:beforeAutospacing="0" w:after="0" w:afterAutospacing="0"/>
        <w:jc w:val="center"/>
      </w:pP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73"/>
        <w:gridCol w:w="4483"/>
        <w:gridCol w:w="2544"/>
      </w:tblGrid>
      <w:tr w:rsidR="00E7689A" w:rsidRPr="00996AD4" w:rsidTr="008F0201">
        <w:trPr>
          <w:tblCellSpacing w:w="22" w:type="dxa"/>
          <w:jc w:val="center"/>
        </w:trPr>
        <w:tc>
          <w:tcPr>
            <w:tcW w:w="1650" w:type="pct"/>
            <w:hideMark/>
          </w:tcPr>
          <w:p w:rsidR="00E7689A" w:rsidRPr="00996AD4" w:rsidRDefault="00E7689A" w:rsidP="008F0201">
            <w:pPr>
              <w:pStyle w:val="a3"/>
              <w:jc w:val="center"/>
            </w:pPr>
            <w:r w:rsidRPr="00996AD4">
              <w:t>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(підпис)</w:t>
            </w:r>
          </w:p>
        </w:tc>
        <w:tc>
          <w:tcPr>
            <w:tcW w:w="2150" w:type="pct"/>
            <w:hideMark/>
          </w:tcPr>
          <w:p w:rsidR="00E7689A" w:rsidRPr="00996AD4" w:rsidRDefault="00E7689A" w:rsidP="008F0201">
            <w:pPr>
              <w:pStyle w:val="a3"/>
              <w:jc w:val="center"/>
            </w:pPr>
            <w:r w:rsidRPr="00996AD4">
              <w:t>_____________________________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(ініціали та прізвище)</w:t>
            </w:r>
          </w:p>
        </w:tc>
        <w:tc>
          <w:tcPr>
            <w:tcW w:w="1200" w:type="pct"/>
            <w:hideMark/>
          </w:tcPr>
          <w:p w:rsidR="00E7689A" w:rsidRPr="00996AD4" w:rsidRDefault="00E7689A" w:rsidP="008F0201">
            <w:pPr>
              <w:pStyle w:val="a3"/>
              <w:jc w:val="center"/>
            </w:pPr>
            <w:r w:rsidRPr="00996AD4">
              <w:t>__________________</w:t>
            </w:r>
            <w:r w:rsidRPr="00996AD4">
              <w:br/>
            </w:r>
            <w:r w:rsidRPr="00996AD4">
              <w:rPr>
                <w:sz w:val="20"/>
                <w:szCs w:val="20"/>
              </w:rPr>
              <w:t>(дата)</w:t>
            </w:r>
          </w:p>
        </w:tc>
      </w:tr>
      <w:tr w:rsidR="00E7689A" w:rsidRPr="00996AD4" w:rsidTr="008F0201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E7689A" w:rsidRPr="00996AD4" w:rsidRDefault="00E7689A" w:rsidP="008F0201">
            <w:pPr>
              <w:pStyle w:val="a3"/>
              <w:jc w:val="both"/>
              <w:rPr>
                <w:sz w:val="20"/>
                <w:szCs w:val="20"/>
              </w:rPr>
            </w:pPr>
            <w:r w:rsidRPr="00996AD4">
              <w:t>____________</w:t>
            </w:r>
            <w:r w:rsidRPr="00996AD4">
              <w:br/>
              <w:t xml:space="preserve">* </w:t>
            </w:r>
            <w:r w:rsidRPr="00996AD4">
              <w:rPr>
                <w:sz w:val="20"/>
                <w:szCs w:val="20"/>
              </w:rPr>
              <w:t>Для фізичних осіб,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про право здійснювати будь-які платежі за серією (за наявності) та номером паспорта.</w:t>
            </w:r>
          </w:p>
          <w:p w:rsidR="00E7689A" w:rsidRPr="00996AD4" w:rsidRDefault="00E7689A" w:rsidP="008F0201">
            <w:pPr>
              <w:pStyle w:val="a3"/>
              <w:jc w:val="both"/>
            </w:pPr>
            <w:r w:rsidRPr="00996AD4">
              <w:t xml:space="preserve">** </w:t>
            </w:r>
            <w:r w:rsidRPr="00996AD4">
              <w:rPr>
                <w:sz w:val="20"/>
                <w:szCs w:val="20"/>
              </w:rPr>
              <w:t>Обирається лише один з варіантів.</w:t>
            </w:r>
          </w:p>
        </w:tc>
      </w:tr>
    </w:tbl>
    <w:p w:rsidR="00E7689A" w:rsidRDefault="00E7689A" w:rsidP="00E7689A">
      <w:pPr>
        <w:jc w:val="both"/>
        <w:rPr>
          <w:bCs/>
          <w:color w:val="000000"/>
          <w:sz w:val="28"/>
        </w:rPr>
      </w:pPr>
    </w:p>
    <w:p w:rsidR="00E7689A" w:rsidRDefault="00E7689A" w:rsidP="00E7689A">
      <w:pPr>
        <w:jc w:val="both"/>
        <w:rPr>
          <w:bCs/>
          <w:color w:val="000000"/>
          <w:sz w:val="28"/>
        </w:rPr>
      </w:pPr>
    </w:p>
    <w:p w:rsidR="00E7689A" w:rsidRDefault="00E7689A" w:rsidP="00E7689A">
      <w:pPr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____________________________________________________</w:t>
      </w:r>
      <w:bookmarkStart w:id="0" w:name="_GoBack"/>
      <w:bookmarkEnd w:id="0"/>
    </w:p>
    <w:p w:rsidR="00E7689A" w:rsidRDefault="00E7689A" w:rsidP="00E7689A">
      <w:pPr>
        <w:jc w:val="both"/>
        <w:rPr>
          <w:bCs/>
          <w:color w:val="000000"/>
          <w:sz w:val="28"/>
        </w:rPr>
      </w:pPr>
    </w:p>
    <w:p w:rsidR="00E7689A" w:rsidRDefault="00E7689A" w:rsidP="00E7689A">
      <w:pPr>
        <w:jc w:val="both"/>
        <w:rPr>
          <w:bCs/>
          <w:color w:val="000000"/>
          <w:sz w:val="28"/>
        </w:rPr>
      </w:pPr>
    </w:p>
    <w:p w:rsidR="00E7689A" w:rsidRDefault="00E7689A" w:rsidP="00E7689A">
      <w:pPr>
        <w:tabs>
          <w:tab w:val="left" w:pos="5865"/>
        </w:tabs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ab/>
      </w:r>
    </w:p>
    <w:p w:rsidR="00E7689A" w:rsidRDefault="00E7689A" w:rsidP="00E7689A">
      <w:pPr>
        <w:jc w:val="both"/>
        <w:rPr>
          <w:bCs/>
          <w:color w:val="000000"/>
          <w:sz w:val="28"/>
        </w:rPr>
      </w:pPr>
    </w:p>
    <w:p w:rsidR="00E7689A" w:rsidRDefault="00E7689A" w:rsidP="00E7689A">
      <w:pPr>
        <w:jc w:val="both"/>
        <w:rPr>
          <w:bCs/>
          <w:color w:val="000000"/>
          <w:sz w:val="28"/>
        </w:rPr>
      </w:pPr>
    </w:p>
    <w:p w:rsidR="00E7689A" w:rsidRDefault="00E7689A" w:rsidP="00E7689A">
      <w:pPr>
        <w:jc w:val="both"/>
        <w:rPr>
          <w:bCs/>
          <w:color w:val="000000"/>
          <w:sz w:val="28"/>
        </w:rPr>
      </w:pPr>
    </w:p>
    <w:p w:rsidR="00E7689A" w:rsidRDefault="00E7689A" w:rsidP="00E7689A">
      <w:pPr>
        <w:jc w:val="both"/>
        <w:rPr>
          <w:bCs/>
          <w:color w:val="000000"/>
          <w:sz w:val="28"/>
        </w:rPr>
      </w:pPr>
    </w:p>
    <w:p w:rsidR="00E7689A" w:rsidRDefault="00E7689A" w:rsidP="00E7689A">
      <w:pPr>
        <w:jc w:val="both"/>
        <w:rPr>
          <w:bCs/>
          <w:color w:val="000000"/>
          <w:sz w:val="28"/>
        </w:rPr>
      </w:pPr>
    </w:p>
    <w:p w:rsidR="00E7689A" w:rsidRDefault="00E7689A" w:rsidP="00E7689A">
      <w:pPr>
        <w:jc w:val="both"/>
        <w:rPr>
          <w:bCs/>
          <w:color w:val="000000"/>
          <w:sz w:val="28"/>
        </w:rPr>
      </w:pPr>
    </w:p>
    <w:p w:rsidR="00E7689A" w:rsidRDefault="00E7689A" w:rsidP="00E7689A">
      <w:pPr>
        <w:jc w:val="both"/>
        <w:rPr>
          <w:bCs/>
          <w:color w:val="000000"/>
          <w:sz w:val="28"/>
        </w:rPr>
      </w:pPr>
    </w:p>
    <w:p w:rsidR="00E7689A" w:rsidRDefault="00E7689A" w:rsidP="00E7689A">
      <w:pPr>
        <w:jc w:val="both"/>
        <w:rPr>
          <w:bCs/>
          <w:color w:val="000000"/>
          <w:sz w:val="28"/>
        </w:rPr>
      </w:pPr>
    </w:p>
    <w:p w:rsidR="00D61003" w:rsidRDefault="00D61003"/>
    <w:sectPr w:rsidR="00D61003" w:rsidSect="00E7689A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89A" w:rsidRDefault="00E7689A" w:rsidP="00E7689A">
      <w:r>
        <w:separator/>
      </w:r>
    </w:p>
  </w:endnote>
  <w:endnote w:type="continuationSeparator" w:id="0">
    <w:p w:rsidR="00E7689A" w:rsidRDefault="00E7689A" w:rsidP="00E7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89A" w:rsidRDefault="00E7689A" w:rsidP="00E7689A">
      <w:r>
        <w:separator/>
      </w:r>
    </w:p>
  </w:footnote>
  <w:footnote w:type="continuationSeparator" w:id="0">
    <w:p w:rsidR="00E7689A" w:rsidRDefault="00E7689A" w:rsidP="00E76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4385326"/>
      <w:docPartObj>
        <w:docPartGallery w:val="Page Numbers (Top of Page)"/>
        <w:docPartUnique/>
      </w:docPartObj>
    </w:sdtPr>
    <w:sdtContent>
      <w:p w:rsidR="00E7689A" w:rsidRDefault="00E768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7689A">
          <w:rPr>
            <w:noProof/>
            <w:lang w:val="ru-RU"/>
          </w:rPr>
          <w:t>2</w:t>
        </w:r>
        <w:r>
          <w:fldChar w:fldCharType="end"/>
        </w:r>
      </w:p>
    </w:sdtContent>
  </w:sdt>
  <w:p w:rsidR="00E7689A" w:rsidRDefault="00E7689A" w:rsidP="00E7689A">
    <w:pPr>
      <w:pStyle w:val="a4"/>
      <w:jc w:val="right"/>
    </w:pPr>
    <w:r>
      <w:t>Продовження додатка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89A"/>
    <w:rsid w:val="008F32BC"/>
    <w:rsid w:val="00D61003"/>
    <w:rsid w:val="00E7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D458A-BB4E-45A6-8F5E-20A89DA92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E7689A"/>
    <w:pPr>
      <w:spacing w:before="100" w:beforeAutospacing="1" w:after="100" w:afterAutospacing="1"/>
      <w:outlineLvl w:val="2"/>
    </w:pPr>
    <w:rPr>
      <w:rFonts w:ascii="Calibri Light" w:hAnsi="Calibri Light"/>
      <w:color w:val="1F4D7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689A"/>
    <w:rPr>
      <w:rFonts w:ascii="Calibri Light" w:eastAsia="Times New Roman" w:hAnsi="Calibri Light" w:cs="Times New Roman"/>
      <w:color w:val="1F4D78"/>
      <w:sz w:val="24"/>
      <w:szCs w:val="24"/>
      <w:lang w:val="x-none" w:eastAsia="x-none"/>
    </w:rPr>
  </w:style>
  <w:style w:type="paragraph" w:styleId="a3">
    <w:name w:val="Normal (Web)"/>
    <w:basedOn w:val="a"/>
    <w:uiPriority w:val="99"/>
    <w:unhideWhenUsed/>
    <w:rsid w:val="00E7689A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E7689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768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E7689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689A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E768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689A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1411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g.zayceva</dc:creator>
  <cp:keywords/>
  <dc:description/>
  <cp:lastModifiedBy>g.zayceva</cp:lastModifiedBy>
  <cp:revision>1</cp:revision>
  <cp:lastPrinted>2023-03-17T13:55:00Z</cp:lastPrinted>
  <dcterms:created xsi:type="dcterms:W3CDTF">2023-03-17T13:55:00Z</dcterms:created>
  <dcterms:modified xsi:type="dcterms:W3CDTF">2023-03-17T14:07:00Z</dcterms:modified>
</cp:coreProperties>
</file>