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BA7CD" w14:textId="77777777" w:rsidR="00DE2C11" w:rsidRPr="001239A2" w:rsidRDefault="00B014A9" w:rsidP="00526F2B">
      <w:pPr>
        <w:pStyle w:val="af1"/>
        <w:spacing w:before="0" w:after="0"/>
        <w:ind w:firstLine="0"/>
        <w:jc w:val="center"/>
        <w:rPr>
          <w:b/>
          <w:bCs/>
          <w:color w:val="auto"/>
        </w:rPr>
      </w:pPr>
      <w:r w:rsidRPr="001239A2">
        <w:rPr>
          <w:b/>
          <w:bCs/>
          <w:color w:val="auto"/>
        </w:rPr>
        <w:t>ПОЯСНЮВАЛЬНА ЗАПИСКА</w:t>
      </w:r>
    </w:p>
    <w:p w14:paraId="4B712CC1" w14:textId="77777777" w:rsidR="00DE2C11" w:rsidRPr="001239A2" w:rsidRDefault="00B014A9" w:rsidP="00526F2B">
      <w:pPr>
        <w:pStyle w:val="22"/>
        <w:spacing w:before="0" w:after="0"/>
        <w:ind w:firstLine="0"/>
        <w:jc w:val="center"/>
        <w:rPr>
          <w:color w:val="auto"/>
        </w:rPr>
      </w:pPr>
      <w:r w:rsidRPr="001239A2">
        <w:rPr>
          <w:bCs w:val="0"/>
          <w:color w:val="auto"/>
        </w:rPr>
        <w:t xml:space="preserve">до </w:t>
      </w:r>
      <w:proofErr w:type="spellStart"/>
      <w:r w:rsidRPr="001239A2">
        <w:rPr>
          <w:bCs w:val="0"/>
          <w:color w:val="auto"/>
        </w:rPr>
        <w:t>проєкту</w:t>
      </w:r>
      <w:proofErr w:type="spellEnd"/>
      <w:r w:rsidRPr="001239A2">
        <w:rPr>
          <w:bCs w:val="0"/>
          <w:color w:val="auto"/>
        </w:rPr>
        <w:t xml:space="preserve"> </w:t>
      </w:r>
      <w:r w:rsidRPr="001239A2">
        <w:rPr>
          <w:color w:val="auto"/>
        </w:rPr>
        <w:t>наказу Міністерства фінансів України</w:t>
      </w:r>
    </w:p>
    <w:p w14:paraId="4FCEB451" w14:textId="710853FD" w:rsidR="00DE2C11" w:rsidRPr="001239A2" w:rsidRDefault="00B014A9" w:rsidP="00526F2B">
      <w:pPr>
        <w:pStyle w:val="af2"/>
        <w:ind w:firstLine="0"/>
        <w:jc w:val="center"/>
        <w:rPr>
          <w:color w:val="auto"/>
        </w:rPr>
      </w:pPr>
      <w:r w:rsidRPr="001239A2">
        <w:rPr>
          <w:b/>
          <w:color w:val="auto"/>
        </w:rPr>
        <w:t>«</w:t>
      </w:r>
      <w:r w:rsidR="006C5881" w:rsidRPr="001239A2">
        <w:rPr>
          <w:b/>
          <w:color w:val="auto"/>
        </w:rPr>
        <w:t>Про затвердження Змін до форми Податкової декларації з рентної плати</w:t>
      </w:r>
      <w:r w:rsidRPr="001239A2">
        <w:rPr>
          <w:b/>
          <w:bCs/>
          <w:color w:val="auto"/>
        </w:rPr>
        <w:t>»</w:t>
      </w:r>
    </w:p>
    <w:p w14:paraId="47E856DA" w14:textId="77777777" w:rsidR="00DE2C11" w:rsidRPr="001239A2" w:rsidRDefault="00DE2C11" w:rsidP="00526F2B">
      <w:pPr>
        <w:pStyle w:val="af2"/>
        <w:ind w:firstLine="0"/>
        <w:jc w:val="center"/>
        <w:rPr>
          <w:color w:val="auto"/>
        </w:rPr>
      </w:pPr>
    </w:p>
    <w:p w14:paraId="3758B15A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1. Мета</w:t>
      </w:r>
    </w:p>
    <w:p w14:paraId="5C8EF974" w14:textId="53CD85E0" w:rsidR="00FB6573" w:rsidRPr="001239A2" w:rsidRDefault="00B014A9" w:rsidP="00526F2B">
      <w:pPr>
        <w:pStyle w:val="22"/>
        <w:spacing w:before="0" w:after="0"/>
        <w:ind w:firstLine="567"/>
        <w:rPr>
          <w:b w:val="0"/>
          <w:color w:val="auto"/>
        </w:rPr>
      </w:pPr>
      <w:proofErr w:type="spellStart"/>
      <w:r w:rsidRPr="001239A2">
        <w:rPr>
          <w:b w:val="0"/>
          <w:bCs w:val="0"/>
          <w:color w:val="auto"/>
          <w:lang w:eastAsia="ru-RU"/>
        </w:rPr>
        <w:t>Проєкт</w:t>
      </w:r>
      <w:proofErr w:type="spellEnd"/>
      <w:r w:rsidRPr="001239A2">
        <w:rPr>
          <w:b w:val="0"/>
          <w:bCs w:val="0"/>
          <w:color w:val="auto"/>
          <w:lang w:eastAsia="ru-RU"/>
        </w:rPr>
        <w:t xml:space="preserve"> наказу Міністерства фінансів України «</w:t>
      </w:r>
      <w:r w:rsidR="00C30DB2" w:rsidRPr="001239A2">
        <w:rPr>
          <w:b w:val="0"/>
          <w:color w:val="auto"/>
        </w:rPr>
        <w:t>Про затвердження Змін до форми Податкової декларації з рентної плати</w:t>
      </w:r>
      <w:r w:rsidRPr="001239A2">
        <w:rPr>
          <w:b w:val="0"/>
          <w:bCs w:val="0"/>
          <w:color w:val="auto"/>
          <w:lang w:eastAsia="ru-RU"/>
        </w:rPr>
        <w:t xml:space="preserve">» (далі – </w:t>
      </w:r>
      <w:proofErr w:type="spellStart"/>
      <w:r w:rsidR="006C5881" w:rsidRPr="001239A2">
        <w:rPr>
          <w:b w:val="0"/>
          <w:bCs w:val="0"/>
          <w:color w:val="auto"/>
          <w:lang w:eastAsia="ru-RU"/>
        </w:rPr>
        <w:t>п</w:t>
      </w:r>
      <w:r w:rsidRPr="001239A2">
        <w:rPr>
          <w:b w:val="0"/>
          <w:bCs w:val="0"/>
          <w:color w:val="auto"/>
          <w:lang w:eastAsia="ru-RU"/>
        </w:rPr>
        <w:t>роєкт</w:t>
      </w:r>
      <w:proofErr w:type="spellEnd"/>
      <w:r w:rsidR="006C5881" w:rsidRPr="001239A2">
        <w:rPr>
          <w:b w:val="0"/>
          <w:bCs w:val="0"/>
          <w:color w:val="auto"/>
          <w:lang w:eastAsia="ru-RU"/>
        </w:rPr>
        <w:t xml:space="preserve"> наказу</w:t>
      </w:r>
      <w:r w:rsidRPr="001239A2">
        <w:rPr>
          <w:b w:val="0"/>
          <w:bCs w:val="0"/>
          <w:color w:val="auto"/>
          <w:lang w:eastAsia="ru-RU"/>
        </w:rPr>
        <w:t>) розроблено</w:t>
      </w:r>
      <w:r w:rsidR="00FB6573" w:rsidRPr="001239A2">
        <w:rPr>
          <w:b w:val="0"/>
          <w:bCs w:val="0"/>
          <w:color w:val="auto"/>
          <w:lang w:eastAsia="ru-RU"/>
        </w:rPr>
        <w:t xml:space="preserve"> з метою </w:t>
      </w:r>
      <w:r w:rsidR="0089701C" w:rsidRPr="001239A2">
        <w:rPr>
          <w:b w:val="0"/>
          <w:color w:val="auto"/>
        </w:rPr>
        <w:t>підвищення ефективності</w:t>
      </w:r>
      <w:r w:rsidR="00FB6573" w:rsidRPr="001239A2">
        <w:rPr>
          <w:b w:val="0"/>
          <w:color w:val="auto"/>
        </w:rPr>
        <w:t xml:space="preserve"> адміністрування </w:t>
      </w:r>
      <w:r w:rsidR="00643751" w:rsidRPr="001239A2">
        <w:rPr>
          <w:b w:val="0"/>
          <w:color w:val="auto"/>
        </w:rPr>
        <w:t xml:space="preserve">контролюючими органами </w:t>
      </w:r>
      <w:r w:rsidR="00FB6573" w:rsidRPr="001239A2">
        <w:rPr>
          <w:b w:val="0"/>
          <w:color w:val="auto"/>
        </w:rPr>
        <w:t xml:space="preserve">рентної плати за спеціальне використання лісових ресурсів. </w:t>
      </w:r>
    </w:p>
    <w:p w14:paraId="5A50B5BE" w14:textId="77777777" w:rsidR="00DE2C11" w:rsidRPr="001239A2" w:rsidRDefault="00DE2C11" w:rsidP="00526F2B">
      <w:pPr>
        <w:ind w:firstLine="567"/>
        <w:jc w:val="both"/>
        <w:rPr>
          <w:sz w:val="28"/>
          <w:szCs w:val="28"/>
        </w:rPr>
      </w:pPr>
    </w:p>
    <w:p w14:paraId="655922EC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2. Обґрунтування необхідності прийняття акта</w:t>
      </w:r>
    </w:p>
    <w:p w14:paraId="4F373CB9" w14:textId="5254FE7F" w:rsidR="00F26744" w:rsidRPr="001239A2" w:rsidRDefault="00F26744" w:rsidP="00526F2B">
      <w:pPr>
        <w:pStyle w:val="22"/>
        <w:spacing w:before="0" w:after="0"/>
        <w:ind w:firstLine="567"/>
        <w:rPr>
          <w:b w:val="0"/>
          <w:color w:val="auto"/>
        </w:rPr>
      </w:pPr>
      <w:r w:rsidRPr="001239A2">
        <w:rPr>
          <w:b w:val="0"/>
          <w:color w:val="auto"/>
        </w:rPr>
        <w:t>Відповідно до статті 256 Податкового кодексу України рентна плата за спеціальне використання лісових ресурсів, зокрема, сплачується лісокористувачами за здійсненн</w:t>
      </w:r>
      <w:r w:rsidR="00E568FE" w:rsidRPr="001239A2">
        <w:rPr>
          <w:b w:val="0"/>
          <w:color w:val="auto"/>
        </w:rPr>
        <w:t>я заготівлі деревини. Водночас</w:t>
      </w:r>
      <w:r w:rsidRPr="001239A2">
        <w:rPr>
          <w:b w:val="0"/>
          <w:color w:val="auto"/>
        </w:rPr>
        <w:t xml:space="preserve"> для таких лісокористувачів встановлено 1</w:t>
      </w:r>
      <w:r w:rsidR="00E568FE" w:rsidRPr="001239A2">
        <w:rPr>
          <w:b w:val="0"/>
          <w:color w:val="auto"/>
        </w:rPr>
        <w:t xml:space="preserve">28 ставок, які диференційовані залежно </w:t>
      </w:r>
      <w:r w:rsidRPr="001239A2">
        <w:rPr>
          <w:b w:val="0"/>
          <w:color w:val="auto"/>
        </w:rPr>
        <w:t>від:</w:t>
      </w:r>
    </w:p>
    <w:p w14:paraId="34153A6E" w14:textId="21B42A00" w:rsidR="00392341" w:rsidRPr="001239A2" w:rsidRDefault="00392341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виду лісової породи</w:t>
      </w:r>
      <w:r w:rsidR="000C4725" w:rsidRPr="001239A2">
        <w:rPr>
          <w:sz w:val="28"/>
          <w:szCs w:val="28"/>
        </w:rPr>
        <w:t xml:space="preserve"> деревини</w:t>
      </w:r>
      <w:r w:rsidRPr="001239A2">
        <w:rPr>
          <w:sz w:val="28"/>
          <w:szCs w:val="28"/>
        </w:rPr>
        <w:t xml:space="preserve"> (сосна, дуб, ялина, бук тощо)</w:t>
      </w:r>
      <w:r w:rsidR="00210AE6" w:rsidRPr="001239A2">
        <w:rPr>
          <w:sz w:val="28"/>
          <w:szCs w:val="28"/>
        </w:rPr>
        <w:t>;</w:t>
      </w:r>
    </w:p>
    <w:p w14:paraId="754DA3E3" w14:textId="4C485F73" w:rsidR="008B787E" w:rsidRPr="001239A2" w:rsidRDefault="00392341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д</w:t>
      </w:r>
      <w:r w:rsidR="00E568FE" w:rsidRPr="001239A2">
        <w:rPr>
          <w:sz w:val="28"/>
          <w:szCs w:val="28"/>
        </w:rPr>
        <w:t>іаметра</w:t>
      </w:r>
      <w:r w:rsidR="008B787E" w:rsidRPr="001239A2">
        <w:rPr>
          <w:sz w:val="28"/>
          <w:szCs w:val="28"/>
        </w:rPr>
        <w:t xml:space="preserve"> лісов</w:t>
      </w:r>
      <w:r w:rsidRPr="001239A2">
        <w:rPr>
          <w:sz w:val="28"/>
          <w:szCs w:val="28"/>
        </w:rPr>
        <w:t>ої</w:t>
      </w:r>
      <w:r w:rsidR="008B787E" w:rsidRPr="001239A2">
        <w:rPr>
          <w:sz w:val="28"/>
          <w:szCs w:val="28"/>
        </w:rPr>
        <w:t xml:space="preserve"> пор</w:t>
      </w:r>
      <w:r w:rsidRPr="001239A2">
        <w:rPr>
          <w:sz w:val="28"/>
          <w:szCs w:val="28"/>
        </w:rPr>
        <w:t>о</w:t>
      </w:r>
      <w:r w:rsidR="008B787E" w:rsidRPr="001239A2">
        <w:rPr>
          <w:sz w:val="28"/>
          <w:szCs w:val="28"/>
        </w:rPr>
        <w:t>д</w:t>
      </w:r>
      <w:r w:rsidRPr="001239A2">
        <w:rPr>
          <w:sz w:val="28"/>
          <w:szCs w:val="28"/>
        </w:rPr>
        <w:t>и</w:t>
      </w:r>
      <w:r w:rsidR="00E10471" w:rsidRPr="001239A2">
        <w:rPr>
          <w:sz w:val="28"/>
          <w:szCs w:val="28"/>
        </w:rPr>
        <w:t xml:space="preserve"> деревини</w:t>
      </w:r>
      <w:r w:rsidRPr="001239A2">
        <w:rPr>
          <w:sz w:val="28"/>
          <w:szCs w:val="28"/>
        </w:rPr>
        <w:t xml:space="preserve"> (велика, середня, дрібна та дров’яна </w:t>
      </w:r>
      <w:r w:rsidR="00E568FE" w:rsidRPr="001239A2">
        <w:rPr>
          <w:sz w:val="28"/>
          <w:szCs w:val="28"/>
        </w:rPr>
        <w:br/>
      </w:r>
      <w:r w:rsidRPr="001239A2">
        <w:rPr>
          <w:sz w:val="28"/>
          <w:szCs w:val="28"/>
        </w:rPr>
        <w:t>(з корою));</w:t>
      </w:r>
    </w:p>
    <w:p w14:paraId="23F81CC2" w14:textId="4349F21A" w:rsidR="004651F3" w:rsidRPr="001239A2" w:rsidRDefault="00A92267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місцезнаходження лісової ділянки</w:t>
      </w:r>
      <w:r w:rsidR="004651F3" w:rsidRPr="001239A2">
        <w:rPr>
          <w:sz w:val="28"/>
          <w:szCs w:val="28"/>
        </w:rPr>
        <w:t xml:space="preserve"> (</w:t>
      </w:r>
      <w:r w:rsidR="0050743E" w:rsidRPr="001239A2">
        <w:rPr>
          <w:sz w:val="28"/>
          <w:szCs w:val="28"/>
        </w:rPr>
        <w:t xml:space="preserve">2 пояси: </w:t>
      </w:r>
      <w:r w:rsidR="004651F3" w:rsidRPr="001239A2">
        <w:rPr>
          <w:sz w:val="28"/>
          <w:szCs w:val="28"/>
        </w:rPr>
        <w:t>до першого поясу належать усі ліси, за винятком лісів Закарпатської, Івано-Франківської та Чернівецької областей і лісів гірської зони Львівської області;</w:t>
      </w:r>
      <w:bookmarkStart w:id="0" w:name="n11672"/>
      <w:bookmarkEnd w:id="0"/>
      <w:r w:rsidR="004651F3" w:rsidRPr="001239A2">
        <w:rPr>
          <w:sz w:val="28"/>
          <w:szCs w:val="28"/>
        </w:rPr>
        <w:t xml:space="preserve"> до другого поясу належать ліси Закарпатської, Івано-Франківської та Чернівецької областей і ліси гірської зони Львівської області</w:t>
      </w:r>
      <w:r w:rsidR="0050743E" w:rsidRPr="001239A2">
        <w:rPr>
          <w:sz w:val="28"/>
          <w:szCs w:val="28"/>
        </w:rPr>
        <w:t>)</w:t>
      </w:r>
      <w:r w:rsidR="004651F3" w:rsidRPr="001239A2">
        <w:rPr>
          <w:sz w:val="28"/>
          <w:szCs w:val="28"/>
        </w:rPr>
        <w:t>.</w:t>
      </w:r>
    </w:p>
    <w:p w14:paraId="5E0A439F" w14:textId="1DB02501" w:rsidR="00031C45" w:rsidRPr="001239A2" w:rsidRDefault="00E568FE" w:rsidP="00526F2B">
      <w:pPr>
        <w:widowControl w:val="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Однак</w:t>
      </w:r>
      <w:r w:rsidR="00CE7A2A" w:rsidRPr="001239A2">
        <w:rPr>
          <w:sz w:val="28"/>
          <w:szCs w:val="28"/>
        </w:rPr>
        <w:t xml:space="preserve"> ч</w:t>
      </w:r>
      <w:r w:rsidR="00B014A9" w:rsidRPr="001239A2">
        <w:rPr>
          <w:sz w:val="28"/>
          <w:szCs w:val="28"/>
        </w:rPr>
        <w:t xml:space="preserve">инна форма Податкової декларації </w:t>
      </w:r>
      <w:r w:rsidR="004651F3" w:rsidRPr="001239A2">
        <w:rPr>
          <w:sz w:val="28"/>
          <w:szCs w:val="28"/>
        </w:rPr>
        <w:t>з рентної плати</w:t>
      </w:r>
      <w:r w:rsidR="009C5AE2" w:rsidRPr="001239A2">
        <w:rPr>
          <w:sz w:val="28"/>
          <w:szCs w:val="28"/>
        </w:rPr>
        <w:t>,</w:t>
      </w:r>
      <w:r w:rsidR="00CE7A2A" w:rsidRPr="001239A2">
        <w:rPr>
          <w:sz w:val="28"/>
          <w:szCs w:val="28"/>
        </w:rPr>
        <w:t xml:space="preserve"> </w:t>
      </w:r>
      <w:r w:rsidR="009C5AE2" w:rsidRPr="001239A2">
        <w:rPr>
          <w:sz w:val="28"/>
          <w:szCs w:val="28"/>
        </w:rPr>
        <w:t>затверджена наказом Міністер</w:t>
      </w:r>
      <w:r w:rsidRPr="001239A2">
        <w:rPr>
          <w:sz w:val="28"/>
          <w:szCs w:val="28"/>
        </w:rPr>
        <w:t xml:space="preserve">ства фінансів України від 17 серпня </w:t>
      </w:r>
      <w:r w:rsidR="009C5AE2" w:rsidRPr="001239A2">
        <w:rPr>
          <w:sz w:val="28"/>
          <w:szCs w:val="28"/>
        </w:rPr>
        <w:t>2015</w:t>
      </w:r>
      <w:r w:rsidRPr="001239A2">
        <w:rPr>
          <w:sz w:val="28"/>
          <w:szCs w:val="28"/>
        </w:rPr>
        <w:t xml:space="preserve"> року</w:t>
      </w:r>
      <w:r w:rsidR="009C5AE2" w:rsidRPr="001239A2">
        <w:rPr>
          <w:sz w:val="28"/>
          <w:szCs w:val="28"/>
        </w:rPr>
        <w:t xml:space="preserve"> № 719</w:t>
      </w:r>
      <w:r w:rsidR="00CE7A2A" w:rsidRPr="001239A2">
        <w:rPr>
          <w:sz w:val="28"/>
          <w:szCs w:val="28"/>
        </w:rPr>
        <w:t xml:space="preserve"> (далі – Податкова декларація)</w:t>
      </w:r>
      <w:r w:rsidR="009C5AE2" w:rsidRPr="001239A2">
        <w:rPr>
          <w:sz w:val="28"/>
          <w:szCs w:val="28"/>
        </w:rPr>
        <w:t>,</w:t>
      </w:r>
      <w:r w:rsidR="0089701C" w:rsidRPr="001239A2">
        <w:rPr>
          <w:sz w:val="28"/>
          <w:szCs w:val="28"/>
        </w:rPr>
        <w:t xml:space="preserve"> не відображає</w:t>
      </w:r>
      <w:r w:rsidR="0095659A" w:rsidRPr="001239A2">
        <w:rPr>
          <w:sz w:val="28"/>
          <w:szCs w:val="28"/>
        </w:rPr>
        <w:t xml:space="preserve"> зазначену</w:t>
      </w:r>
      <w:r w:rsidR="0089701C" w:rsidRPr="001239A2">
        <w:rPr>
          <w:sz w:val="28"/>
          <w:szCs w:val="28"/>
        </w:rPr>
        <w:t xml:space="preserve"> інформацію, що ускладнює адміністрування </w:t>
      </w:r>
      <w:r w:rsidR="00E27B10" w:rsidRPr="001239A2">
        <w:rPr>
          <w:sz w:val="28"/>
          <w:szCs w:val="28"/>
        </w:rPr>
        <w:t xml:space="preserve">контролюючими органами </w:t>
      </w:r>
      <w:r w:rsidR="00F26744" w:rsidRPr="001239A2">
        <w:rPr>
          <w:sz w:val="28"/>
          <w:szCs w:val="28"/>
        </w:rPr>
        <w:t>рентної плати за спеціальне використання лісових ресурсів</w:t>
      </w:r>
      <w:r w:rsidR="008875EB" w:rsidRPr="001239A2">
        <w:rPr>
          <w:sz w:val="28"/>
          <w:szCs w:val="28"/>
        </w:rPr>
        <w:t>.</w:t>
      </w:r>
    </w:p>
    <w:p w14:paraId="26913648" w14:textId="6B90F5FF" w:rsidR="00C66FFF" w:rsidRPr="001239A2" w:rsidRDefault="008875EB" w:rsidP="00526F2B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Також</w:t>
      </w:r>
      <w:r w:rsidR="00376318" w:rsidRPr="001239A2">
        <w:rPr>
          <w:sz w:val="28"/>
          <w:szCs w:val="28"/>
        </w:rPr>
        <w:t xml:space="preserve"> норми</w:t>
      </w:r>
      <w:r w:rsidR="00C66FFF" w:rsidRPr="001239A2">
        <w:rPr>
          <w:sz w:val="28"/>
          <w:szCs w:val="28"/>
        </w:rPr>
        <w:t xml:space="preserve"> Податков</w:t>
      </w:r>
      <w:r w:rsidR="00376318" w:rsidRPr="001239A2">
        <w:rPr>
          <w:sz w:val="28"/>
          <w:szCs w:val="28"/>
        </w:rPr>
        <w:t>ої</w:t>
      </w:r>
      <w:r w:rsidR="00C66FFF" w:rsidRPr="001239A2">
        <w:rPr>
          <w:sz w:val="28"/>
          <w:szCs w:val="28"/>
        </w:rPr>
        <w:t xml:space="preserve"> деклараці</w:t>
      </w:r>
      <w:r w:rsidR="00376318" w:rsidRPr="001239A2">
        <w:rPr>
          <w:sz w:val="28"/>
          <w:szCs w:val="28"/>
        </w:rPr>
        <w:t>ї</w:t>
      </w:r>
      <w:r w:rsidR="00C66FFF" w:rsidRPr="001239A2">
        <w:rPr>
          <w:sz w:val="28"/>
          <w:szCs w:val="28"/>
        </w:rPr>
        <w:t xml:space="preserve"> </w:t>
      </w:r>
      <w:r w:rsidR="00376318" w:rsidRPr="001239A2">
        <w:rPr>
          <w:sz w:val="28"/>
          <w:szCs w:val="28"/>
        </w:rPr>
        <w:t>потребують</w:t>
      </w:r>
      <w:r w:rsidR="00C66FFF" w:rsidRPr="001239A2">
        <w:rPr>
          <w:sz w:val="28"/>
          <w:szCs w:val="28"/>
        </w:rPr>
        <w:t xml:space="preserve"> приве</w:t>
      </w:r>
      <w:r w:rsidR="00DD5328" w:rsidRPr="001239A2">
        <w:rPr>
          <w:sz w:val="28"/>
          <w:szCs w:val="28"/>
        </w:rPr>
        <w:t>дення</w:t>
      </w:r>
      <w:r w:rsidR="00DE05F8" w:rsidRPr="001239A2">
        <w:rPr>
          <w:sz w:val="28"/>
          <w:szCs w:val="28"/>
        </w:rPr>
        <w:t xml:space="preserve"> у відповідність до</w:t>
      </w:r>
      <w:r w:rsidR="00C66FFF" w:rsidRPr="001239A2">
        <w:rPr>
          <w:sz w:val="28"/>
          <w:szCs w:val="28"/>
        </w:rPr>
        <w:t xml:space="preserve"> вимог </w:t>
      </w:r>
      <w:proofErr w:type="spellStart"/>
      <w:r w:rsidR="00376318" w:rsidRPr="001239A2">
        <w:rPr>
          <w:sz w:val="28"/>
          <w:szCs w:val="28"/>
        </w:rPr>
        <w:t>нормопроєктувальної</w:t>
      </w:r>
      <w:proofErr w:type="spellEnd"/>
      <w:r w:rsidR="00376318" w:rsidRPr="001239A2">
        <w:rPr>
          <w:sz w:val="28"/>
          <w:szCs w:val="28"/>
        </w:rPr>
        <w:t xml:space="preserve"> техніки</w:t>
      </w:r>
      <w:r w:rsidR="00C66FFF" w:rsidRPr="001239A2">
        <w:rPr>
          <w:sz w:val="28"/>
          <w:szCs w:val="28"/>
          <w:lang w:eastAsia="uk-UA"/>
        </w:rPr>
        <w:t xml:space="preserve">. </w:t>
      </w:r>
    </w:p>
    <w:p w14:paraId="1021B7FD" w14:textId="77777777" w:rsidR="00771945" w:rsidRPr="001239A2" w:rsidRDefault="00771945" w:rsidP="00526F2B">
      <w:pPr>
        <w:widowControl w:val="0"/>
        <w:ind w:firstLine="567"/>
        <w:jc w:val="both"/>
        <w:rPr>
          <w:sz w:val="28"/>
          <w:szCs w:val="28"/>
        </w:rPr>
      </w:pPr>
    </w:p>
    <w:p w14:paraId="1F9827C8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 xml:space="preserve">3. Основні положення </w:t>
      </w:r>
      <w:proofErr w:type="spellStart"/>
      <w:r w:rsidRPr="001239A2">
        <w:rPr>
          <w:b/>
          <w:bCs/>
          <w:sz w:val="28"/>
          <w:szCs w:val="28"/>
        </w:rPr>
        <w:t>проєкту</w:t>
      </w:r>
      <w:proofErr w:type="spellEnd"/>
      <w:r w:rsidRPr="001239A2">
        <w:rPr>
          <w:b/>
          <w:bCs/>
          <w:sz w:val="28"/>
          <w:szCs w:val="28"/>
        </w:rPr>
        <w:t xml:space="preserve"> </w:t>
      </w:r>
      <w:proofErr w:type="spellStart"/>
      <w:r w:rsidRPr="001239A2">
        <w:rPr>
          <w:b/>
          <w:bCs/>
          <w:sz w:val="28"/>
          <w:szCs w:val="28"/>
        </w:rPr>
        <w:t>акта</w:t>
      </w:r>
      <w:proofErr w:type="spellEnd"/>
    </w:p>
    <w:p w14:paraId="5331B15A" w14:textId="20E87C75" w:rsidR="008F04DC" w:rsidRPr="001239A2" w:rsidRDefault="008F04DC" w:rsidP="00526F2B">
      <w:pPr>
        <w:widowControl w:val="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Проєкт</w:t>
      </w:r>
      <w:r w:rsidR="001C0CB5" w:rsidRPr="001239A2">
        <w:rPr>
          <w:sz w:val="28"/>
          <w:szCs w:val="28"/>
        </w:rPr>
        <w:t>ом</w:t>
      </w:r>
      <w:r w:rsidRPr="001239A2">
        <w:rPr>
          <w:sz w:val="28"/>
          <w:szCs w:val="28"/>
        </w:rPr>
        <w:t xml:space="preserve"> наказу</w:t>
      </w:r>
      <w:r w:rsidR="00B014A9" w:rsidRPr="001239A2">
        <w:rPr>
          <w:sz w:val="28"/>
          <w:szCs w:val="28"/>
        </w:rPr>
        <w:t xml:space="preserve"> </w:t>
      </w:r>
      <w:r w:rsidR="00E568FE" w:rsidRPr="001239A2">
        <w:rPr>
          <w:sz w:val="28"/>
          <w:szCs w:val="28"/>
        </w:rPr>
        <w:t>запропоновано</w:t>
      </w:r>
      <w:r w:rsidR="00B014A9" w:rsidRPr="001239A2">
        <w:rPr>
          <w:sz w:val="28"/>
          <w:szCs w:val="28"/>
        </w:rPr>
        <w:t xml:space="preserve"> внести зміни до </w:t>
      </w:r>
      <w:r w:rsidRPr="001239A2">
        <w:rPr>
          <w:sz w:val="28"/>
          <w:szCs w:val="28"/>
        </w:rPr>
        <w:t>Податкової декларації</w:t>
      </w:r>
      <w:r w:rsidR="00E568FE" w:rsidRPr="001239A2">
        <w:rPr>
          <w:sz w:val="28"/>
          <w:szCs w:val="28"/>
        </w:rPr>
        <w:t>, якими передбачено</w:t>
      </w:r>
      <w:r w:rsidR="009C5AE2" w:rsidRPr="001239A2">
        <w:rPr>
          <w:sz w:val="28"/>
          <w:szCs w:val="28"/>
        </w:rPr>
        <w:t xml:space="preserve"> доповнити</w:t>
      </w:r>
      <w:r w:rsidR="00D03602" w:rsidRPr="001239A2">
        <w:rPr>
          <w:sz w:val="28"/>
          <w:szCs w:val="28"/>
        </w:rPr>
        <w:t xml:space="preserve">: </w:t>
      </w:r>
    </w:p>
    <w:p w14:paraId="6E8C379B" w14:textId="4C5FEA8C" w:rsidR="00C822F2" w:rsidRPr="001239A2" w:rsidRDefault="00C822F2" w:rsidP="00526F2B">
      <w:pPr>
        <w:pStyle w:val="af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розрахунок з рентної плати за спеціальне використання лісових ресурсів в частині деревини, заготовленої в порядку рубок головного користування (додаток 8 до Податкової декларації), та розрахунок з рентної плати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 (додаток 9 до Податкової декларації) позиціями, що відображатимуть інформацію щодо:</w:t>
      </w:r>
    </w:p>
    <w:p w14:paraId="16B5C8C4" w14:textId="1DFA11C8" w:rsidR="00C822F2" w:rsidRPr="001239A2" w:rsidRDefault="00C822F2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lastRenderedPageBreak/>
        <w:t>виду та діаметру лісової породи деревини, що вирубується, а також місцезнаходження лісової ділянки, на якій здійснюється вирубка такої породи;</w:t>
      </w:r>
    </w:p>
    <w:p w14:paraId="67CF9920" w14:textId="5DF65E5A" w:rsidR="00C822F2" w:rsidRPr="001239A2" w:rsidRDefault="00DE05F8" w:rsidP="00526F2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відомостей матеріально-</w:t>
      </w:r>
      <w:r w:rsidR="00C822F2" w:rsidRPr="001239A2">
        <w:rPr>
          <w:sz w:val="28"/>
          <w:szCs w:val="28"/>
        </w:rPr>
        <w:t xml:space="preserve">грошової оцінки лісосіки, на якій лісокористувачами здійснюється використання лісових ресурсів, </w:t>
      </w:r>
    </w:p>
    <w:p w14:paraId="22325032" w14:textId="54FD2966" w:rsidR="00C822F2" w:rsidRPr="001239A2" w:rsidRDefault="00C822F2" w:rsidP="00526F2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дозвільного документа, яким надається право лісокористувачам н</w:t>
      </w:r>
      <w:r w:rsidR="00556C5A" w:rsidRPr="001239A2">
        <w:rPr>
          <w:sz w:val="28"/>
          <w:szCs w:val="28"/>
        </w:rPr>
        <w:t>а використання лісових ресурсів;</w:t>
      </w:r>
    </w:p>
    <w:p w14:paraId="7D620E4B" w14:textId="06DE5315" w:rsidR="00C822F2" w:rsidRPr="001239A2" w:rsidRDefault="00C822F2" w:rsidP="00526F2B">
      <w:pPr>
        <w:pStyle w:val="af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Податкову декларацію новим додатком 17 «Кодифікатор видів спеціального використання лісових ресурсів», яким передбачено присвоїти окремий код для кожного виду</w:t>
      </w:r>
      <w:r w:rsidR="000F3947" w:rsidRPr="001239A2">
        <w:rPr>
          <w:sz w:val="28"/>
          <w:szCs w:val="28"/>
        </w:rPr>
        <w:t xml:space="preserve"> спеціального використання</w:t>
      </w:r>
      <w:r w:rsidRPr="001239A2">
        <w:rPr>
          <w:sz w:val="28"/>
          <w:szCs w:val="28"/>
        </w:rPr>
        <w:t xml:space="preserve"> лісових ресурсів.</w:t>
      </w:r>
    </w:p>
    <w:p w14:paraId="66CB1C4A" w14:textId="7083D77E" w:rsidR="00C66FFF" w:rsidRPr="001239A2" w:rsidRDefault="008875EB" w:rsidP="00526F2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  <w:lang w:eastAsia="uk-UA"/>
        </w:rPr>
        <w:t>Ок</w:t>
      </w:r>
      <w:r w:rsidR="00C66FFF" w:rsidRPr="001239A2">
        <w:rPr>
          <w:sz w:val="28"/>
          <w:szCs w:val="28"/>
          <w:lang w:eastAsia="uk-UA"/>
        </w:rPr>
        <w:t xml:space="preserve">рім того, </w:t>
      </w:r>
      <w:proofErr w:type="spellStart"/>
      <w:r w:rsidR="00C66FFF" w:rsidRPr="001239A2">
        <w:rPr>
          <w:sz w:val="28"/>
          <w:szCs w:val="28"/>
          <w:lang w:eastAsia="uk-UA"/>
        </w:rPr>
        <w:t>проєктом</w:t>
      </w:r>
      <w:proofErr w:type="spellEnd"/>
      <w:r w:rsidR="00C66FFF" w:rsidRPr="001239A2">
        <w:rPr>
          <w:sz w:val="28"/>
          <w:szCs w:val="28"/>
          <w:lang w:eastAsia="uk-UA"/>
        </w:rPr>
        <w:t xml:space="preserve"> наказу </w:t>
      </w:r>
      <w:r w:rsidR="00DE05F8" w:rsidRPr="001239A2">
        <w:rPr>
          <w:sz w:val="28"/>
          <w:szCs w:val="28"/>
        </w:rPr>
        <w:t>запропоновано</w:t>
      </w:r>
      <w:r w:rsidR="00C66FFF" w:rsidRPr="001239A2">
        <w:rPr>
          <w:sz w:val="28"/>
          <w:szCs w:val="28"/>
        </w:rPr>
        <w:t xml:space="preserve"> привести Податкову декларацію у відповідність до вимог абзацу першого пункту 41 розділу ІІ 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року № 55, згідно з якими інформація в тексті документа викладається стисло, </w:t>
      </w:r>
      <w:proofErr w:type="spellStart"/>
      <w:r w:rsidR="00C66FFF" w:rsidRPr="001239A2">
        <w:rPr>
          <w:sz w:val="28"/>
          <w:szCs w:val="28"/>
        </w:rPr>
        <w:t>грамотно</w:t>
      </w:r>
      <w:proofErr w:type="spellEnd"/>
      <w:r w:rsidR="00C66FFF" w:rsidRPr="001239A2">
        <w:rPr>
          <w:sz w:val="28"/>
          <w:szCs w:val="28"/>
        </w:rPr>
        <w:t>, зрозуміло та об’єктивно; документ не повинен містити повторів, а також слів і зворотів, які не несуть змістовного навантаження, шляхом</w:t>
      </w:r>
      <w:r w:rsidR="00DD5328" w:rsidRPr="001239A2">
        <w:rPr>
          <w:sz w:val="28"/>
          <w:szCs w:val="28"/>
        </w:rPr>
        <w:t xml:space="preserve"> заміни</w:t>
      </w:r>
      <w:r w:rsidR="00C66FFF" w:rsidRPr="001239A2">
        <w:rPr>
          <w:sz w:val="28"/>
          <w:szCs w:val="28"/>
        </w:rPr>
        <w:t xml:space="preserve">: </w:t>
      </w:r>
    </w:p>
    <w:p w14:paraId="0DBF5576" w14:textId="79EEB32F" w:rsidR="00C66FFF" w:rsidRPr="001239A2" w:rsidRDefault="008875EB" w:rsidP="00526F2B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1) </w:t>
      </w:r>
      <w:r w:rsidR="00C66FFF" w:rsidRPr="001239A2">
        <w:rPr>
          <w:sz w:val="28"/>
          <w:szCs w:val="28"/>
        </w:rPr>
        <w:t>слів «електронна адреса» словами «адреса електронної пошти»</w:t>
      </w:r>
      <w:r w:rsidR="00DD5328" w:rsidRPr="001239A2">
        <w:rPr>
          <w:sz w:val="28"/>
          <w:szCs w:val="28"/>
        </w:rPr>
        <w:t xml:space="preserve"> </w:t>
      </w:r>
      <w:r w:rsidRPr="001239A2">
        <w:rPr>
          <w:sz w:val="28"/>
          <w:szCs w:val="28"/>
        </w:rPr>
        <w:br/>
      </w:r>
      <w:r w:rsidR="00DD5328" w:rsidRPr="001239A2">
        <w:rPr>
          <w:sz w:val="28"/>
          <w:szCs w:val="28"/>
        </w:rPr>
        <w:t>у</w:t>
      </w:r>
      <w:r w:rsidR="00A74403" w:rsidRPr="001239A2">
        <w:rPr>
          <w:sz w:val="28"/>
          <w:szCs w:val="28"/>
        </w:rPr>
        <w:t xml:space="preserve"> Податковій декларації</w:t>
      </w:r>
      <w:r w:rsidR="00C66FFF" w:rsidRPr="001239A2">
        <w:rPr>
          <w:sz w:val="28"/>
          <w:szCs w:val="28"/>
        </w:rPr>
        <w:t xml:space="preserve">; </w:t>
      </w:r>
    </w:p>
    <w:p w14:paraId="003E3BEE" w14:textId="17A82607" w:rsidR="00C66FFF" w:rsidRPr="001239A2" w:rsidRDefault="00D85221" w:rsidP="00526F2B">
      <w:pPr>
        <w:pStyle w:val="af8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2</w:t>
      </w:r>
      <w:r w:rsidR="008875EB" w:rsidRPr="001239A2">
        <w:rPr>
          <w:sz w:val="28"/>
          <w:szCs w:val="28"/>
        </w:rPr>
        <w:t>) </w:t>
      </w:r>
      <w:r w:rsidR="00C66FFF" w:rsidRPr="001239A2">
        <w:rPr>
          <w:sz w:val="28"/>
          <w:szCs w:val="28"/>
        </w:rPr>
        <w:t>умовного позначення «к.» словом «графа»</w:t>
      </w:r>
      <w:r w:rsidR="00A74403" w:rsidRPr="001239A2">
        <w:rPr>
          <w:sz w:val="28"/>
          <w:szCs w:val="28"/>
        </w:rPr>
        <w:t xml:space="preserve"> у додатках 4</w:t>
      </w:r>
      <w:r w:rsidR="00A74403" w:rsidRPr="001239A2">
        <w:rPr>
          <w:sz w:val="28"/>
          <w:szCs w:val="28"/>
          <w:vertAlign w:val="superscript"/>
        </w:rPr>
        <w:t>1</w:t>
      </w:r>
      <w:r w:rsidR="00A74403" w:rsidRPr="001239A2">
        <w:rPr>
          <w:sz w:val="28"/>
          <w:szCs w:val="28"/>
        </w:rPr>
        <w:t xml:space="preserve"> та 11</w:t>
      </w:r>
      <w:r w:rsidR="00A74403" w:rsidRPr="001239A2">
        <w:rPr>
          <w:sz w:val="28"/>
          <w:szCs w:val="28"/>
          <w:vertAlign w:val="superscript"/>
        </w:rPr>
        <w:t>1</w:t>
      </w:r>
      <w:r w:rsidR="00A74403" w:rsidRPr="001239A2">
        <w:rPr>
          <w:sz w:val="28"/>
          <w:szCs w:val="28"/>
        </w:rPr>
        <w:t xml:space="preserve"> </w:t>
      </w:r>
      <w:r w:rsidR="008875EB" w:rsidRPr="001239A2">
        <w:rPr>
          <w:sz w:val="28"/>
          <w:szCs w:val="28"/>
        </w:rPr>
        <w:br/>
      </w:r>
      <w:r w:rsidR="00A74403" w:rsidRPr="001239A2">
        <w:rPr>
          <w:sz w:val="28"/>
          <w:szCs w:val="28"/>
        </w:rPr>
        <w:t>до</w:t>
      </w:r>
      <w:r w:rsidR="00D32340" w:rsidRPr="001239A2">
        <w:rPr>
          <w:sz w:val="28"/>
          <w:szCs w:val="28"/>
        </w:rPr>
        <w:t xml:space="preserve"> Податкової</w:t>
      </w:r>
      <w:r w:rsidR="00370F51" w:rsidRPr="001239A2">
        <w:rPr>
          <w:sz w:val="28"/>
          <w:szCs w:val="28"/>
        </w:rPr>
        <w:t xml:space="preserve"> декларації;</w:t>
      </w:r>
      <w:r w:rsidR="00A74403" w:rsidRPr="001239A2">
        <w:rPr>
          <w:sz w:val="28"/>
          <w:szCs w:val="28"/>
        </w:rPr>
        <w:t xml:space="preserve"> </w:t>
      </w:r>
    </w:p>
    <w:p w14:paraId="458CF37B" w14:textId="6B9A69A4" w:rsidR="00C66FFF" w:rsidRPr="001239A2" w:rsidRDefault="008875EB" w:rsidP="00526F2B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3) </w:t>
      </w:r>
      <w:r w:rsidR="00C66FFF" w:rsidRPr="001239A2">
        <w:rPr>
          <w:sz w:val="28"/>
          <w:szCs w:val="28"/>
        </w:rPr>
        <w:t>слов</w:t>
      </w:r>
      <w:r w:rsidR="00D32340" w:rsidRPr="001239A2">
        <w:rPr>
          <w:sz w:val="28"/>
          <w:szCs w:val="28"/>
        </w:rPr>
        <w:t>а</w:t>
      </w:r>
      <w:r w:rsidR="00C66FFF" w:rsidRPr="001239A2">
        <w:rPr>
          <w:sz w:val="28"/>
          <w:szCs w:val="28"/>
        </w:rPr>
        <w:t xml:space="preserve"> «клітинки» словом «графи»</w:t>
      </w:r>
      <w:r w:rsidR="00D85221" w:rsidRPr="001239A2">
        <w:rPr>
          <w:sz w:val="28"/>
          <w:szCs w:val="28"/>
        </w:rPr>
        <w:t xml:space="preserve"> у додатку 4</w:t>
      </w:r>
      <w:r w:rsidR="00D85221" w:rsidRPr="001239A2">
        <w:rPr>
          <w:sz w:val="28"/>
          <w:szCs w:val="28"/>
          <w:vertAlign w:val="superscript"/>
        </w:rPr>
        <w:t>1</w:t>
      </w:r>
      <w:r w:rsidR="00D85221" w:rsidRPr="001239A2">
        <w:rPr>
          <w:sz w:val="28"/>
          <w:szCs w:val="28"/>
        </w:rPr>
        <w:t xml:space="preserve"> до Податков</w:t>
      </w:r>
      <w:r w:rsidR="00D32340" w:rsidRPr="001239A2">
        <w:rPr>
          <w:sz w:val="28"/>
          <w:szCs w:val="28"/>
        </w:rPr>
        <w:t>ої</w:t>
      </w:r>
      <w:r w:rsidR="00D85221" w:rsidRPr="001239A2">
        <w:rPr>
          <w:sz w:val="28"/>
          <w:szCs w:val="28"/>
        </w:rPr>
        <w:t xml:space="preserve"> декларації</w:t>
      </w:r>
      <w:r w:rsidR="00C66FFF" w:rsidRPr="001239A2">
        <w:rPr>
          <w:sz w:val="28"/>
          <w:szCs w:val="28"/>
        </w:rPr>
        <w:t>.</w:t>
      </w:r>
    </w:p>
    <w:p w14:paraId="25842739" w14:textId="77777777" w:rsidR="00C66FFF" w:rsidRPr="001239A2" w:rsidRDefault="00C66FFF" w:rsidP="00526F2B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14:paraId="3CF7C103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4. Правові аспекти</w:t>
      </w:r>
    </w:p>
    <w:p w14:paraId="5A894336" w14:textId="20349821" w:rsidR="00DE2C11" w:rsidRPr="001239A2" w:rsidRDefault="00B014A9" w:rsidP="00526F2B">
      <w:pPr>
        <w:ind w:firstLine="567"/>
        <w:jc w:val="both"/>
        <w:rPr>
          <w:rStyle w:val="rvts9"/>
          <w:b/>
          <w:bCs/>
          <w:sz w:val="28"/>
          <w:szCs w:val="28"/>
          <w:shd w:val="clear" w:color="auto" w:fill="FFFFFF"/>
        </w:rPr>
      </w:pPr>
      <w:r w:rsidRPr="001239A2">
        <w:rPr>
          <w:sz w:val="28"/>
          <w:szCs w:val="28"/>
        </w:rPr>
        <w:t>Податковий кодекс України</w:t>
      </w:r>
      <w:r w:rsidR="00237469" w:rsidRPr="001239A2">
        <w:rPr>
          <w:sz w:val="28"/>
          <w:szCs w:val="28"/>
        </w:rPr>
        <w:t>, н</w:t>
      </w:r>
      <w:r w:rsidRPr="001239A2">
        <w:rPr>
          <w:sz w:val="28"/>
          <w:szCs w:val="28"/>
        </w:rPr>
        <w:t xml:space="preserve">аказ Міністерства фінансів України </w:t>
      </w:r>
      <w:r w:rsidR="000078EF" w:rsidRPr="001239A2">
        <w:rPr>
          <w:sz w:val="28"/>
          <w:szCs w:val="28"/>
        </w:rPr>
        <w:br/>
      </w:r>
      <w:r w:rsidR="009C5AE2" w:rsidRPr="001239A2">
        <w:rPr>
          <w:sz w:val="28"/>
          <w:szCs w:val="28"/>
        </w:rPr>
        <w:t>від</w:t>
      </w:r>
      <w:r w:rsidR="00152395" w:rsidRPr="001239A2">
        <w:rPr>
          <w:sz w:val="28"/>
          <w:szCs w:val="28"/>
        </w:rPr>
        <w:t> </w:t>
      </w:r>
      <w:r w:rsidR="000078EF" w:rsidRPr="001239A2">
        <w:rPr>
          <w:sz w:val="28"/>
          <w:szCs w:val="28"/>
        </w:rPr>
        <w:t xml:space="preserve">17 серпня </w:t>
      </w:r>
      <w:r w:rsidR="009C5AE2" w:rsidRPr="001239A2">
        <w:rPr>
          <w:sz w:val="28"/>
          <w:szCs w:val="28"/>
        </w:rPr>
        <w:t>2015</w:t>
      </w:r>
      <w:r w:rsidR="000078EF" w:rsidRPr="001239A2">
        <w:rPr>
          <w:sz w:val="28"/>
          <w:szCs w:val="28"/>
        </w:rPr>
        <w:t xml:space="preserve"> року</w:t>
      </w:r>
      <w:r w:rsidR="009C5AE2" w:rsidRPr="001239A2">
        <w:rPr>
          <w:sz w:val="28"/>
          <w:szCs w:val="28"/>
        </w:rPr>
        <w:t xml:space="preserve"> № 719 </w:t>
      </w:r>
      <w:r w:rsidRPr="001239A2">
        <w:rPr>
          <w:sz w:val="28"/>
          <w:szCs w:val="28"/>
        </w:rPr>
        <w:t>«</w:t>
      </w:r>
      <w:r w:rsidR="009C5AE2" w:rsidRPr="001239A2">
        <w:rPr>
          <w:sz w:val="28"/>
          <w:szCs w:val="28"/>
        </w:rPr>
        <w:t>Про затвердження форми Податкової декларації з рентної плати</w:t>
      </w:r>
      <w:r w:rsidRPr="001239A2">
        <w:rPr>
          <w:sz w:val="28"/>
          <w:szCs w:val="28"/>
        </w:rPr>
        <w:t>»</w:t>
      </w:r>
      <w:r w:rsidR="000078EF" w:rsidRPr="001239A2">
        <w:rPr>
          <w:sz w:val="28"/>
          <w:szCs w:val="28"/>
        </w:rPr>
        <w:t>,</w:t>
      </w:r>
      <w:r w:rsidR="008F6DD6" w:rsidRPr="001239A2">
        <w:rPr>
          <w:sz w:val="28"/>
          <w:szCs w:val="28"/>
        </w:rPr>
        <w:t xml:space="preserve"> зареєстрований у Міністерстві юстиції України </w:t>
      </w:r>
      <w:r w:rsidR="00596390">
        <w:rPr>
          <w:sz w:val="28"/>
          <w:szCs w:val="28"/>
        </w:rPr>
        <w:t>03 </w:t>
      </w:r>
      <w:bookmarkStart w:id="1" w:name="_GoBack"/>
      <w:bookmarkEnd w:id="1"/>
      <w:r w:rsidR="000078EF" w:rsidRPr="001239A2">
        <w:rPr>
          <w:sz w:val="28"/>
          <w:szCs w:val="28"/>
        </w:rPr>
        <w:t xml:space="preserve">вересня </w:t>
      </w:r>
      <w:r w:rsidR="009C5AE2" w:rsidRPr="001239A2">
        <w:rPr>
          <w:sz w:val="28"/>
          <w:szCs w:val="28"/>
        </w:rPr>
        <w:t>2015</w:t>
      </w:r>
      <w:r w:rsidR="000078EF" w:rsidRPr="001239A2">
        <w:rPr>
          <w:sz w:val="28"/>
          <w:szCs w:val="28"/>
        </w:rPr>
        <w:t xml:space="preserve"> року </w:t>
      </w:r>
      <w:r w:rsidR="009C5AE2" w:rsidRPr="001239A2">
        <w:rPr>
          <w:sz w:val="28"/>
          <w:szCs w:val="28"/>
        </w:rPr>
        <w:t>за № 1051/27496.</w:t>
      </w:r>
    </w:p>
    <w:p w14:paraId="0AD247CD" w14:textId="77777777" w:rsidR="009C5AE2" w:rsidRPr="001239A2" w:rsidRDefault="009C5AE2" w:rsidP="00526F2B">
      <w:pPr>
        <w:ind w:firstLine="567"/>
        <w:jc w:val="both"/>
        <w:rPr>
          <w:b/>
          <w:bCs/>
          <w:sz w:val="28"/>
          <w:szCs w:val="28"/>
        </w:rPr>
      </w:pPr>
    </w:p>
    <w:p w14:paraId="5EE453EB" w14:textId="271C0CEF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 xml:space="preserve">5. Фінансово-економічне обґрунтування </w:t>
      </w:r>
    </w:p>
    <w:p w14:paraId="4960EE08" w14:textId="6408B92C" w:rsidR="00DB7709" w:rsidRPr="001239A2" w:rsidRDefault="00B014A9" w:rsidP="00526F2B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Реалізація </w:t>
      </w:r>
      <w:r w:rsidR="009C5AE2" w:rsidRPr="001239A2">
        <w:rPr>
          <w:sz w:val="28"/>
          <w:szCs w:val="28"/>
        </w:rPr>
        <w:t>наказу</w:t>
      </w:r>
      <w:r w:rsidRPr="001239A2">
        <w:rPr>
          <w:sz w:val="28"/>
          <w:szCs w:val="28"/>
        </w:rPr>
        <w:t xml:space="preserve"> не потребуватиме фінансування з державного та </w:t>
      </w:r>
      <w:r w:rsidR="008875EB" w:rsidRPr="001239A2">
        <w:rPr>
          <w:sz w:val="28"/>
          <w:szCs w:val="28"/>
        </w:rPr>
        <w:t xml:space="preserve">місцевих </w:t>
      </w:r>
      <w:r w:rsidRPr="001239A2">
        <w:rPr>
          <w:sz w:val="28"/>
          <w:szCs w:val="28"/>
        </w:rPr>
        <w:t>бюджетів.</w:t>
      </w:r>
    </w:p>
    <w:p w14:paraId="4BEA4CE2" w14:textId="77777777" w:rsidR="00DB7709" w:rsidRPr="001239A2" w:rsidRDefault="00DB7709" w:rsidP="00526F2B">
      <w:pPr>
        <w:ind w:firstLine="567"/>
        <w:jc w:val="both"/>
        <w:rPr>
          <w:b/>
          <w:bCs/>
          <w:sz w:val="28"/>
          <w:szCs w:val="28"/>
        </w:rPr>
      </w:pPr>
    </w:p>
    <w:p w14:paraId="3648FD0F" w14:textId="1C60E2D2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6. Позиція заінтересованих сторін</w:t>
      </w:r>
    </w:p>
    <w:p w14:paraId="2921006B" w14:textId="0F9D90CB" w:rsidR="00DE2C11" w:rsidRPr="001239A2" w:rsidRDefault="00B014A9" w:rsidP="00526F2B">
      <w:pPr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="00D01F41" w:rsidRPr="001239A2">
        <w:rPr>
          <w:sz w:val="28"/>
          <w:szCs w:val="28"/>
        </w:rPr>
        <w:t xml:space="preserve"> наказу</w:t>
      </w:r>
      <w:r w:rsidRPr="001239A2">
        <w:rPr>
          <w:sz w:val="28"/>
          <w:szCs w:val="28"/>
        </w:rPr>
        <w:t xml:space="preserve"> оприлюднено на вебпорталі ДПС для обговорення із зацікавленими суб’єктами господарювання та отримання пропозицій у режимі інтерактивного спілкування.</w:t>
      </w:r>
    </w:p>
    <w:p w14:paraId="7219C5C9" w14:textId="37834268" w:rsidR="00DE2C11" w:rsidRPr="001239A2" w:rsidRDefault="00B014A9" w:rsidP="00526F2B">
      <w:pPr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="00D01F41" w:rsidRPr="001239A2">
        <w:rPr>
          <w:sz w:val="28"/>
          <w:szCs w:val="28"/>
        </w:rPr>
        <w:t xml:space="preserve"> наказу</w:t>
      </w:r>
      <w:r w:rsidRPr="001239A2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14:paraId="3F8937F8" w14:textId="759E4B67" w:rsidR="005E1AFF" w:rsidRPr="001239A2" w:rsidRDefault="00B014A9" w:rsidP="00526F2B">
      <w:pPr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="00D01F41" w:rsidRPr="001239A2">
        <w:rPr>
          <w:sz w:val="28"/>
          <w:szCs w:val="28"/>
        </w:rPr>
        <w:t xml:space="preserve"> наказу потребує</w:t>
      </w:r>
      <w:r w:rsidRPr="001239A2">
        <w:rPr>
          <w:sz w:val="28"/>
          <w:szCs w:val="28"/>
        </w:rPr>
        <w:t xml:space="preserve"> погоджен</w:t>
      </w:r>
      <w:r w:rsidR="00D01F41" w:rsidRPr="001239A2">
        <w:rPr>
          <w:sz w:val="28"/>
          <w:szCs w:val="28"/>
        </w:rPr>
        <w:t>ня</w:t>
      </w:r>
      <w:r w:rsidRPr="001239A2">
        <w:rPr>
          <w:sz w:val="28"/>
          <w:szCs w:val="28"/>
        </w:rPr>
        <w:t xml:space="preserve"> з</w:t>
      </w:r>
      <w:r w:rsidR="00D01F41" w:rsidRPr="001239A2">
        <w:rPr>
          <w:sz w:val="28"/>
          <w:szCs w:val="28"/>
        </w:rPr>
        <w:t xml:space="preserve"> Міністерством захисту довкілля та природних ресурсів України, Міністерством енергетики України, </w:t>
      </w:r>
      <w:r w:rsidR="00D01F41" w:rsidRPr="00596390">
        <w:rPr>
          <w:sz w:val="28"/>
          <w:szCs w:val="28"/>
        </w:rPr>
        <w:lastRenderedPageBreak/>
        <w:t xml:space="preserve">Міністерством інфраструктури України, </w:t>
      </w:r>
      <w:r w:rsidR="00D01F41" w:rsidRPr="001239A2">
        <w:rPr>
          <w:sz w:val="28"/>
          <w:szCs w:val="28"/>
        </w:rPr>
        <w:t xml:space="preserve">Міністерством цифрової трансформації України, Державною регуляторною службою України </w:t>
      </w:r>
      <w:r w:rsidR="005E1AFF" w:rsidRPr="001239A2">
        <w:rPr>
          <w:sz w:val="28"/>
          <w:szCs w:val="28"/>
        </w:rPr>
        <w:t>та</w:t>
      </w:r>
      <w:r w:rsidRPr="001239A2">
        <w:rPr>
          <w:sz w:val="28"/>
          <w:szCs w:val="28"/>
        </w:rPr>
        <w:t xml:space="preserve"> Державною податковою службою України</w:t>
      </w:r>
      <w:r w:rsidR="000D6FFA" w:rsidRPr="001239A2">
        <w:rPr>
          <w:sz w:val="28"/>
          <w:szCs w:val="28"/>
        </w:rPr>
        <w:t>.</w:t>
      </w:r>
      <w:r w:rsidRPr="001239A2">
        <w:rPr>
          <w:sz w:val="28"/>
          <w:szCs w:val="28"/>
        </w:rPr>
        <w:t xml:space="preserve"> </w:t>
      </w:r>
    </w:p>
    <w:p w14:paraId="762641F9" w14:textId="203D7ECC" w:rsidR="00DE2C11" w:rsidRPr="001239A2" w:rsidRDefault="00B014A9" w:rsidP="00526F2B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="00D01F41" w:rsidRPr="001239A2">
        <w:rPr>
          <w:sz w:val="28"/>
          <w:szCs w:val="28"/>
        </w:rPr>
        <w:t xml:space="preserve"> наказу</w:t>
      </w:r>
      <w:r w:rsidRPr="001239A2">
        <w:rPr>
          <w:sz w:val="28"/>
          <w:szCs w:val="28"/>
        </w:rPr>
        <w:t xml:space="preserve"> </w:t>
      </w:r>
      <w:r w:rsidR="008F6DD6" w:rsidRPr="001239A2">
        <w:rPr>
          <w:sz w:val="28"/>
          <w:szCs w:val="28"/>
        </w:rPr>
        <w:t xml:space="preserve">підлягає </w:t>
      </w:r>
      <w:r w:rsidRPr="001239A2">
        <w:rPr>
          <w:sz w:val="28"/>
          <w:szCs w:val="28"/>
        </w:rPr>
        <w:t>державн</w:t>
      </w:r>
      <w:r w:rsidR="008F6DD6" w:rsidRPr="001239A2">
        <w:rPr>
          <w:sz w:val="28"/>
          <w:szCs w:val="28"/>
        </w:rPr>
        <w:t>ій</w:t>
      </w:r>
      <w:r w:rsidRPr="001239A2">
        <w:rPr>
          <w:sz w:val="28"/>
          <w:szCs w:val="28"/>
        </w:rPr>
        <w:t xml:space="preserve"> реєстрації Міністерством юстиції України.</w:t>
      </w:r>
    </w:p>
    <w:p w14:paraId="34BDEAE3" w14:textId="77777777" w:rsidR="00DE2C11" w:rsidRPr="001239A2" w:rsidRDefault="00DE2C11" w:rsidP="00526F2B">
      <w:pPr>
        <w:ind w:firstLine="567"/>
        <w:jc w:val="both"/>
        <w:rPr>
          <w:sz w:val="28"/>
          <w:szCs w:val="28"/>
        </w:rPr>
      </w:pPr>
    </w:p>
    <w:p w14:paraId="74E8E300" w14:textId="77777777" w:rsidR="00DE2C11" w:rsidRPr="001239A2" w:rsidRDefault="00B014A9" w:rsidP="00526F2B">
      <w:pPr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7. Оцінка відповідності</w:t>
      </w:r>
    </w:p>
    <w:p w14:paraId="25595D5B" w14:textId="1554243B" w:rsidR="00DE2C11" w:rsidRPr="001239A2" w:rsidRDefault="00B014A9" w:rsidP="00526F2B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У </w:t>
      </w:r>
      <w:proofErr w:type="spellStart"/>
      <w:r w:rsidR="0050607B" w:rsidRPr="001239A2">
        <w:rPr>
          <w:sz w:val="28"/>
          <w:szCs w:val="28"/>
        </w:rPr>
        <w:t>п</w:t>
      </w:r>
      <w:r w:rsidRPr="001239A2">
        <w:rPr>
          <w:sz w:val="28"/>
          <w:szCs w:val="28"/>
        </w:rPr>
        <w:t>роєкті</w:t>
      </w:r>
      <w:proofErr w:type="spellEnd"/>
      <w:r w:rsidR="0050607B" w:rsidRPr="001239A2">
        <w:rPr>
          <w:sz w:val="28"/>
          <w:szCs w:val="28"/>
        </w:rPr>
        <w:t xml:space="preserve"> наказу</w:t>
      </w:r>
      <w:r w:rsidRPr="001239A2">
        <w:rPr>
          <w:sz w:val="28"/>
          <w:szCs w:val="28"/>
        </w:rPr>
        <w:t xml:space="preserve"> 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14:paraId="705F2454" w14:textId="77777777" w:rsidR="00DE2C11" w:rsidRPr="001239A2" w:rsidRDefault="00DE2C11" w:rsidP="00526F2B">
      <w:pPr>
        <w:ind w:firstLine="567"/>
        <w:jc w:val="both"/>
        <w:rPr>
          <w:sz w:val="28"/>
          <w:szCs w:val="28"/>
        </w:rPr>
      </w:pPr>
    </w:p>
    <w:p w14:paraId="0D01942B" w14:textId="77777777" w:rsidR="00DE2C11" w:rsidRPr="001239A2" w:rsidRDefault="00B014A9" w:rsidP="00526F2B">
      <w:pPr>
        <w:pStyle w:val="aa"/>
        <w:ind w:firstLine="567"/>
        <w:jc w:val="both"/>
        <w:rPr>
          <w:b/>
          <w:bCs/>
          <w:sz w:val="28"/>
          <w:szCs w:val="28"/>
        </w:rPr>
      </w:pPr>
      <w:r w:rsidRPr="001239A2">
        <w:rPr>
          <w:b/>
          <w:bCs/>
          <w:sz w:val="28"/>
          <w:szCs w:val="28"/>
        </w:rPr>
        <w:t>8. Прогноз результатів</w:t>
      </w:r>
    </w:p>
    <w:p w14:paraId="07B693A1" w14:textId="77777777" w:rsidR="006E0ED5" w:rsidRPr="001239A2" w:rsidRDefault="00B014A9" w:rsidP="00526F2B">
      <w:pPr>
        <w:widowControl w:val="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Реалізація </w:t>
      </w:r>
      <w:r w:rsidR="0050607B" w:rsidRPr="001239A2">
        <w:rPr>
          <w:sz w:val="28"/>
          <w:szCs w:val="28"/>
        </w:rPr>
        <w:t>наказу</w:t>
      </w:r>
      <w:r w:rsidRPr="001239A2">
        <w:rPr>
          <w:sz w:val="28"/>
          <w:szCs w:val="28"/>
        </w:rPr>
        <w:t xml:space="preserve"> забезпечить</w:t>
      </w:r>
      <w:r w:rsidR="006E0ED5" w:rsidRPr="001239A2">
        <w:rPr>
          <w:sz w:val="28"/>
          <w:szCs w:val="28"/>
        </w:rPr>
        <w:t>:</w:t>
      </w:r>
    </w:p>
    <w:p w14:paraId="18FDBFC6" w14:textId="72E2D572" w:rsidR="0050607B" w:rsidRPr="001239A2" w:rsidRDefault="006E0ED5" w:rsidP="00526F2B">
      <w:pPr>
        <w:widowControl w:val="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1) </w:t>
      </w:r>
      <w:r w:rsidR="0050607B" w:rsidRPr="001239A2">
        <w:rPr>
          <w:sz w:val="28"/>
          <w:szCs w:val="28"/>
        </w:rPr>
        <w:t xml:space="preserve">ефективне адміністрування </w:t>
      </w:r>
      <w:r w:rsidR="00643751" w:rsidRPr="001239A2">
        <w:rPr>
          <w:sz w:val="28"/>
          <w:szCs w:val="28"/>
        </w:rPr>
        <w:t xml:space="preserve">контролюючими органами </w:t>
      </w:r>
      <w:r w:rsidR="0050607B" w:rsidRPr="001239A2">
        <w:rPr>
          <w:sz w:val="28"/>
          <w:szCs w:val="28"/>
        </w:rPr>
        <w:t>рентної плати за спеціальне використання лісових ресурсів</w:t>
      </w:r>
      <w:r w:rsidR="00D32340" w:rsidRPr="001239A2">
        <w:rPr>
          <w:sz w:val="28"/>
          <w:szCs w:val="28"/>
        </w:rPr>
        <w:t>;</w:t>
      </w:r>
    </w:p>
    <w:p w14:paraId="109223C5" w14:textId="1C68BDD5" w:rsidR="000B761F" w:rsidRPr="001239A2" w:rsidRDefault="00DE05F8" w:rsidP="00526F2B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2) </w:t>
      </w:r>
      <w:r w:rsidR="006E0ED5" w:rsidRPr="001239A2">
        <w:rPr>
          <w:sz w:val="28"/>
          <w:szCs w:val="28"/>
        </w:rPr>
        <w:t>приведення</w:t>
      </w:r>
      <w:r w:rsidR="000B761F" w:rsidRPr="001239A2">
        <w:rPr>
          <w:sz w:val="28"/>
          <w:szCs w:val="28"/>
        </w:rPr>
        <w:t xml:space="preserve"> норм Податкової декларації</w:t>
      </w:r>
      <w:r w:rsidRPr="001239A2">
        <w:rPr>
          <w:sz w:val="28"/>
          <w:szCs w:val="28"/>
        </w:rPr>
        <w:t xml:space="preserve"> у відповідність до вимог</w:t>
      </w:r>
      <w:r w:rsidR="000B761F" w:rsidRPr="001239A2">
        <w:rPr>
          <w:sz w:val="28"/>
          <w:szCs w:val="28"/>
        </w:rPr>
        <w:t xml:space="preserve"> </w:t>
      </w:r>
      <w:proofErr w:type="spellStart"/>
      <w:r w:rsidR="000B761F" w:rsidRPr="001239A2">
        <w:rPr>
          <w:sz w:val="28"/>
          <w:szCs w:val="28"/>
        </w:rPr>
        <w:t>нормопроєктувальної</w:t>
      </w:r>
      <w:proofErr w:type="spellEnd"/>
      <w:r w:rsidR="000B761F" w:rsidRPr="001239A2">
        <w:rPr>
          <w:sz w:val="28"/>
          <w:szCs w:val="28"/>
        </w:rPr>
        <w:t xml:space="preserve"> техніки.</w:t>
      </w:r>
    </w:p>
    <w:p w14:paraId="5299D355" w14:textId="77777777" w:rsidR="000B761F" w:rsidRPr="001239A2" w:rsidRDefault="000B761F" w:rsidP="00526F2B">
      <w:pPr>
        <w:widowControl w:val="0"/>
        <w:ind w:firstLine="567"/>
        <w:jc w:val="both"/>
        <w:rPr>
          <w:sz w:val="28"/>
          <w:szCs w:val="28"/>
        </w:rPr>
      </w:pPr>
    </w:p>
    <w:p w14:paraId="15B0ADFF" w14:textId="260E955C" w:rsidR="00DE2C11" w:rsidRPr="001239A2" w:rsidRDefault="00DE2C11" w:rsidP="00526F2B">
      <w:pPr>
        <w:pStyle w:val="af1"/>
        <w:spacing w:before="0" w:after="0"/>
        <w:ind w:firstLine="567"/>
        <w:rPr>
          <w:color w:val="auto"/>
        </w:rPr>
      </w:pPr>
    </w:p>
    <w:p w14:paraId="457117A1" w14:textId="501A5EE8" w:rsidR="00895F28" w:rsidRPr="001239A2" w:rsidRDefault="00895F28" w:rsidP="00526F2B">
      <w:pPr>
        <w:rPr>
          <w:rFonts w:eastAsiaTheme="minorEastAsia"/>
          <w:b/>
          <w:sz w:val="28"/>
          <w:szCs w:val="28"/>
        </w:rPr>
      </w:pPr>
      <w:r w:rsidRPr="001239A2">
        <w:rPr>
          <w:rFonts w:eastAsiaTheme="minorEastAsia"/>
          <w:b/>
          <w:sz w:val="28"/>
          <w:szCs w:val="28"/>
          <w:lang w:eastAsia="uk-UA"/>
        </w:rPr>
        <w:t xml:space="preserve">В. о. </w:t>
      </w:r>
      <w:r w:rsidRPr="001239A2">
        <w:rPr>
          <w:b/>
          <w:sz w:val="28"/>
          <w:szCs w:val="28"/>
        </w:rPr>
        <w:t xml:space="preserve">Міністра </w:t>
      </w:r>
      <w:r w:rsidRPr="001239A2">
        <w:rPr>
          <w:b/>
          <w:bCs/>
          <w:sz w:val="28"/>
          <w:szCs w:val="28"/>
        </w:rPr>
        <w:t>фінансів України</w:t>
      </w:r>
      <w:r w:rsidRPr="001239A2">
        <w:rPr>
          <w:b/>
          <w:sz w:val="28"/>
          <w:szCs w:val="28"/>
        </w:rPr>
        <w:t xml:space="preserve">                                      </w:t>
      </w:r>
      <w:r w:rsidR="00526F2B" w:rsidRPr="001239A2">
        <w:rPr>
          <w:b/>
          <w:sz w:val="28"/>
          <w:szCs w:val="28"/>
        </w:rPr>
        <w:t xml:space="preserve">  </w:t>
      </w:r>
      <w:r w:rsidRPr="001239A2">
        <w:rPr>
          <w:b/>
          <w:sz w:val="28"/>
          <w:szCs w:val="28"/>
        </w:rPr>
        <w:t xml:space="preserve"> Роман ЄРМОЛИЧЕВ </w:t>
      </w:r>
    </w:p>
    <w:tbl>
      <w:tblPr>
        <w:tblW w:w="97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909"/>
      </w:tblGrid>
      <w:tr w:rsidR="00DE2C11" w:rsidRPr="001239A2" w14:paraId="76B0CB88" w14:textId="77777777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1D42" w14:textId="52FDAE80" w:rsidR="00DE2C11" w:rsidRPr="001239A2" w:rsidRDefault="00DE2C11" w:rsidP="00526F2B">
            <w:pPr>
              <w:pStyle w:val="af1"/>
              <w:spacing w:before="0" w:after="0"/>
              <w:ind w:firstLine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5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253F" w14:textId="2E5D7928" w:rsidR="00DE2C11" w:rsidRPr="001239A2" w:rsidRDefault="00DE2C11" w:rsidP="00526F2B">
            <w:pPr>
              <w:pStyle w:val="af1"/>
              <w:spacing w:before="0" w:after="0"/>
              <w:ind w:firstLine="567"/>
              <w:jc w:val="right"/>
              <w:rPr>
                <w:b/>
                <w:bCs/>
                <w:color w:val="auto"/>
              </w:rPr>
            </w:pPr>
          </w:p>
        </w:tc>
      </w:tr>
    </w:tbl>
    <w:p w14:paraId="777D24F4" w14:textId="77777777" w:rsidR="00DE2C11" w:rsidRPr="001239A2" w:rsidRDefault="00DE2C11" w:rsidP="00526F2B">
      <w:pPr>
        <w:ind w:firstLine="567"/>
        <w:rPr>
          <w:b/>
          <w:bCs/>
          <w:caps/>
          <w:sz w:val="28"/>
          <w:szCs w:val="28"/>
        </w:rPr>
      </w:pPr>
    </w:p>
    <w:p w14:paraId="16FF8AEC" w14:textId="3F09637A" w:rsidR="00DE2C11" w:rsidRPr="001239A2" w:rsidRDefault="00542194" w:rsidP="00526F2B">
      <w:pPr>
        <w:rPr>
          <w:sz w:val="28"/>
          <w:szCs w:val="28"/>
        </w:rPr>
      </w:pPr>
      <w:r w:rsidRPr="001239A2">
        <w:rPr>
          <w:sz w:val="28"/>
          <w:szCs w:val="28"/>
        </w:rPr>
        <w:t>«___»</w:t>
      </w:r>
      <w:r w:rsidR="00B014A9" w:rsidRPr="001239A2">
        <w:rPr>
          <w:caps/>
          <w:sz w:val="28"/>
          <w:szCs w:val="28"/>
        </w:rPr>
        <w:t xml:space="preserve"> ____________ 202</w:t>
      </w:r>
      <w:r w:rsidR="009A2047" w:rsidRPr="001239A2">
        <w:rPr>
          <w:caps/>
          <w:sz w:val="28"/>
          <w:szCs w:val="28"/>
          <w:lang w:val="en-US"/>
        </w:rPr>
        <w:t>3</w:t>
      </w:r>
      <w:r w:rsidR="00B014A9" w:rsidRPr="001239A2">
        <w:rPr>
          <w:caps/>
          <w:sz w:val="28"/>
          <w:szCs w:val="28"/>
        </w:rPr>
        <w:t xml:space="preserve"> </w:t>
      </w:r>
      <w:r w:rsidR="00B014A9" w:rsidRPr="001239A2">
        <w:rPr>
          <w:sz w:val="28"/>
          <w:szCs w:val="28"/>
        </w:rPr>
        <w:t>р</w:t>
      </w:r>
      <w:r w:rsidR="00B014A9" w:rsidRPr="001239A2">
        <w:rPr>
          <w:caps/>
          <w:sz w:val="28"/>
          <w:szCs w:val="28"/>
        </w:rPr>
        <w:t>.</w:t>
      </w:r>
    </w:p>
    <w:sectPr w:rsidR="00DE2C11" w:rsidRPr="001239A2" w:rsidSect="00526F2B">
      <w:headerReference w:type="default" r:id="rId8"/>
      <w:pgSz w:w="11906" w:h="16838"/>
      <w:pgMar w:top="1134" w:right="567" w:bottom="1588" w:left="1701" w:header="709" w:footer="12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1D279" w14:textId="77777777" w:rsidR="005D0EE6" w:rsidRDefault="005D0EE6">
      <w:r>
        <w:separator/>
      </w:r>
    </w:p>
  </w:endnote>
  <w:endnote w:type="continuationSeparator" w:id="0">
    <w:p w14:paraId="1040E4F4" w14:textId="77777777" w:rsidR="005D0EE6" w:rsidRDefault="005D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37911" w14:textId="77777777" w:rsidR="005D0EE6" w:rsidRDefault="005D0EE6">
      <w:r>
        <w:rPr>
          <w:color w:val="000000"/>
        </w:rPr>
        <w:separator/>
      </w:r>
    </w:p>
  </w:footnote>
  <w:footnote w:type="continuationSeparator" w:id="0">
    <w:p w14:paraId="4B959A41" w14:textId="77777777" w:rsidR="005D0EE6" w:rsidRDefault="005D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31DF9" w14:textId="501FB49A" w:rsidR="00542CCD" w:rsidRDefault="00B014A9">
    <w:pPr>
      <w:pStyle w:val="a3"/>
      <w:widowControl w:val="0"/>
      <w:spacing w:after="254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596390">
      <w:rPr>
        <w:noProof/>
      </w:rPr>
      <w:t>2</w:t>
    </w:r>
    <w:r>
      <w:fldChar w:fldCharType="end"/>
    </w:r>
  </w:p>
  <w:p w14:paraId="7D119612" w14:textId="77777777" w:rsidR="00542CCD" w:rsidRDefault="005D0EE6">
    <w:pPr>
      <w:pStyle w:val="a3"/>
      <w:widowControl w:val="0"/>
      <w:spacing w:line="20" w:lineRule="exact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879"/>
    <w:multiLevelType w:val="hybridMultilevel"/>
    <w:tmpl w:val="1DB648A8"/>
    <w:lvl w:ilvl="0" w:tplc="EA3C94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385255"/>
    <w:multiLevelType w:val="multilevel"/>
    <w:tmpl w:val="845C2880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>
    <w:nsid w:val="1EF60747"/>
    <w:multiLevelType w:val="hybridMultilevel"/>
    <w:tmpl w:val="EDB4D7CC"/>
    <w:lvl w:ilvl="0" w:tplc="313418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EC1CB4"/>
    <w:multiLevelType w:val="hybridMultilevel"/>
    <w:tmpl w:val="B1E8B110"/>
    <w:lvl w:ilvl="0" w:tplc="92822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927A0C"/>
    <w:multiLevelType w:val="hybridMultilevel"/>
    <w:tmpl w:val="A2449664"/>
    <w:lvl w:ilvl="0" w:tplc="4B36B8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11"/>
    <w:rsid w:val="00004EDB"/>
    <w:rsid w:val="000078EF"/>
    <w:rsid w:val="00031C45"/>
    <w:rsid w:val="000950C4"/>
    <w:rsid w:val="000B761F"/>
    <w:rsid w:val="000C15C2"/>
    <w:rsid w:val="000C4725"/>
    <w:rsid w:val="000D6FFA"/>
    <w:rsid w:val="000F3947"/>
    <w:rsid w:val="001239A2"/>
    <w:rsid w:val="00142383"/>
    <w:rsid w:val="00152395"/>
    <w:rsid w:val="00190D32"/>
    <w:rsid w:val="001A6100"/>
    <w:rsid w:val="001C0CB5"/>
    <w:rsid w:val="00210185"/>
    <w:rsid w:val="00210AE6"/>
    <w:rsid w:val="00237469"/>
    <w:rsid w:val="0024665E"/>
    <w:rsid w:val="002B4C61"/>
    <w:rsid w:val="0030097D"/>
    <w:rsid w:val="00325F39"/>
    <w:rsid w:val="00370F51"/>
    <w:rsid w:val="00376318"/>
    <w:rsid w:val="00392341"/>
    <w:rsid w:val="003E7D43"/>
    <w:rsid w:val="003F252C"/>
    <w:rsid w:val="0040059C"/>
    <w:rsid w:val="00420B45"/>
    <w:rsid w:val="00441A5D"/>
    <w:rsid w:val="004651F3"/>
    <w:rsid w:val="005016A3"/>
    <w:rsid w:val="0050607B"/>
    <w:rsid w:val="0050743E"/>
    <w:rsid w:val="00526F2B"/>
    <w:rsid w:val="005357E5"/>
    <w:rsid w:val="00542194"/>
    <w:rsid w:val="00547A6A"/>
    <w:rsid w:val="00556C5A"/>
    <w:rsid w:val="0057395A"/>
    <w:rsid w:val="00596390"/>
    <w:rsid w:val="005A04E6"/>
    <w:rsid w:val="005D0A0B"/>
    <w:rsid w:val="005D0EE6"/>
    <w:rsid w:val="005E1AFF"/>
    <w:rsid w:val="00634AF7"/>
    <w:rsid w:val="00643751"/>
    <w:rsid w:val="006C5881"/>
    <w:rsid w:val="006E0ED5"/>
    <w:rsid w:val="006F4A05"/>
    <w:rsid w:val="00752D07"/>
    <w:rsid w:val="00771945"/>
    <w:rsid w:val="007903FE"/>
    <w:rsid w:val="007D5F6D"/>
    <w:rsid w:val="007F1B61"/>
    <w:rsid w:val="00852295"/>
    <w:rsid w:val="008875EB"/>
    <w:rsid w:val="00895F28"/>
    <w:rsid w:val="0089701C"/>
    <w:rsid w:val="008B787E"/>
    <w:rsid w:val="008E7DCB"/>
    <w:rsid w:val="008F04DC"/>
    <w:rsid w:val="008F6DD6"/>
    <w:rsid w:val="00914250"/>
    <w:rsid w:val="009220A1"/>
    <w:rsid w:val="0095659A"/>
    <w:rsid w:val="00982C2D"/>
    <w:rsid w:val="009A2047"/>
    <w:rsid w:val="009C5AE2"/>
    <w:rsid w:val="00A3712C"/>
    <w:rsid w:val="00A74403"/>
    <w:rsid w:val="00A92267"/>
    <w:rsid w:val="00AC01D5"/>
    <w:rsid w:val="00AC1B0E"/>
    <w:rsid w:val="00B014A9"/>
    <w:rsid w:val="00B37CD4"/>
    <w:rsid w:val="00B81240"/>
    <w:rsid w:val="00B9506C"/>
    <w:rsid w:val="00BA2D38"/>
    <w:rsid w:val="00C30DB2"/>
    <w:rsid w:val="00C66FFF"/>
    <w:rsid w:val="00C802E5"/>
    <w:rsid w:val="00C822F2"/>
    <w:rsid w:val="00C94317"/>
    <w:rsid w:val="00CE7A2A"/>
    <w:rsid w:val="00D01F41"/>
    <w:rsid w:val="00D03602"/>
    <w:rsid w:val="00D32340"/>
    <w:rsid w:val="00D7170D"/>
    <w:rsid w:val="00D85221"/>
    <w:rsid w:val="00DB7709"/>
    <w:rsid w:val="00DC6067"/>
    <w:rsid w:val="00DD5328"/>
    <w:rsid w:val="00DE05F8"/>
    <w:rsid w:val="00DE2C11"/>
    <w:rsid w:val="00E10471"/>
    <w:rsid w:val="00E27B10"/>
    <w:rsid w:val="00E55F0E"/>
    <w:rsid w:val="00E568FE"/>
    <w:rsid w:val="00EB0E23"/>
    <w:rsid w:val="00EC417F"/>
    <w:rsid w:val="00F14882"/>
    <w:rsid w:val="00F26744"/>
    <w:rsid w:val="00F61796"/>
    <w:rsid w:val="00FB2FDC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rPr>
      <w:rFonts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rPr>
      <w:rFonts w:cs="Times New Roman"/>
      <w:sz w:val="24"/>
      <w:szCs w:val="24"/>
      <w:lang w:eastAsia="ru-RU"/>
    </w:rPr>
  </w:style>
  <w:style w:type="paragraph" w:customStyle="1" w:styleId="a7">
    <w:name w:val="_розділ_"/>
    <w:basedOn w:val="a"/>
    <w:pPr>
      <w:widowControl w:val="0"/>
      <w:spacing w:before="102" w:after="25"/>
      <w:ind w:left="1163" w:hanging="1021"/>
      <w:outlineLvl w:val="0"/>
    </w:pPr>
    <w:rPr>
      <w:b/>
      <w:bCs/>
      <w:color w:val="000080"/>
      <w:sz w:val="32"/>
      <w:szCs w:val="32"/>
    </w:rPr>
  </w:style>
  <w:style w:type="paragraph" w:customStyle="1" w:styleId="a8">
    <w:name w:val="_стаття_"/>
    <w:basedOn w:val="a"/>
    <w:pPr>
      <w:widowControl w:val="0"/>
      <w:spacing w:before="51" w:after="3"/>
      <w:ind w:left="1423" w:hanging="964"/>
      <w:outlineLvl w:val="1"/>
    </w:pPr>
    <w:rPr>
      <w:b/>
      <w:bCs/>
      <w:color w:val="0000FF"/>
      <w:sz w:val="28"/>
      <w:szCs w:val="28"/>
    </w:rPr>
  </w:style>
  <w:style w:type="paragraph" w:customStyle="1" w:styleId="a9">
    <w:name w:val="_визначення_"/>
    <w:basedOn w:val="a"/>
    <w:pPr>
      <w:widowControl w:val="0"/>
      <w:spacing w:before="25" w:after="25"/>
      <w:ind w:left="1026"/>
      <w:jc w:val="both"/>
    </w:pPr>
    <w:rPr>
      <w:spacing w:val="-5"/>
      <w:sz w:val="25"/>
      <w:szCs w:val="25"/>
    </w:rPr>
  </w:style>
  <w:style w:type="paragraph" w:customStyle="1" w:styleId="1">
    <w:name w:val="Стиль1"/>
    <w:basedOn w:val="aa"/>
    <w:pPr>
      <w:spacing w:before="100" w:after="100"/>
      <w:jc w:val="right"/>
    </w:pPr>
    <w:rPr>
      <w:i/>
      <w:iCs/>
      <w:color w:val="003300"/>
      <w:sz w:val="20"/>
      <w:szCs w:val="20"/>
    </w:rPr>
  </w:style>
  <w:style w:type="paragraph" w:styleId="aa">
    <w:name w:val="Normal (Web)"/>
    <w:basedOn w:val="a"/>
  </w:style>
  <w:style w:type="paragraph" w:customStyle="1" w:styleId="9127">
    <w:name w:val="Стиль 9 пт курсив По правому краю Первая строка:  127 см"/>
    <w:basedOn w:val="a"/>
    <w:pPr>
      <w:widowControl w:val="0"/>
      <w:jc w:val="right"/>
    </w:pPr>
    <w:rPr>
      <w:i/>
      <w:iCs/>
      <w:sz w:val="18"/>
      <w:szCs w:val="18"/>
    </w:rPr>
  </w:style>
  <w:style w:type="paragraph" w:customStyle="1" w:styleId="ab">
    <w:name w:val="_примітка_"/>
    <w:basedOn w:val="aa"/>
    <w:pPr>
      <w:widowControl w:val="0"/>
      <w:spacing w:before="60" w:after="60"/>
      <w:ind w:left="5103"/>
    </w:pPr>
    <w:rPr>
      <w:sz w:val="16"/>
      <w:szCs w:val="16"/>
    </w:rPr>
  </w:style>
  <w:style w:type="character" w:customStyle="1" w:styleId="ac">
    <w:name w:val="Основной текст_"/>
    <w:rPr>
      <w:sz w:val="26"/>
    </w:rPr>
  </w:style>
  <w:style w:type="character" w:customStyle="1" w:styleId="3pt">
    <w:name w:val="Основной текст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vertAlign w:val="baseline"/>
      <w:lang w:val="uk-UA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300" w:line="240" w:lineRule="atLeast"/>
      <w:jc w:val="right"/>
    </w:pPr>
    <w:rPr>
      <w:sz w:val="26"/>
      <w:szCs w:val="26"/>
      <w:lang w:eastAsia="uk-UA"/>
    </w:rPr>
  </w:style>
  <w:style w:type="paragraph" w:customStyle="1" w:styleId="CharCharCharChar1">
    <w:name w:val="Char Знак Знак Char Знак Знак Char Знак Знак Char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rPr>
      <w:rFonts w:cs="Times New Roman"/>
      <w:sz w:val="24"/>
      <w:szCs w:val="24"/>
      <w:lang w:eastAsia="ru-RU"/>
    </w:rPr>
  </w:style>
  <w:style w:type="paragraph" w:customStyle="1" w:styleId="af1">
    <w:name w:val="! ТХТ"/>
    <w:pPr>
      <w:widowControl w:val="0"/>
      <w:suppressAutoHyphens/>
      <w:spacing w:before="111" w:after="111" w:line="240" w:lineRule="auto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af2">
    <w:name w:val="_тхт_"/>
    <w:basedOn w:val="a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af3">
    <w:name w:val="Нормальний текст"/>
    <w:basedOn w:val="a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paragraph" w:customStyle="1" w:styleId="af4">
    <w:name w:val="Установа"/>
    <w:basedOn w:val="a"/>
    <w:pPr>
      <w:keepNext/>
      <w:keepLines/>
      <w:spacing w:before="120"/>
      <w:jc w:val="center"/>
    </w:pPr>
    <w:rPr>
      <w:rFonts w:ascii="Antiqua" w:hAnsi="Antiqua" w:cs="Antiqua"/>
      <w:b/>
      <w:bCs/>
      <w:i/>
      <w:iCs/>
      <w:caps/>
      <w:sz w:val="48"/>
      <w:szCs w:val="48"/>
    </w:rPr>
  </w:style>
  <w:style w:type="paragraph" w:customStyle="1" w:styleId="af5">
    <w:name w:val="Вид документа"/>
    <w:basedOn w:val="af4"/>
    <w:next w:val="a"/>
    <w:pPr>
      <w:spacing w:before="0" w:after="240"/>
      <w:jc w:val="right"/>
    </w:pPr>
    <w:rPr>
      <w:b w:val="0"/>
      <w:bCs w:val="0"/>
      <w:i w:val="0"/>
      <w:iCs w:val="0"/>
      <w:spacing w:val="20"/>
      <w:sz w:val="26"/>
      <w:szCs w:val="26"/>
    </w:rPr>
  </w:style>
  <w:style w:type="paragraph" w:customStyle="1" w:styleId="af6">
    <w:name w:val="Назва документа"/>
    <w:basedOn w:val="a"/>
    <w:next w:val="af3"/>
    <w:pPr>
      <w:keepNext/>
      <w:keepLines/>
      <w:spacing w:before="360" w:after="36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2">
    <w:name w:val="rvps2"/>
    <w:basedOn w:val="a"/>
    <w:pPr>
      <w:spacing w:after="80"/>
      <w:ind w:firstLine="239"/>
      <w:jc w:val="both"/>
    </w:pPr>
    <w:rPr>
      <w:lang w:val="ru-RU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NormalWebChar">
    <w:name w:val="Normal (Web) Char"/>
    <w:basedOn w:val="a0"/>
    <w:rPr>
      <w:rFonts w:cs="Times New Roman"/>
      <w:sz w:val="24"/>
      <w:szCs w:val="24"/>
      <w:lang w:val="uk-UA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paragraph" w:customStyle="1" w:styleId="22">
    <w:name w:val="Основной текст с отступом 22"/>
    <w:basedOn w:val="a"/>
    <w:pPr>
      <w:widowControl w:val="0"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SCR1">
    <w:name w:val="_SCR_1"/>
    <w:basedOn w:val="af1"/>
    <w:pPr>
      <w:spacing w:before="0" w:after="0"/>
    </w:pPr>
    <w:rPr>
      <w:vanish/>
      <w:color w:val="FF0000"/>
      <w:lang w:eastAsia="ar-SA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1"/>
    <w:basedOn w:val="a"/>
    <w:pPr>
      <w:suppressAutoHyphens w:val="0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pPr>
      <w:ind w:left="720"/>
    </w:pPr>
  </w:style>
  <w:style w:type="character" w:customStyle="1" w:styleId="rvts9">
    <w:name w:val="rvts9"/>
    <w:basedOn w:val="a0"/>
    <w:rsid w:val="009C5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rPr>
      <w:rFonts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rPr>
      <w:rFonts w:cs="Times New Roman"/>
      <w:sz w:val="24"/>
      <w:szCs w:val="24"/>
      <w:lang w:eastAsia="ru-RU"/>
    </w:rPr>
  </w:style>
  <w:style w:type="paragraph" w:customStyle="1" w:styleId="a7">
    <w:name w:val="_розділ_"/>
    <w:basedOn w:val="a"/>
    <w:pPr>
      <w:widowControl w:val="0"/>
      <w:spacing w:before="102" w:after="25"/>
      <w:ind w:left="1163" w:hanging="1021"/>
      <w:outlineLvl w:val="0"/>
    </w:pPr>
    <w:rPr>
      <w:b/>
      <w:bCs/>
      <w:color w:val="000080"/>
      <w:sz w:val="32"/>
      <w:szCs w:val="32"/>
    </w:rPr>
  </w:style>
  <w:style w:type="paragraph" w:customStyle="1" w:styleId="a8">
    <w:name w:val="_стаття_"/>
    <w:basedOn w:val="a"/>
    <w:pPr>
      <w:widowControl w:val="0"/>
      <w:spacing w:before="51" w:after="3"/>
      <w:ind w:left="1423" w:hanging="964"/>
      <w:outlineLvl w:val="1"/>
    </w:pPr>
    <w:rPr>
      <w:b/>
      <w:bCs/>
      <w:color w:val="0000FF"/>
      <w:sz w:val="28"/>
      <w:szCs w:val="28"/>
    </w:rPr>
  </w:style>
  <w:style w:type="paragraph" w:customStyle="1" w:styleId="a9">
    <w:name w:val="_визначення_"/>
    <w:basedOn w:val="a"/>
    <w:pPr>
      <w:widowControl w:val="0"/>
      <w:spacing w:before="25" w:after="25"/>
      <w:ind w:left="1026"/>
      <w:jc w:val="both"/>
    </w:pPr>
    <w:rPr>
      <w:spacing w:val="-5"/>
      <w:sz w:val="25"/>
      <w:szCs w:val="25"/>
    </w:rPr>
  </w:style>
  <w:style w:type="paragraph" w:customStyle="1" w:styleId="1">
    <w:name w:val="Стиль1"/>
    <w:basedOn w:val="aa"/>
    <w:pPr>
      <w:spacing w:before="100" w:after="100"/>
      <w:jc w:val="right"/>
    </w:pPr>
    <w:rPr>
      <w:i/>
      <w:iCs/>
      <w:color w:val="003300"/>
      <w:sz w:val="20"/>
      <w:szCs w:val="20"/>
    </w:rPr>
  </w:style>
  <w:style w:type="paragraph" w:styleId="aa">
    <w:name w:val="Normal (Web)"/>
    <w:basedOn w:val="a"/>
  </w:style>
  <w:style w:type="paragraph" w:customStyle="1" w:styleId="9127">
    <w:name w:val="Стиль 9 пт курсив По правому краю Первая строка:  127 см"/>
    <w:basedOn w:val="a"/>
    <w:pPr>
      <w:widowControl w:val="0"/>
      <w:jc w:val="right"/>
    </w:pPr>
    <w:rPr>
      <w:i/>
      <w:iCs/>
      <w:sz w:val="18"/>
      <w:szCs w:val="18"/>
    </w:rPr>
  </w:style>
  <w:style w:type="paragraph" w:customStyle="1" w:styleId="ab">
    <w:name w:val="_примітка_"/>
    <w:basedOn w:val="aa"/>
    <w:pPr>
      <w:widowControl w:val="0"/>
      <w:spacing w:before="60" w:after="60"/>
      <w:ind w:left="5103"/>
    </w:pPr>
    <w:rPr>
      <w:sz w:val="16"/>
      <w:szCs w:val="16"/>
    </w:rPr>
  </w:style>
  <w:style w:type="character" w:customStyle="1" w:styleId="ac">
    <w:name w:val="Основной текст_"/>
    <w:rPr>
      <w:sz w:val="26"/>
    </w:rPr>
  </w:style>
  <w:style w:type="character" w:customStyle="1" w:styleId="3pt">
    <w:name w:val="Основной текст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vertAlign w:val="baseline"/>
      <w:lang w:val="uk-UA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300" w:line="240" w:lineRule="atLeast"/>
      <w:jc w:val="right"/>
    </w:pPr>
    <w:rPr>
      <w:sz w:val="26"/>
      <w:szCs w:val="26"/>
      <w:lang w:eastAsia="uk-UA"/>
    </w:rPr>
  </w:style>
  <w:style w:type="paragraph" w:customStyle="1" w:styleId="CharCharCharChar1">
    <w:name w:val="Char Знак Знак Char Знак Знак Char Знак Знак Char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rPr>
      <w:rFonts w:cs="Times New Roman"/>
      <w:sz w:val="24"/>
      <w:szCs w:val="24"/>
      <w:lang w:eastAsia="ru-RU"/>
    </w:rPr>
  </w:style>
  <w:style w:type="paragraph" w:customStyle="1" w:styleId="af1">
    <w:name w:val="! ТХТ"/>
    <w:pPr>
      <w:widowControl w:val="0"/>
      <w:suppressAutoHyphens/>
      <w:spacing w:before="111" w:after="111" w:line="240" w:lineRule="auto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af2">
    <w:name w:val="_тхт_"/>
    <w:basedOn w:val="a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af3">
    <w:name w:val="Нормальний текст"/>
    <w:basedOn w:val="a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paragraph" w:customStyle="1" w:styleId="af4">
    <w:name w:val="Установа"/>
    <w:basedOn w:val="a"/>
    <w:pPr>
      <w:keepNext/>
      <w:keepLines/>
      <w:spacing w:before="120"/>
      <w:jc w:val="center"/>
    </w:pPr>
    <w:rPr>
      <w:rFonts w:ascii="Antiqua" w:hAnsi="Antiqua" w:cs="Antiqua"/>
      <w:b/>
      <w:bCs/>
      <w:i/>
      <w:iCs/>
      <w:caps/>
      <w:sz w:val="48"/>
      <w:szCs w:val="48"/>
    </w:rPr>
  </w:style>
  <w:style w:type="paragraph" w:customStyle="1" w:styleId="af5">
    <w:name w:val="Вид документа"/>
    <w:basedOn w:val="af4"/>
    <w:next w:val="a"/>
    <w:pPr>
      <w:spacing w:before="0" w:after="240"/>
      <w:jc w:val="right"/>
    </w:pPr>
    <w:rPr>
      <w:b w:val="0"/>
      <w:bCs w:val="0"/>
      <w:i w:val="0"/>
      <w:iCs w:val="0"/>
      <w:spacing w:val="20"/>
      <w:sz w:val="26"/>
      <w:szCs w:val="26"/>
    </w:rPr>
  </w:style>
  <w:style w:type="paragraph" w:customStyle="1" w:styleId="af6">
    <w:name w:val="Назва документа"/>
    <w:basedOn w:val="a"/>
    <w:next w:val="af3"/>
    <w:pPr>
      <w:keepNext/>
      <w:keepLines/>
      <w:spacing w:before="360" w:after="36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2">
    <w:name w:val="rvps2"/>
    <w:basedOn w:val="a"/>
    <w:pPr>
      <w:spacing w:after="80"/>
      <w:ind w:firstLine="239"/>
      <w:jc w:val="both"/>
    </w:pPr>
    <w:rPr>
      <w:lang w:val="ru-RU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NormalWebChar">
    <w:name w:val="Normal (Web) Char"/>
    <w:basedOn w:val="a0"/>
    <w:rPr>
      <w:rFonts w:cs="Times New Roman"/>
      <w:sz w:val="24"/>
      <w:szCs w:val="24"/>
      <w:lang w:val="uk-UA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paragraph" w:customStyle="1" w:styleId="22">
    <w:name w:val="Основной текст с отступом 22"/>
    <w:basedOn w:val="a"/>
    <w:pPr>
      <w:widowControl w:val="0"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SCR1">
    <w:name w:val="_SCR_1"/>
    <w:basedOn w:val="af1"/>
    <w:pPr>
      <w:spacing w:before="0" w:after="0"/>
    </w:pPr>
    <w:rPr>
      <w:vanish/>
      <w:color w:val="FF0000"/>
      <w:lang w:eastAsia="ar-SA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1"/>
    <w:basedOn w:val="a"/>
    <w:pPr>
      <w:suppressAutoHyphens w:val="0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pPr>
      <w:ind w:left="720"/>
    </w:pPr>
  </w:style>
  <w:style w:type="character" w:customStyle="1" w:styleId="rvts9">
    <w:name w:val="rvts9"/>
    <w:basedOn w:val="a0"/>
    <w:rsid w:val="009C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</vt:lpstr>
      <vt:lpstr>Міністерство фінансів України</vt:lpstr>
    </vt:vector>
  </TitlesOfParts>
  <Company>Ministry of Finance of Ukraine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</dc:title>
  <dc:creator>oleksandr.shumskyi</dc:creator>
  <cp:lastModifiedBy>ТУГАНОВА ДІАНА РУСТЕМІВНА</cp:lastModifiedBy>
  <cp:revision>7</cp:revision>
  <cp:lastPrinted>2021-11-25T07:29:00Z</cp:lastPrinted>
  <dcterms:created xsi:type="dcterms:W3CDTF">2023-03-14T07:44:00Z</dcterms:created>
  <dcterms:modified xsi:type="dcterms:W3CDTF">2023-04-17T12:23:00Z</dcterms:modified>
</cp:coreProperties>
</file>