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A87D79" w:rsidRDefault="00460EF6" w:rsidP="00F7325B">
      <w:pPr>
        <w:pStyle w:val="3"/>
        <w:spacing w:before="0" w:beforeAutospacing="0" w:after="0" w:afterAutospacing="0"/>
        <w:jc w:val="center"/>
        <w:rPr>
          <w:sz w:val="28"/>
          <w:szCs w:val="28"/>
          <w:lang w:val="uk-UA"/>
        </w:rPr>
      </w:pPr>
      <w:r w:rsidRPr="007B1D94">
        <w:rPr>
          <w:sz w:val="28"/>
          <w:szCs w:val="28"/>
          <w:lang w:val="uk-UA"/>
        </w:rPr>
        <w:t>АНАЛІЗ РЕГУЛЯТОРНОГО ВПЛИВУ</w:t>
      </w:r>
    </w:p>
    <w:p w:rsidR="008209D1" w:rsidRPr="007B1D94" w:rsidRDefault="008209D1" w:rsidP="00F7325B">
      <w:pPr>
        <w:widowControl w:val="0"/>
        <w:jc w:val="center"/>
        <w:rPr>
          <w:b/>
          <w:bCs/>
          <w:sz w:val="28"/>
          <w:szCs w:val="28"/>
          <w:lang w:val="uk-UA"/>
        </w:rPr>
      </w:pPr>
      <w:r w:rsidRPr="007B1D94">
        <w:rPr>
          <w:b/>
          <w:bCs/>
          <w:sz w:val="28"/>
          <w:szCs w:val="28"/>
          <w:lang w:val="uk-UA"/>
        </w:rPr>
        <w:t xml:space="preserve">до </w:t>
      </w:r>
      <w:bookmarkStart w:id="0" w:name="OLE_LINK42"/>
      <w:bookmarkStart w:id="1" w:name="OLE_LINK43"/>
      <w:proofErr w:type="spellStart"/>
      <w:r w:rsidR="00FA0C97" w:rsidRPr="007B1D94">
        <w:rPr>
          <w:b/>
          <w:bCs/>
          <w:sz w:val="28"/>
          <w:szCs w:val="28"/>
          <w:lang w:val="uk-UA"/>
        </w:rPr>
        <w:t>проє</w:t>
      </w:r>
      <w:r w:rsidRPr="007B1D94">
        <w:rPr>
          <w:b/>
          <w:bCs/>
          <w:sz w:val="28"/>
          <w:szCs w:val="28"/>
          <w:lang w:val="uk-UA"/>
        </w:rPr>
        <w:t>кту</w:t>
      </w:r>
      <w:proofErr w:type="spellEnd"/>
      <w:r w:rsidRPr="007B1D94">
        <w:rPr>
          <w:b/>
          <w:bCs/>
          <w:sz w:val="28"/>
          <w:szCs w:val="28"/>
          <w:lang w:val="uk-UA"/>
        </w:rPr>
        <w:t xml:space="preserve"> наказу Міністерства фінансів України</w:t>
      </w:r>
    </w:p>
    <w:p w:rsidR="005F512F" w:rsidRPr="007B1D94" w:rsidRDefault="008209D1" w:rsidP="00E2028F">
      <w:pPr>
        <w:jc w:val="center"/>
        <w:rPr>
          <w:b/>
          <w:bCs/>
          <w:sz w:val="28"/>
          <w:szCs w:val="28"/>
          <w:lang w:val="uk-UA"/>
        </w:rPr>
      </w:pPr>
      <w:r w:rsidRPr="007B1D94">
        <w:rPr>
          <w:b/>
          <w:bCs/>
          <w:sz w:val="28"/>
          <w:szCs w:val="28"/>
          <w:lang w:val="uk-UA"/>
        </w:rPr>
        <w:t>«</w:t>
      </w:r>
      <w:bookmarkStart w:id="2" w:name="OLE_LINK40"/>
      <w:bookmarkStart w:id="3" w:name="OLE_LINK41"/>
      <w:r w:rsidR="009C0F05" w:rsidRPr="007B1D94">
        <w:rPr>
          <w:b/>
          <w:bCs/>
          <w:sz w:val="28"/>
          <w:szCs w:val="28"/>
          <w:lang w:val="uk-UA"/>
        </w:rPr>
        <w:t>Про затвердження Змін до Порядку обліку платників податків і зборів</w:t>
      </w:r>
      <w:bookmarkEnd w:id="2"/>
      <w:bookmarkEnd w:id="3"/>
      <w:r w:rsidR="00E2028F" w:rsidRPr="007B1D94">
        <w:rPr>
          <w:b/>
          <w:bCs/>
          <w:sz w:val="28"/>
          <w:szCs w:val="28"/>
          <w:lang w:val="uk-UA"/>
        </w:rPr>
        <w:t xml:space="preserve"> </w:t>
      </w:r>
    </w:p>
    <w:p w:rsidR="005F512F" w:rsidRPr="007B1D94" w:rsidRDefault="00DD3B1F" w:rsidP="00E2028F">
      <w:pPr>
        <w:jc w:val="center"/>
        <w:rPr>
          <w:b/>
          <w:sz w:val="28"/>
          <w:szCs w:val="28"/>
          <w:lang w:val="uk-UA"/>
        </w:rPr>
      </w:pPr>
      <w:r w:rsidRPr="007B1D94">
        <w:rPr>
          <w:b/>
          <w:sz w:val="28"/>
          <w:szCs w:val="28"/>
          <w:lang w:val="uk-UA"/>
        </w:rPr>
        <w:t xml:space="preserve">та </w:t>
      </w:r>
      <w:r w:rsidR="005F512F" w:rsidRPr="007B1D94">
        <w:rPr>
          <w:b/>
          <w:sz w:val="28"/>
          <w:szCs w:val="28"/>
          <w:lang w:val="uk-UA"/>
        </w:rPr>
        <w:t>визнання такими</w:t>
      </w:r>
      <w:r w:rsidR="00E202C7" w:rsidRPr="007B1D94">
        <w:rPr>
          <w:b/>
          <w:sz w:val="28"/>
          <w:szCs w:val="28"/>
          <w:lang w:val="uk-UA"/>
        </w:rPr>
        <w:t>,</w:t>
      </w:r>
      <w:r w:rsidR="005F512F" w:rsidRPr="007B1D94">
        <w:rPr>
          <w:b/>
          <w:sz w:val="28"/>
          <w:szCs w:val="28"/>
          <w:lang w:val="uk-UA"/>
        </w:rPr>
        <w:t xml:space="preserve"> що втратили чинність, деяких наказів</w:t>
      </w:r>
    </w:p>
    <w:p w:rsidR="00E2028F" w:rsidRPr="007B1D94" w:rsidRDefault="005F512F" w:rsidP="00E2028F">
      <w:pPr>
        <w:jc w:val="center"/>
        <w:rPr>
          <w:b/>
          <w:bCs/>
          <w:sz w:val="28"/>
          <w:szCs w:val="28"/>
          <w:lang w:val="uk-UA"/>
        </w:rPr>
      </w:pPr>
      <w:r w:rsidRPr="007B1D94">
        <w:rPr>
          <w:b/>
          <w:sz w:val="28"/>
          <w:szCs w:val="28"/>
          <w:lang w:val="uk-UA"/>
        </w:rPr>
        <w:t xml:space="preserve"> Міністерства фінансів Україн</w:t>
      </w:r>
      <w:r w:rsidR="00E2028F" w:rsidRPr="007B1D94">
        <w:rPr>
          <w:b/>
          <w:sz w:val="28"/>
          <w:szCs w:val="28"/>
          <w:lang w:val="uk-UA"/>
        </w:rPr>
        <w:t>и</w:t>
      </w:r>
      <w:r w:rsidR="00E2028F" w:rsidRPr="007B1D94">
        <w:rPr>
          <w:b/>
          <w:bCs/>
          <w:sz w:val="28"/>
          <w:szCs w:val="28"/>
          <w:lang w:val="uk-UA"/>
        </w:rPr>
        <w:t xml:space="preserve">» </w:t>
      </w:r>
    </w:p>
    <w:p w:rsidR="00454AFB" w:rsidRPr="007B1D94" w:rsidRDefault="00454AFB" w:rsidP="00454AFB">
      <w:pPr>
        <w:jc w:val="center"/>
        <w:rPr>
          <w:b/>
          <w:bCs/>
          <w:sz w:val="28"/>
          <w:szCs w:val="28"/>
          <w:lang w:val="uk-UA"/>
        </w:rPr>
      </w:pPr>
    </w:p>
    <w:bookmarkEnd w:id="0"/>
    <w:bookmarkEnd w:id="1"/>
    <w:p w:rsidR="00460EF6" w:rsidRPr="007B1D94" w:rsidRDefault="00460EF6" w:rsidP="00211211">
      <w:pPr>
        <w:pStyle w:val="3"/>
        <w:numPr>
          <w:ilvl w:val="0"/>
          <w:numId w:val="16"/>
        </w:numPr>
        <w:spacing w:before="0" w:beforeAutospacing="0" w:after="0" w:afterAutospacing="0"/>
        <w:jc w:val="center"/>
        <w:rPr>
          <w:sz w:val="28"/>
          <w:szCs w:val="28"/>
          <w:lang w:val="uk-UA"/>
        </w:rPr>
      </w:pPr>
      <w:r w:rsidRPr="007B1D94">
        <w:rPr>
          <w:sz w:val="28"/>
          <w:szCs w:val="28"/>
          <w:lang w:val="uk-UA"/>
        </w:rPr>
        <w:t>Визначення проблеми</w:t>
      </w:r>
    </w:p>
    <w:p w:rsidR="004F6FB0" w:rsidRPr="007B1D94" w:rsidRDefault="004F6FB0" w:rsidP="004F6FB0">
      <w:pPr>
        <w:pStyle w:val="3"/>
        <w:spacing w:before="0" w:beforeAutospacing="0" w:after="0" w:afterAutospacing="0"/>
        <w:ind w:left="1080"/>
        <w:rPr>
          <w:sz w:val="28"/>
          <w:szCs w:val="28"/>
          <w:lang w:val="uk-UA"/>
        </w:rPr>
      </w:pPr>
    </w:p>
    <w:p w:rsidR="00B507B6" w:rsidRPr="007B1D94" w:rsidRDefault="00B507B6" w:rsidP="00B507B6">
      <w:pPr>
        <w:pStyle w:val="af0"/>
        <w:ind w:firstLine="567"/>
        <w:jc w:val="both"/>
        <w:rPr>
          <w:sz w:val="28"/>
          <w:szCs w:val="28"/>
          <w:lang w:val="uk-UA"/>
        </w:rPr>
      </w:pPr>
      <w:r w:rsidRPr="007B1D94">
        <w:rPr>
          <w:bCs/>
          <w:sz w:val="28"/>
          <w:szCs w:val="28"/>
          <w:lang w:val="uk-UA"/>
        </w:rPr>
        <w:t xml:space="preserve">Порядок обліку </w:t>
      </w:r>
      <w:r w:rsidRPr="007B1D94">
        <w:rPr>
          <w:rFonts w:eastAsia="Calibri"/>
          <w:sz w:val="28"/>
          <w:szCs w:val="28"/>
          <w:lang w:val="uk-UA" w:eastAsia="en-US"/>
        </w:rPr>
        <w:t xml:space="preserve">платників податків і зборів, затверджений наказом Міністерства фінансів України від 09 грудня 2011 року № 1588, зареєстрований в Міністерстві юстиції України 14 травня 2014 року за № 503/25280 (у редакції наказу Міністерства фінансів України від 22 квітня 2014 року № 462) (далі – Порядок обліку) </w:t>
      </w:r>
      <w:r w:rsidRPr="007B1D94">
        <w:rPr>
          <w:bCs/>
          <w:sz w:val="28"/>
          <w:szCs w:val="28"/>
          <w:lang w:val="uk-UA"/>
        </w:rPr>
        <w:t>є підзаконним нормативно-правовим актом. У разі внесення змін до законів, його положення мають бути приведені у відповідність.</w:t>
      </w:r>
    </w:p>
    <w:p w:rsidR="00711AED" w:rsidRPr="007B1D94" w:rsidRDefault="00B507B6" w:rsidP="007562FF">
      <w:pPr>
        <w:pStyle w:val="af0"/>
        <w:ind w:firstLine="567"/>
        <w:jc w:val="both"/>
        <w:rPr>
          <w:sz w:val="28"/>
          <w:szCs w:val="28"/>
          <w:lang w:val="uk-UA"/>
        </w:rPr>
      </w:pPr>
      <w:r w:rsidRPr="007B1D94">
        <w:rPr>
          <w:sz w:val="28"/>
          <w:szCs w:val="28"/>
          <w:lang w:val="uk-UA"/>
        </w:rPr>
        <w:t xml:space="preserve">Так, </w:t>
      </w:r>
      <w:r w:rsidR="00D32C4B" w:rsidRPr="007B1D94">
        <w:rPr>
          <w:sz w:val="28"/>
          <w:szCs w:val="28"/>
          <w:lang w:val="uk-UA"/>
        </w:rPr>
        <w:t xml:space="preserve">Законом України </w:t>
      </w:r>
      <w:r w:rsidR="005F512F" w:rsidRPr="007B1D94">
        <w:rPr>
          <w:sz w:val="28"/>
          <w:szCs w:val="28"/>
          <w:lang w:val="uk-UA"/>
        </w:rPr>
        <w:t>від 21</w:t>
      </w:r>
      <w:r w:rsidR="005F512F" w:rsidRPr="0097221A">
        <w:rPr>
          <w:sz w:val="28"/>
          <w:szCs w:val="28"/>
          <w:lang w:val="uk-UA"/>
        </w:rPr>
        <w:t> </w:t>
      </w:r>
      <w:r w:rsidR="005F512F" w:rsidRPr="007B1D94">
        <w:rPr>
          <w:sz w:val="28"/>
          <w:szCs w:val="28"/>
          <w:lang w:val="uk-UA"/>
        </w:rPr>
        <w:t>квітня 2022</w:t>
      </w:r>
      <w:r w:rsidR="005F512F" w:rsidRPr="0097221A">
        <w:rPr>
          <w:sz w:val="28"/>
          <w:szCs w:val="28"/>
          <w:lang w:val="uk-UA"/>
        </w:rPr>
        <w:t> </w:t>
      </w:r>
      <w:r w:rsidR="005F512F" w:rsidRPr="007B1D94">
        <w:rPr>
          <w:sz w:val="28"/>
          <w:szCs w:val="28"/>
          <w:lang w:val="uk-UA"/>
        </w:rPr>
        <w:t>року №</w:t>
      </w:r>
      <w:r w:rsidR="005F512F" w:rsidRPr="0097221A">
        <w:rPr>
          <w:sz w:val="28"/>
          <w:szCs w:val="28"/>
          <w:lang w:val="uk-UA"/>
        </w:rPr>
        <w:t> </w:t>
      </w:r>
      <w:r w:rsidR="005F512F" w:rsidRPr="007B1D94">
        <w:rPr>
          <w:sz w:val="28"/>
          <w:szCs w:val="28"/>
          <w:lang w:val="uk-UA"/>
        </w:rPr>
        <w:t>2217-</w:t>
      </w:r>
      <w:r w:rsidR="005F512F" w:rsidRPr="0097221A">
        <w:rPr>
          <w:sz w:val="28"/>
          <w:szCs w:val="28"/>
          <w:lang w:val="uk-UA"/>
        </w:rPr>
        <w:t>IX</w:t>
      </w:r>
      <w:r w:rsidR="005F512F" w:rsidRPr="007B1D94">
        <w:rPr>
          <w:sz w:val="28"/>
          <w:szCs w:val="28"/>
          <w:lang w:val="uk-UA"/>
        </w:rPr>
        <w:t xml:space="preserve"> </w:t>
      </w:r>
      <w:r w:rsidR="00D32C4B" w:rsidRPr="00A87D79">
        <w:rPr>
          <w:sz w:val="28"/>
          <w:szCs w:val="28"/>
          <w:lang w:val="uk-UA"/>
        </w:rPr>
        <w:t xml:space="preserve">«Про внесення змін до деяких законів України щодо регулювання правового режиму на тимчасово окупованій території України» (далі – Закон № 2217) </w:t>
      </w:r>
      <w:r w:rsidR="00D32C4B" w:rsidRPr="007B1D94">
        <w:rPr>
          <w:sz w:val="28"/>
          <w:szCs w:val="28"/>
          <w:lang w:val="uk-UA" w:eastAsia="uk-UA"/>
        </w:rPr>
        <w:t xml:space="preserve">встановлено дати початку тимчасової окупації Російською Федерацією окремих територій України: Автономна Республіка Крим та місто Севастополь </w:t>
      </w:r>
      <w:r w:rsidR="00D32C4B" w:rsidRPr="007B1D94">
        <w:rPr>
          <w:sz w:val="28"/>
          <w:szCs w:val="28"/>
          <w:lang w:val="uk-UA"/>
        </w:rPr>
        <w:t>–</w:t>
      </w:r>
      <w:r w:rsidR="00D32C4B" w:rsidRPr="007B1D94">
        <w:rPr>
          <w:sz w:val="28"/>
          <w:szCs w:val="28"/>
          <w:lang w:val="uk-UA" w:eastAsia="uk-UA"/>
        </w:rPr>
        <w:t xml:space="preserve"> 20 лютого 2014</w:t>
      </w:r>
      <w:r w:rsidR="006E52DE" w:rsidRPr="007B1D94">
        <w:rPr>
          <w:sz w:val="28"/>
          <w:szCs w:val="28"/>
          <w:lang w:val="uk-UA" w:eastAsia="uk-UA"/>
        </w:rPr>
        <w:t> </w:t>
      </w:r>
      <w:r w:rsidR="00D32C4B" w:rsidRPr="007B1D94">
        <w:rPr>
          <w:sz w:val="28"/>
          <w:szCs w:val="28"/>
          <w:lang w:val="uk-UA" w:eastAsia="uk-UA"/>
        </w:rPr>
        <w:t xml:space="preserve">року; території, </w:t>
      </w:r>
      <w:r w:rsidR="00D32C4B" w:rsidRPr="007B1D94">
        <w:rPr>
          <w:sz w:val="28"/>
          <w:szCs w:val="28"/>
          <w:lang w:val="uk-UA"/>
        </w:rPr>
        <w:t>що входять до складу Донецької та Луганської областей –</w:t>
      </w:r>
      <w:r w:rsidR="00D32C4B" w:rsidRPr="007B1D94">
        <w:rPr>
          <w:sz w:val="28"/>
          <w:szCs w:val="28"/>
          <w:lang w:val="uk-UA" w:eastAsia="uk-UA"/>
        </w:rPr>
        <w:t xml:space="preserve"> 07</w:t>
      </w:r>
      <w:r w:rsidR="006E52DE" w:rsidRPr="007B1D94">
        <w:rPr>
          <w:sz w:val="28"/>
          <w:szCs w:val="28"/>
          <w:lang w:val="uk-UA" w:eastAsia="uk-UA"/>
        </w:rPr>
        <w:t> </w:t>
      </w:r>
      <w:r w:rsidR="00D32C4B" w:rsidRPr="007B1D94">
        <w:rPr>
          <w:sz w:val="28"/>
          <w:szCs w:val="28"/>
          <w:lang w:val="uk-UA" w:eastAsia="uk-UA"/>
        </w:rPr>
        <w:t>квітня 2014 року.</w:t>
      </w:r>
      <w:r w:rsidR="00D32C4B" w:rsidRPr="007B1D94">
        <w:rPr>
          <w:sz w:val="28"/>
          <w:szCs w:val="28"/>
          <w:lang w:val="uk-UA"/>
        </w:rPr>
        <w:t xml:space="preserve"> </w:t>
      </w:r>
    </w:p>
    <w:p w:rsidR="00711AED" w:rsidRPr="007B1D94" w:rsidRDefault="00194F38" w:rsidP="00711AED">
      <w:pPr>
        <w:pStyle w:val="af0"/>
        <w:ind w:firstLine="567"/>
        <w:jc w:val="both"/>
        <w:rPr>
          <w:sz w:val="28"/>
          <w:szCs w:val="28"/>
          <w:lang w:val="uk-UA"/>
        </w:rPr>
      </w:pPr>
      <w:r w:rsidRPr="007B1D94">
        <w:rPr>
          <w:sz w:val="28"/>
          <w:szCs w:val="28"/>
          <w:lang w:val="uk-UA"/>
        </w:rPr>
        <w:t>Порядк</w:t>
      </w:r>
      <w:r w:rsidR="00FE4234" w:rsidRPr="007B1D94">
        <w:rPr>
          <w:sz w:val="28"/>
          <w:szCs w:val="28"/>
          <w:lang w:val="uk-UA"/>
        </w:rPr>
        <w:t>ом</w:t>
      </w:r>
      <w:r w:rsidRPr="007B1D94">
        <w:rPr>
          <w:sz w:val="28"/>
          <w:szCs w:val="28"/>
          <w:lang w:val="uk-UA"/>
        </w:rPr>
        <w:t xml:space="preserve"> </w:t>
      </w:r>
      <w:r w:rsidRPr="007B1D94">
        <w:rPr>
          <w:rFonts w:eastAsia="Calibri"/>
          <w:sz w:val="28"/>
          <w:szCs w:val="28"/>
          <w:lang w:val="uk-UA" w:eastAsia="en-US"/>
        </w:rPr>
        <w:t xml:space="preserve">обліку </w:t>
      </w:r>
      <w:r w:rsidR="007562FF" w:rsidRPr="007B1D94">
        <w:rPr>
          <w:sz w:val="28"/>
          <w:szCs w:val="28"/>
          <w:lang w:val="uk-UA"/>
        </w:rPr>
        <w:t>визначен</w:t>
      </w:r>
      <w:r w:rsidR="00711AED" w:rsidRPr="007B1D94">
        <w:rPr>
          <w:sz w:val="28"/>
          <w:szCs w:val="28"/>
          <w:lang w:val="uk-UA"/>
        </w:rPr>
        <w:t xml:space="preserve">і ознаки, за якими обліковуються платники податків в Єдиному банку даних юридичних осіб або Реєстрі </w:t>
      </w:r>
      <w:proofErr w:type="spellStart"/>
      <w:r w:rsidR="00711AED" w:rsidRPr="007B1D94">
        <w:rPr>
          <w:sz w:val="28"/>
          <w:szCs w:val="28"/>
          <w:lang w:val="uk-UA"/>
        </w:rPr>
        <w:t>самозайнятих</w:t>
      </w:r>
      <w:proofErr w:type="spellEnd"/>
      <w:r w:rsidR="00711AED" w:rsidRPr="007B1D94">
        <w:rPr>
          <w:sz w:val="28"/>
          <w:szCs w:val="28"/>
          <w:lang w:val="uk-UA"/>
        </w:rPr>
        <w:t xml:space="preserve"> осіб: «</w:t>
      </w:r>
      <w:r w:rsidR="00711AED" w:rsidRPr="007B1D94">
        <w:rPr>
          <w:sz w:val="28"/>
          <w:szCs w:val="28"/>
          <w:lang w:val="uk-UA" w:eastAsia="uk-UA"/>
        </w:rPr>
        <w:t xml:space="preserve">податковою </w:t>
      </w:r>
      <w:proofErr w:type="spellStart"/>
      <w:r w:rsidR="00711AED" w:rsidRPr="007B1D94">
        <w:rPr>
          <w:sz w:val="28"/>
          <w:szCs w:val="28"/>
          <w:lang w:val="uk-UA" w:eastAsia="uk-UA"/>
        </w:rPr>
        <w:t>адресою</w:t>
      </w:r>
      <w:proofErr w:type="spellEnd"/>
      <w:r w:rsidR="00711AED" w:rsidRPr="007B1D94">
        <w:rPr>
          <w:sz w:val="28"/>
          <w:szCs w:val="28"/>
          <w:lang w:val="uk-UA" w:eastAsia="uk-UA"/>
        </w:rPr>
        <w:t xml:space="preserve"> є тимчасово окупована територія</w:t>
      </w:r>
      <w:r w:rsidR="00711AED" w:rsidRPr="007B1D94">
        <w:rPr>
          <w:sz w:val="28"/>
          <w:szCs w:val="28"/>
          <w:lang w:val="uk-UA"/>
        </w:rPr>
        <w:t xml:space="preserve"> Автономної  Республіки Крим та міста Севастополя» або «</w:t>
      </w:r>
      <w:r w:rsidR="00711AED" w:rsidRPr="007B1D94">
        <w:rPr>
          <w:sz w:val="28"/>
          <w:szCs w:val="28"/>
          <w:lang w:val="uk-UA" w:eastAsia="uk-UA"/>
        </w:rPr>
        <w:t xml:space="preserve">податковою </w:t>
      </w:r>
      <w:proofErr w:type="spellStart"/>
      <w:r w:rsidR="00711AED" w:rsidRPr="007B1D94">
        <w:rPr>
          <w:sz w:val="28"/>
          <w:szCs w:val="28"/>
          <w:lang w:val="uk-UA" w:eastAsia="uk-UA"/>
        </w:rPr>
        <w:t>адресою</w:t>
      </w:r>
      <w:proofErr w:type="spellEnd"/>
      <w:r w:rsidR="00711AED" w:rsidRPr="007B1D94">
        <w:rPr>
          <w:sz w:val="28"/>
          <w:szCs w:val="28"/>
          <w:lang w:val="uk-UA" w:eastAsia="uk-UA"/>
        </w:rPr>
        <w:t xml:space="preserve"> є тимчасово окупована територія</w:t>
      </w:r>
      <w:r w:rsidR="00711AED" w:rsidRPr="007B1D94">
        <w:rPr>
          <w:sz w:val="28"/>
          <w:szCs w:val="28"/>
          <w:lang w:val="uk-UA"/>
        </w:rPr>
        <w:t xml:space="preserve"> у Донецькій та Луганській областях». Ці ознаки приводяться у відповідність до законодавства. Такі ознаки встановлюються контролюючими органами самостійно за даними про податкову адресу платника податків.</w:t>
      </w:r>
    </w:p>
    <w:p w:rsidR="00374FE0" w:rsidRPr="007B1D94" w:rsidRDefault="00374FE0" w:rsidP="00374FE0">
      <w:pPr>
        <w:pStyle w:val="af0"/>
        <w:ind w:firstLine="567"/>
        <w:jc w:val="both"/>
        <w:rPr>
          <w:sz w:val="28"/>
          <w:szCs w:val="28"/>
          <w:lang w:val="uk-UA"/>
        </w:rPr>
      </w:pPr>
      <w:r w:rsidRPr="007B1D94">
        <w:rPr>
          <w:sz w:val="28"/>
          <w:szCs w:val="28"/>
          <w:lang w:val="uk-UA"/>
        </w:rPr>
        <w:t>Відповідно метою змін до пункту 1.5 розділу І та пункту 11.18 розділу Х</w:t>
      </w:r>
      <w:r w:rsidR="0097221A">
        <w:rPr>
          <w:sz w:val="28"/>
          <w:szCs w:val="28"/>
          <w:lang w:val="uk-UA"/>
        </w:rPr>
        <w:t>І</w:t>
      </w:r>
      <w:r w:rsidRPr="007B1D94">
        <w:rPr>
          <w:sz w:val="28"/>
          <w:szCs w:val="28"/>
          <w:lang w:val="uk-UA"/>
        </w:rPr>
        <w:t xml:space="preserve"> Порядку обліку є приведення їх у відповідність до Закону № 2217.</w:t>
      </w:r>
      <w:r w:rsidR="002607F9" w:rsidRPr="007B1D94">
        <w:rPr>
          <w:sz w:val="28"/>
          <w:szCs w:val="28"/>
          <w:lang w:val="uk-UA"/>
        </w:rPr>
        <w:t xml:space="preserve"> </w:t>
      </w:r>
    </w:p>
    <w:p w:rsidR="005254C3" w:rsidRPr="007B1D94" w:rsidRDefault="00B507B6" w:rsidP="00D32C4B">
      <w:pPr>
        <w:pStyle w:val="af0"/>
        <w:ind w:firstLine="567"/>
        <w:jc w:val="both"/>
        <w:rPr>
          <w:sz w:val="28"/>
          <w:szCs w:val="28"/>
          <w:lang w:val="uk-UA"/>
        </w:rPr>
      </w:pPr>
      <w:proofErr w:type="spellStart"/>
      <w:r w:rsidRPr="007B1D94">
        <w:rPr>
          <w:sz w:val="28"/>
          <w:szCs w:val="28"/>
          <w:lang w:val="uk-UA"/>
        </w:rPr>
        <w:t>Проєктом</w:t>
      </w:r>
      <w:proofErr w:type="spellEnd"/>
      <w:r w:rsidRPr="007B1D94">
        <w:rPr>
          <w:sz w:val="28"/>
          <w:szCs w:val="28"/>
          <w:lang w:val="uk-UA"/>
        </w:rPr>
        <w:t xml:space="preserve"> наказу Міністерства фінансів України </w:t>
      </w:r>
      <w:r w:rsidRPr="007B1D94">
        <w:rPr>
          <w:bCs/>
          <w:sz w:val="28"/>
          <w:szCs w:val="28"/>
          <w:lang w:val="uk-UA"/>
        </w:rPr>
        <w:t xml:space="preserve">«Про затвердження Змін до Порядку обліку платників податків і зборів </w:t>
      </w:r>
      <w:r w:rsidRPr="007B1D94">
        <w:rPr>
          <w:sz w:val="28"/>
          <w:szCs w:val="28"/>
          <w:lang w:val="uk-UA"/>
        </w:rPr>
        <w:t>та визнання такими</w:t>
      </w:r>
      <w:r w:rsidR="006E52DE" w:rsidRPr="007B1D94">
        <w:rPr>
          <w:sz w:val="28"/>
          <w:szCs w:val="28"/>
          <w:lang w:val="uk-UA"/>
        </w:rPr>
        <w:t>,</w:t>
      </w:r>
      <w:r w:rsidRPr="007B1D94">
        <w:rPr>
          <w:sz w:val="28"/>
          <w:szCs w:val="28"/>
          <w:lang w:val="uk-UA"/>
        </w:rPr>
        <w:t xml:space="preserve"> що втратили чинність, деяких наказів Міністерства фінансів України</w:t>
      </w:r>
      <w:r w:rsidRPr="007B1D94">
        <w:rPr>
          <w:bCs/>
          <w:sz w:val="28"/>
          <w:szCs w:val="28"/>
          <w:lang w:val="uk-UA"/>
        </w:rPr>
        <w:t>»</w:t>
      </w:r>
      <w:r w:rsidRPr="007B1D94">
        <w:rPr>
          <w:sz w:val="28"/>
          <w:szCs w:val="28"/>
          <w:lang w:val="uk-UA"/>
        </w:rPr>
        <w:t xml:space="preserve"> (далі – </w:t>
      </w:r>
      <w:proofErr w:type="spellStart"/>
      <w:r w:rsidRPr="007B1D94">
        <w:rPr>
          <w:sz w:val="28"/>
          <w:szCs w:val="28"/>
          <w:lang w:val="uk-UA"/>
        </w:rPr>
        <w:t>Проєкт</w:t>
      </w:r>
      <w:proofErr w:type="spellEnd"/>
      <w:r w:rsidRPr="007B1D94">
        <w:rPr>
          <w:sz w:val="28"/>
          <w:szCs w:val="28"/>
          <w:lang w:val="uk-UA"/>
        </w:rPr>
        <w:t xml:space="preserve"> наказу) </w:t>
      </w:r>
      <w:r w:rsidR="00711AED" w:rsidRPr="007B1D94">
        <w:rPr>
          <w:sz w:val="28"/>
          <w:szCs w:val="28"/>
          <w:lang w:val="uk-UA"/>
        </w:rPr>
        <w:t xml:space="preserve">встановлюється, що </w:t>
      </w:r>
      <w:r w:rsidR="0019236D" w:rsidRPr="007B1D94">
        <w:rPr>
          <w:sz w:val="28"/>
          <w:szCs w:val="28"/>
          <w:lang w:val="uk-UA"/>
        </w:rPr>
        <w:t>втрачають чинність норми наказів, які втратили свою актуальність</w:t>
      </w:r>
      <w:r w:rsidR="005254C3" w:rsidRPr="007B1D94">
        <w:rPr>
          <w:sz w:val="28"/>
          <w:szCs w:val="28"/>
          <w:lang w:val="uk-UA"/>
        </w:rPr>
        <w:t>, а саме:</w:t>
      </w:r>
    </w:p>
    <w:p w:rsidR="00711AED" w:rsidRPr="007B1D94" w:rsidRDefault="003E602C" w:rsidP="002F7129">
      <w:pPr>
        <w:ind w:firstLine="567"/>
        <w:jc w:val="both"/>
        <w:rPr>
          <w:sz w:val="28"/>
          <w:szCs w:val="28"/>
          <w:lang w:val="uk-UA"/>
        </w:rPr>
      </w:pPr>
      <w:r w:rsidRPr="007B1D94">
        <w:rPr>
          <w:sz w:val="28"/>
          <w:szCs w:val="28"/>
          <w:lang w:val="uk-UA"/>
        </w:rPr>
        <w:t>1</w:t>
      </w:r>
      <w:r w:rsidR="00711AED" w:rsidRPr="007B1D94">
        <w:rPr>
          <w:sz w:val="28"/>
          <w:szCs w:val="28"/>
          <w:lang w:val="uk-UA"/>
        </w:rPr>
        <w:t>)</w:t>
      </w:r>
      <w:r w:rsidR="002F7129" w:rsidRPr="007B1D94">
        <w:rPr>
          <w:sz w:val="28"/>
          <w:szCs w:val="28"/>
          <w:lang w:val="uk-UA"/>
        </w:rPr>
        <w:t xml:space="preserve"> наказ Міністерства фінансів України  від 14 грудня 2012 року № 1315 «</w:t>
      </w:r>
      <w:r w:rsidR="002F7129" w:rsidRPr="007B1D94">
        <w:rPr>
          <w:rStyle w:val="rvts23"/>
          <w:bCs/>
          <w:sz w:val="28"/>
          <w:szCs w:val="28"/>
          <w:lang w:val="uk-UA"/>
        </w:rPr>
        <w:t xml:space="preserve">Про затвердження Порядку видачі довідки про відсутність заборгованості з податків, зборів, що контролюються органами державної податкової служби та внесення змін до Порядку обліку платників податків і зборів, зареєстрований у Міністерстві юстиції України 04 січня 2013 року за № 62/22594» (далі – </w:t>
      </w:r>
      <w:r w:rsidR="006E52DE" w:rsidRPr="007B1D94">
        <w:rPr>
          <w:rStyle w:val="rvts23"/>
          <w:bCs/>
          <w:sz w:val="28"/>
          <w:szCs w:val="28"/>
          <w:lang w:val="uk-UA"/>
        </w:rPr>
        <w:t>Наказ </w:t>
      </w:r>
      <w:r w:rsidR="002F7129" w:rsidRPr="007B1D94">
        <w:rPr>
          <w:rStyle w:val="rvts23"/>
          <w:bCs/>
          <w:sz w:val="28"/>
          <w:szCs w:val="28"/>
          <w:lang w:val="uk-UA"/>
        </w:rPr>
        <w:t>№ 1315)</w:t>
      </w:r>
      <w:r w:rsidR="00711AED" w:rsidRPr="007B1D94">
        <w:rPr>
          <w:sz w:val="28"/>
          <w:szCs w:val="28"/>
          <w:lang w:val="uk-UA"/>
        </w:rPr>
        <w:t>.</w:t>
      </w:r>
    </w:p>
    <w:p w:rsidR="00D71541" w:rsidRPr="007B1D94" w:rsidRDefault="00711AED" w:rsidP="00E3641E">
      <w:pPr>
        <w:pStyle w:val="af0"/>
        <w:ind w:firstLine="567"/>
        <w:jc w:val="both"/>
        <w:rPr>
          <w:rStyle w:val="rvts23"/>
          <w:bCs/>
          <w:sz w:val="28"/>
          <w:szCs w:val="28"/>
          <w:lang w:val="uk-UA"/>
        </w:rPr>
      </w:pPr>
      <w:r w:rsidRPr="007B1D94">
        <w:rPr>
          <w:sz w:val="28"/>
          <w:szCs w:val="28"/>
          <w:lang w:val="uk-UA"/>
        </w:rPr>
        <w:lastRenderedPageBreak/>
        <w:t xml:space="preserve">Пункт 1 </w:t>
      </w:r>
      <w:r w:rsidR="0008451B" w:rsidRPr="007B1D94">
        <w:rPr>
          <w:sz w:val="28"/>
          <w:szCs w:val="28"/>
          <w:lang w:val="uk-UA"/>
        </w:rPr>
        <w:t>Наказ</w:t>
      </w:r>
      <w:r w:rsidR="00D71541" w:rsidRPr="007B1D94">
        <w:rPr>
          <w:sz w:val="28"/>
          <w:szCs w:val="28"/>
          <w:lang w:val="uk-UA"/>
        </w:rPr>
        <w:t>у</w:t>
      </w:r>
      <w:r w:rsidR="0008451B" w:rsidRPr="007B1D94">
        <w:rPr>
          <w:sz w:val="28"/>
          <w:szCs w:val="28"/>
          <w:lang w:val="uk-UA"/>
        </w:rPr>
        <w:t xml:space="preserve"> № 1315</w:t>
      </w:r>
      <w:r w:rsidR="002F7129" w:rsidRPr="007B1D94">
        <w:rPr>
          <w:sz w:val="28"/>
          <w:szCs w:val="28"/>
          <w:lang w:val="uk-UA"/>
        </w:rPr>
        <w:t xml:space="preserve"> </w:t>
      </w:r>
      <w:r w:rsidR="00D71541" w:rsidRPr="007B1D94">
        <w:rPr>
          <w:sz w:val="28"/>
          <w:szCs w:val="28"/>
          <w:lang w:val="uk-UA"/>
        </w:rPr>
        <w:t xml:space="preserve">втратив чинність згідно з Наказом </w:t>
      </w:r>
      <w:r w:rsidR="00B507B6" w:rsidRPr="007B1D94">
        <w:rPr>
          <w:sz w:val="28"/>
          <w:szCs w:val="28"/>
          <w:lang w:val="uk-UA"/>
        </w:rPr>
        <w:t xml:space="preserve"> Міністерства фінансів України від 25 жовтня 2013 року № 904 «</w:t>
      </w:r>
      <w:r w:rsidR="00B507B6" w:rsidRPr="007B1D94">
        <w:rPr>
          <w:rStyle w:val="rvts23"/>
          <w:bCs/>
          <w:sz w:val="28"/>
          <w:szCs w:val="28"/>
          <w:lang w:val="uk-UA"/>
        </w:rPr>
        <w:t xml:space="preserve">Про визнання такими, що втратили чинність, деяких наказів Міністерства фінансів України та про внесення змін до наказу Міністерства фінансів України від 12 грудня 2012 року № 1315» (далі </w:t>
      </w:r>
      <w:r w:rsidR="00B507B6" w:rsidRPr="007B1D94">
        <w:rPr>
          <w:sz w:val="28"/>
          <w:szCs w:val="28"/>
          <w:lang w:val="uk-UA"/>
        </w:rPr>
        <w:t>–</w:t>
      </w:r>
      <w:r w:rsidR="00B507B6" w:rsidRPr="007B1D94">
        <w:rPr>
          <w:rStyle w:val="rvts23"/>
          <w:bCs/>
          <w:sz w:val="28"/>
          <w:szCs w:val="28"/>
          <w:lang w:val="uk-UA"/>
        </w:rPr>
        <w:t xml:space="preserve"> Наказ № 904).</w:t>
      </w:r>
    </w:p>
    <w:p w:rsidR="00D71541" w:rsidRPr="007B1D94" w:rsidRDefault="00D71541" w:rsidP="00E3641E">
      <w:pPr>
        <w:ind w:firstLine="567"/>
        <w:jc w:val="both"/>
        <w:rPr>
          <w:sz w:val="28"/>
          <w:szCs w:val="28"/>
          <w:lang w:val="uk-UA"/>
        </w:rPr>
      </w:pPr>
      <w:r w:rsidRPr="007B1D94">
        <w:rPr>
          <w:sz w:val="28"/>
          <w:szCs w:val="28"/>
          <w:lang w:val="uk-UA"/>
        </w:rPr>
        <w:t xml:space="preserve">Пунктом 2 Наказу № 1315 доповнено пункт 11.7 розділу ХІ Порядку обліку, яким було встановлено, що для </w:t>
      </w:r>
      <w:r w:rsidR="00EE0D5C" w:rsidRPr="007B1D94">
        <w:rPr>
          <w:sz w:val="28"/>
          <w:szCs w:val="28"/>
          <w:lang w:val="uk-UA"/>
        </w:rPr>
        <w:t xml:space="preserve">припинення платників податків допускається використання лише довідки про відсутність заборгованості з податків, зборів за формою № 22-ОПП. Така форма довідки втратила чинність, та на сьогодні застосовується </w:t>
      </w:r>
      <w:r w:rsidR="00FB359B" w:rsidRPr="007B1D94">
        <w:rPr>
          <w:sz w:val="28"/>
          <w:szCs w:val="28"/>
          <w:lang w:val="uk-UA"/>
        </w:rPr>
        <w:t>повідомлення про відсутність (наявність) заборгованості зі сплати податків і зборів за формою № 30-ОПП</w:t>
      </w:r>
      <w:r w:rsidR="00B507B6" w:rsidRPr="007B1D94">
        <w:rPr>
          <w:sz w:val="28"/>
          <w:szCs w:val="28"/>
          <w:lang w:val="uk-UA"/>
        </w:rPr>
        <w:t>.</w:t>
      </w:r>
    </w:p>
    <w:p w:rsidR="00236012" w:rsidRPr="007B1D94" w:rsidRDefault="00B507B6" w:rsidP="00E3641E">
      <w:pPr>
        <w:widowControl w:val="0"/>
        <w:tabs>
          <w:tab w:val="left" w:pos="851"/>
        </w:tabs>
        <w:ind w:firstLine="567"/>
        <w:jc w:val="both"/>
        <w:rPr>
          <w:sz w:val="28"/>
          <w:szCs w:val="28"/>
          <w:lang w:val="uk-UA"/>
        </w:rPr>
      </w:pPr>
      <w:r w:rsidRPr="007B1D94">
        <w:rPr>
          <w:sz w:val="28"/>
          <w:szCs w:val="28"/>
          <w:lang w:val="uk-UA"/>
        </w:rPr>
        <w:t>Отже</w:t>
      </w:r>
      <w:r w:rsidR="009013ED" w:rsidRPr="007B1D94">
        <w:rPr>
          <w:sz w:val="28"/>
          <w:szCs w:val="28"/>
          <w:lang w:val="uk-UA"/>
        </w:rPr>
        <w:t>,</w:t>
      </w:r>
      <w:r w:rsidRPr="007B1D94">
        <w:rPr>
          <w:sz w:val="28"/>
          <w:szCs w:val="28"/>
          <w:lang w:val="uk-UA"/>
        </w:rPr>
        <w:t xml:space="preserve"> наказ можна визнати таким</w:t>
      </w:r>
      <w:r w:rsidR="009013ED" w:rsidRPr="007B1D94">
        <w:rPr>
          <w:sz w:val="28"/>
          <w:szCs w:val="28"/>
          <w:lang w:val="uk-UA"/>
        </w:rPr>
        <w:t>,</w:t>
      </w:r>
      <w:r w:rsidRPr="007B1D94">
        <w:rPr>
          <w:sz w:val="28"/>
          <w:szCs w:val="28"/>
          <w:lang w:val="uk-UA"/>
        </w:rPr>
        <w:t xml:space="preserve"> що втратив чинність</w:t>
      </w:r>
      <w:r w:rsidR="002B3059" w:rsidRPr="007B1D94">
        <w:rPr>
          <w:sz w:val="28"/>
          <w:szCs w:val="28"/>
          <w:lang w:val="uk-UA"/>
        </w:rPr>
        <w:t>, норми якого не застосовуються</w:t>
      </w:r>
      <w:r w:rsidRPr="007B1D94">
        <w:rPr>
          <w:sz w:val="28"/>
          <w:szCs w:val="28"/>
          <w:lang w:val="uk-UA"/>
        </w:rPr>
        <w:t xml:space="preserve">. Порядком обліку встановлено, що контролюючі органи до завершення строку, визначеного для </w:t>
      </w:r>
      <w:proofErr w:type="spellStart"/>
      <w:r w:rsidRPr="007B1D94">
        <w:rPr>
          <w:sz w:val="28"/>
          <w:szCs w:val="28"/>
          <w:lang w:val="uk-UA"/>
        </w:rPr>
        <w:t>заявлення</w:t>
      </w:r>
      <w:proofErr w:type="spellEnd"/>
      <w:r w:rsidRPr="007B1D94">
        <w:rPr>
          <w:sz w:val="28"/>
          <w:szCs w:val="28"/>
          <w:lang w:val="uk-UA"/>
        </w:rPr>
        <w:t xml:space="preserve"> кредиторами своїх вимог, або у день отримання запиту від суб'єкта державної реєстрації передають до Єдиного державного реєстру у порядку інформаційної взаємодії між Єдиним державним реєстром та інформаційно-комунікаційними системами ДПС відомості про відсутність (наявність) заборгованості зі сплати податків і зборів за формою № 30-ОПП</w:t>
      </w:r>
      <w:r w:rsidR="00236012" w:rsidRPr="007B1D94">
        <w:rPr>
          <w:sz w:val="28"/>
          <w:szCs w:val="28"/>
          <w:lang w:val="uk-UA"/>
        </w:rPr>
        <w:t>.</w:t>
      </w:r>
    </w:p>
    <w:p w:rsidR="00B507B6" w:rsidRPr="007B1D94" w:rsidRDefault="00236012" w:rsidP="00E3641E">
      <w:pPr>
        <w:ind w:firstLine="567"/>
        <w:jc w:val="both"/>
        <w:rPr>
          <w:sz w:val="28"/>
          <w:szCs w:val="28"/>
          <w:lang w:val="uk-UA"/>
        </w:rPr>
      </w:pPr>
      <w:r w:rsidRPr="007B1D94">
        <w:rPr>
          <w:sz w:val="28"/>
          <w:szCs w:val="28"/>
          <w:lang w:val="uk-UA"/>
        </w:rPr>
        <w:t>Слід зауважити, що відомості про відсутність (наявність) заборгованості зі сплати податків і зборів контролюючі органи ДПС направляють до Єдиного державного реєстру в електронній формі, а довідка про відсутність заборгованості зі сплати податків, зборів за формою № 22-ОПП видавалась суб'єкту господарювання;</w:t>
      </w:r>
      <w:r w:rsidR="00B507B6" w:rsidRPr="007B1D94">
        <w:rPr>
          <w:sz w:val="28"/>
          <w:szCs w:val="28"/>
          <w:lang w:val="uk-UA"/>
        </w:rPr>
        <w:t xml:space="preserve">           </w:t>
      </w:r>
    </w:p>
    <w:p w:rsidR="00221FD2" w:rsidRPr="007B1D94" w:rsidRDefault="00FB359B" w:rsidP="00E3641E">
      <w:pPr>
        <w:pStyle w:val="af0"/>
        <w:ind w:firstLine="567"/>
        <w:jc w:val="both"/>
        <w:rPr>
          <w:sz w:val="28"/>
          <w:szCs w:val="28"/>
          <w:lang w:val="uk-UA"/>
        </w:rPr>
      </w:pPr>
      <w:r w:rsidRPr="007B1D94">
        <w:rPr>
          <w:sz w:val="28"/>
          <w:szCs w:val="28"/>
          <w:lang w:val="uk-UA"/>
        </w:rPr>
        <w:t>2)</w:t>
      </w:r>
      <w:r w:rsidR="007E01E2" w:rsidRPr="007B1D94">
        <w:rPr>
          <w:sz w:val="28"/>
          <w:szCs w:val="28"/>
          <w:lang w:val="uk-UA"/>
        </w:rPr>
        <w:t xml:space="preserve"> </w:t>
      </w:r>
      <w:r w:rsidR="00E134E8" w:rsidRPr="007B1D94">
        <w:rPr>
          <w:sz w:val="28"/>
          <w:szCs w:val="28"/>
          <w:lang w:val="uk-UA"/>
        </w:rPr>
        <w:t xml:space="preserve">пункт 2 </w:t>
      </w:r>
      <w:r w:rsidR="005254C3" w:rsidRPr="007B1D94">
        <w:rPr>
          <w:sz w:val="28"/>
          <w:szCs w:val="28"/>
          <w:lang w:val="uk-UA"/>
        </w:rPr>
        <w:t>наказ</w:t>
      </w:r>
      <w:r w:rsidR="00E134E8" w:rsidRPr="007B1D94">
        <w:rPr>
          <w:sz w:val="28"/>
          <w:szCs w:val="28"/>
          <w:lang w:val="uk-UA"/>
        </w:rPr>
        <w:t>у</w:t>
      </w:r>
      <w:r w:rsidR="005254C3" w:rsidRPr="007B1D94">
        <w:rPr>
          <w:sz w:val="28"/>
          <w:szCs w:val="28"/>
          <w:lang w:val="uk-UA"/>
        </w:rPr>
        <w:t xml:space="preserve"> </w:t>
      </w:r>
      <w:r w:rsidR="005B7C35" w:rsidRPr="007B1D94">
        <w:rPr>
          <w:sz w:val="28"/>
          <w:szCs w:val="28"/>
          <w:lang w:val="uk-UA"/>
        </w:rPr>
        <w:t>Міністерства фінансів України від 22</w:t>
      </w:r>
      <w:r w:rsidR="00E618E3" w:rsidRPr="007B1D94">
        <w:rPr>
          <w:sz w:val="28"/>
          <w:szCs w:val="28"/>
          <w:lang w:val="uk-UA"/>
        </w:rPr>
        <w:t xml:space="preserve"> квітня </w:t>
      </w:r>
      <w:r w:rsidR="005B7C35" w:rsidRPr="007B1D94">
        <w:rPr>
          <w:sz w:val="28"/>
          <w:szCs w:val="28"/>
          <w:lang w:val="uk-UA"/>
        </w:rPr>
        <w:t>201</w:t>
      </w:r>
      <w:r w:rsidR="00E618E3" w:rsidRPr="007B1D94">
        <w:rPr>
          <w:sz w:val="28"/>
          <w:szCs w:val="28"/>
          <w:lang w:val="uk-UA"/>
        </w:rPr>
        <w:t>4</w:t>
      </w:r>
      <w:r w:rsidR="00721148" w:rsidRPr="007B1D94">
        <w:rPr>
          <w:sz w:val="28"/>
          <w:szCs w:val="28"/>
          <w:lang w:val="uk-UA"/>
        </w:rPr>
        <w:t xml:space="preserve"> </w:t>
      </w:r>
      <w:r w:rsidR="00E618E3" w:rsidRPr="007B1D94">
        <w:rPr>
          <w:sz w:val="28"/>
          <w:szCs w:val="28"/>
          <w:lang w:val="uk-UA"/>
        </w:rPr>
        <w:t xml:space="preserve">року </w:t>
      </w:r>
      <w:r w:rsidR="00E134E8" w:rsidRPr="007B1D94">
        <w:rPr>
          <w:sz w:val="28"/>
          <w:szCs w:val="28"/>
          <w:lang w:val="uk-UA"/>
        </w:rPr>
        <w:t xml:space="preserve">             </w:t>
      </w:r>
      <w:r w:rsidR="00E618E3" w:rsidRPr="007B1D94">
        <w:rPr>
          <w:sz w:val="28"/>
          <w:szCs w:val="28"/>
          <w:lang w:val="uk-UA"/>
        </w:rPr>
        <w:t>№ 462 «Про внесення змін до Порядку обліку платників податків і зборів»</w:t>
      </w:r>
      <w:r w:rsidR="001E7EF3" w:rsidRPr="007B1D94">
        <w:rPr>
          <w:sz w:val="28"/>
          <w:szCs w:val="28"/>
          <w:lang w:val="uk-UA"/>
        </w:rPr>
        <w:t xml:space="preserve"> (далі – Наказ</w:t>
      </w:r>
      <w:r w:rsidR="005D1E5F" w:rsidRPr="007B1D94">
        <w:rPr>
          <w:sz w:val="28"/>
          <w:szCs w:val="28"/>
          <w:lang w:val="uk-UA"/>
        </w:rPr>
        <w:t xml:space="preserve"> № </w:t>
      </w:r>
      <w:r w:rsidR="001E7EF3" w:rsidRPr="007B1D94">
        <w:rPr>
          <w:sz w:val="28"/>
          <w:szCs w:val="28"/>
          <w:lang w:val="uk-UA"/>
        </w:rPr>
        <w:t>462),</w:t>
      </w:r>
      <w:r w:rsidR="00747D74" w:rsidRPr="007B1D94">
        <w:rPr>
          <w:sz w:val="28"/>
          <w:szCs w:val="28"/>
          <w:lang w:val="uk-UA"/>
        </w:rPr>
        <w:t xml:space="preserve"> яким</w:t>
      </w:r>
      <w:r w:rsidR="001E7EF3" w:rsidRPr="007B1D94">
        <w:rPr>
          <w:sz w:val="28"/>
          <w:szCs w:val="28"/>
          <w:lang w:val="uk-UA"/>
        </w:rPr>
        <w:t xml:space="preserve"> </w:t>
      </w:r>
      <w:r w:rsidRPr="007B1D94">
        <w:rPr>
          <w:sz w:val="28"/>
          <w:szCs w:val="28"/>
          <w:lang w:val="uk-UA"/>
        </w:rPr>
        <w:t xml:space="preserve">визначені особливості </w:t>
      </w:r>
      <w:r w:rsidR="00503024" w:rsidRPr="007B1D94">
        <w:rPr>
          <w:sz w:val="28"/>
          <w:szCs w:val="28"/>
          <w:lang w:val="uk-UA"/>
        </w:rPr>
        <w:t xml:space="preserve">переведення платників податків на обслуговування з одного контролюючого органу до іншого у зв'язку зі зміною </w:t>
      </w:r>
      <w:r w:rsidR="00221FD2" w:rsidRPr="007B1D94">
        <w:rPr>
          <w:sz w:val="28"/>
          <w:szCs w:val="28"/>
          <w:lang w:val="uk-UA"/>
        </w:rPr>
        <w:t xml:space="preserve"> місцезнаходження </w:t>
      </w:r>
      <w:r w:rsidR="00215E84" w:rsidRPr="007B1D94">
        <w:rPr>
          <w:sz w:val="28"/>
          <w:szCs w:val="28"/>
          <w:lang w:val="uk-UA"/>
        </w:rPr>
        <w:t>(</w:t>
      </w:r>
      <w:r w:rsidR="00221FD2" w:rsidRPr="007B1D94">
        <w:rPr>
          <w:sz w:val="28"/>
          <w:szCs w:val="28"/>
          <w:lang w:val="uk-UA"/>
        </w:rPr>
        <w:t>місця проживання</w:t>
      </w:r>
      <w:r w:rsidR="00215E84" w:rsidRPr="007B1D94">
        <w:rPr>
          <w:sz w:val="28"/>
          <w:szCs w:val="28"/>
          <w:lang w:val="uk-UA"/>
        </w:rPr>
        <w:t xml:space="preserve">) </w:t>
      </w:r>
      <w:r w:rsidR="00221FD2" w:rsidRPr="007B1D94">
        <w:rPr>
          <w:sz w:val="28"/>
          <w:szCs w:val="28"/>
          <w:lang w:val="uk-UA"/>
        </w:rPr>
        <w:t xml:space="preserve">платників податків </w:t>
      </w:r>
      <w:r w:rsidR="009013ED" w:rsidRPr="007B1D94">
        <w:rPr>
          <w:sz w:val="28"/>
          <w:szCs w:val="28"/>
          <w:lang w:val="uk-UA"/>
        </w:rPr>
        <w:t>і</w:t>
      </w:r>
      <w:r w:rsidR="00221FD2" w:rsidRPr="007B1D94">
        <w:rPr>
          <w:sz w:val="28"/>
          <w:szCs w:val="28"/>
          <w:lang w:val="uk-UA"/>
        </w:rPr>
        <w:t>з території Автономної Республіки Крим та міста Севастополя на місцезнаходження</w:t>
      </w:r>
      <w:r w:rsidR="00215E84" w:rsidRPr="007B1D94">
        <w:rPr>
          <w:sz w:val="28"/>
          <w:szCs w:val="28"/>
          <w:lang w:val="uk-UA"/>
        </w:rPr>
        <w:t xml:space="preserve"> (</w:t>
      </w:r>
      <w:r w:rsidR="00221FD2" w:rsidRPr="007B1D94">
        <w:rPr>
          <w:sz w:val="28"/>
          <w:szCs w:val="28"/>
          <w:lang w:val="uk-UA"/>
        </w:rPr>
        <w:t>місце проживання</w:t>
      </w:r>
      <w:r w:rsidR="00215E84" w:rsidRPr="007B1D94">
        <w:rPr>
          <w:sz w:val="28"/>
          <w:szCs w:val="28"/>
          <w:lang w:val="uk-UA"/>
        </w:rPr>
        <w:t>)</w:t>
      </w:r>
      <w:r w:rsidR="00221FD2" w:rsidRPr="007B1D94">
        <w:rPr>
          <w:sz w:val="28"/>
          <w:szCs w:val="28"/>
          <w:lang w:val="uk-UA"/>
        </w:rPr>
        <w:t xml:space="preserve"> в областях та місті Києві і отримання контролюючими органами відомостей державного реєстратора про внесення змін до відомостей про місцезнаходження (місце проживання) платника податків або заяви за </w:t>
      </w:r>
      <w:r w:rsidR="00503024" w:rsidRPr="007B1D94">
        <w:rPr>
          <w:sz w:val="28"/>
          <w:szCs w:val="28"/>
          <w:lang w:val="uk-UA"/>
        </w:rPr>
        <w:t xml:space="preserve">                    </w:t>
      </w:r>
      <w:r w:rsidR="00221FD2" w:rsidRPr="007B1D94">
        <w:rPr>
          <w:sz w:val="28"/>
          <w:szCs w:val="28"/>
          <w:lang w:val="uk-UA"/>
        </w:rPr>
        <w:t>ф</w:t>
      </w:r>
      <w:r w:rsidR="00A00E71" w:rsidRPr="007B1D94">
        <w:rPr>
          <w:sz w:val="28"/>
          <w:szCs w:val="28"/>
          <w:lang w:val="uk-UA"/>
        </w:rPr>
        <w:t>ормою</w:t>
      </w:r>
      <w:r w:rsidR="00221FD2" w:rsidRPr="007B1D94">
        <w:rPr>
          <w:sz w:val="28"/>
          <w:szCs w:val="28"/>
          <w:lang w:val="uk-UA"/>
        </w:rPr>
        <w:t xml:space="preserve"> № 1-ОПП або за ф</w:t>
      </w:r>
      <w:r w:rsidR="00A00E71" w:rsidRPr="007B1D94">
        <w:rPr>
          <w:sz w:val="28"/>
          <w:szCs w:val="28"/>
          <w:lang w:val="uk-UA"/>
        </w:rPr>
        <w:t>ормою</w:t>
      </w:r>
      <w:r w:rsidR="00221FD2" w:rsidRPr="007B1D94">
        <w:rPr>
          <w:sz w:val="28"/>
          <w:szCs w:val="28"/>
          <w:lang w:val="uk-UA"/>
        </w:rPr>
        <w:t xml:space="preserve"> № 5-ОПП із позначкою </w:t>
      </w:r>
      <w:r w:rsidR="00E134E8" w:rsidRPr="007B1D94">
        <w:rPr>
          <w:sz w:val="28"/>
          <w:szCs w:val="28"/>
          <w:lang w:val="uk-UA"/>
        </w:rPr>
        <w:t>«</w:t>
      </w:r>
      <w:r w:rsidR="00221FD2" w:rsidRPr="007B1D94">
        <w:rPr>
          <w:sz w:val="28"/>
          <w:szCs w:val="28"/>
          <w:lang w:val="uk-UA"/>
        </w:rPr>
        <w:t>Зміни</w:t>
      </w:r>
      <w:r w:rsidR="00E134E8" w:rsidRPr="007B1D94">
        <w:rPr>
          <w:sz w:val="28"/>
          <w:szCs w:val="28"/>
          <w:lang w:val="uk-UA"/>
        </w:rPr>
        <w:t>»</w:t>
      </w:r>
      <w:r w:rsidR="00221FD2" w:rsidRPr="007B1D94">
        <w:rPr>
          <w:sz w:val="28"/>
          <w:szCs w:val="28"/>
          <w:lang w:val="uk-UA"/>
        </w:rPr>
        <w:t>, поданих платником податків до контролюючого органу за новим місцезнаходженням</w:t>
      </w:r>
      <w:r w:rsidR="008C37D8" w:rsidRPr="007B1D94">
        <w:rPr>
          <w:sz w:val="28"/>
          <w:szCs w:val="28"/>
          <w:lang w:val="uk-UA"/>
        </w:rPr>
        <w:t>.</w:t>
      </w:r>
    </w:p>
    <w:p w:rsidR="008C37D8" w:rsidRPr="007B1D94" w:rsidRDefault="008C37D8" w:rsidP="00E3641E">
      <w:pPr>
        <w:pStyle w:val="af0"/>
        <w:ind w:firstLine="567"/>
        <w:jc w:val="both"/>
        <w:rPr>
          <w:sz w:val="28"/>
          <w:szCs w:val="28"/>
          <w:lang w:val="uk-UA"/>
        </w:rPr>
      </w:pPr>
      <w:r w:rsidRPr="007B1D94">
        <w:rPr>
          <w:sz w:val="28"/>
          <w:szCs w:val="28"/>
          <w:lang w:val="uk-UA"/>
        </w:rPr>
        <w:t>Таку норму пропонується викл</w:t>
      </w:r>
      <w:r w:rsidR="002A2407" w:rsidRPr="007B1D94">
        <w:rPr>
          <w:sz w:val="28"/>
          <w:szCs w:val="28"/>
          <w:lang w:val="uk-UA"/>
        </w:rPr>
        <w:t>ючити</w:t>
      </w:r>
      <w:r w:rsidRPr="007B1D94">
        <w:rPr>
          <w:sz w:val="28"/>
          <w:szCs w:val="28"/>
          <w:lang w:val="uk-UA"/>
        </w:rPr>
        <w:t xml:space="preserve">, оскільки Законом № 2217 чи іншими чинними законами такі </w:t>
      </w:r>
      <w:r w:rsidR="008E62BE" w:rsidRPr="007B1D94">
        <w:rPr>
          <w:sz w:val="28"/>
          <w:szCs w:val="28"/>
          <w:lang w:val="uk-UA"/>
        </w:rPr>
        <w:t xml:space="preserve">особливості </w:t>
      </w:r>
      <w:r w:rsidRPr="007B1D94">
        <w:rPr>
          <w:sz w:val="28"/>
          <w:szCs w:val="28"/>
          <w:lang w:val="uk-UA"/>
        </w:rPr>
        <w:t>не</w:t>
      </w:r>
      <w:r w:rsidR="002B63E7" w:rsidRPr="007B1D94">
        <w:rPr>
          <w:sz w:val="28"/>
          <w:szCs w:val="28"/>
          <w:lang w:val="uk-UA"/>
        </w:rPr>
        <w:t xml:space="preserve"> </w:t>
      </w:r>
      <w:r w:rsidRPr="007B1D94">
        <w:rPr>
          <w:sz w:val="28"/>
          <w:szCs w:val="28"/>
          <w:lang w:val="uk-UA"/>
        </w:rPr>
        <w:t>передбачені</w:t>
      </w:r>
      <w:r w:rsidR="0080362A" w:rsidRPr="007B1D94">
        <w:rPr>
          <w:sz w:val="28"/>
          <w:szCs w:val="28"/>
          <w:lang w:val="uk-UA"/>
        </w:rPr>
        <w:t>;</w:t>
      </w:r>
    </w:p>
    <w:p w:rsidR="002A2407" w:rsidRPr="007B1D94" w:rsidRDefault="00FB359B" w:rsidP="00E3641E">
      <w:pPr>
        <w:pStyle w:val="af0"/>
        <w:ind w:firstLine="567"/>
        <w:jc w:val="both"/>
        <w:rPr>
          <w:sz w:val="28"/>
          <w:szCs w:val="28"/>
          <w:lang w:val="uk-UA"/>
        </w:rPr>
      </w:pPr>
      <w:r w:rsidRPr="007B1D94">
        <w:rPr>
          <w:sz w:val="28"/>
          <w:szCs w:val="28"/>
          <w:lang w:val="uk-UA"/>
        </w:rPr>
        <w:t>3)</w:t>
      </w:r>
      <w:r w:rsidR="003E602C" w:rsidRPr="007B1D94">
        <w:rPr>
          <w:sz w:val="28"/>
          <w:szCs w:val="28"/>
          <w:lang w:val="uk-UA"/>
        </w:rPr>
        <w:t xml:space="preserve"> </w:t>
      </w:r>
      <w:r w:rsidR="007F3310" w:rsidRPr="007B1D94">
        <w:rPr>
          <w:sz w:val="28"/>
          <w:szCs w:val="28"/>
          <w:lang w:val="uk-UA"/>
        </w:rPr>
        <w:t>пункти 4,</w:t>
      </w:r>
      <w:r w:rsidR="00E134E8" w:rsidRPr="007B1D94">
        <w:rPr>
          <w:sz w:val="28"/>
          <w:szCs w:val="28"/>
          <w:lang w:val="uk-UA"/>
        </w:rPr>
        <w:t xml:space="preserve"> </w:t>
      </w:r>
      <w:r w:rsidR="007F3310" w:rsidRPr="007B1D94">
        <w:rPr>
          <w:sz w:val="28"/>
          <w:szCs w:val="28"/>
          <w:lang w:val="uk-UA"/>
        </w:rPr>
        <w:t xml:space="preserve">5 </w:t>
      </w:r>
      <w:r w:rsidR="00ED3F2D" w:rsidRPr="007B1D94">
        <w:rPr>
          <w:sz w:val="28"/>
          <w:szCs w:val="28"/>
          <w:lang w:val="uk-UA"/>
        </w:rPr>
        <w:t>наказ</w:t>
      </w:r>
      <w:r w:rsidR="007F3310" w:rsidRPr="007B1D94">
        <w:rPr>
          <w:sz w:val="28"/>
          <w:szCs w:val="28"/>
          <w:lang w:val="uk-UA"/>
        </w:rPr>
        <w:t>у</w:t>
      </w:r>
      <w:r w:rsidR="00ED3F2D" w:rsidRPr="007B1D94">
        <w:rPr>
          <w:sz w:val="28"/>
          <w:szCs w:val="28"/>
          <w:lang w:val="uk-UA"/>
        </w:rPr>
        <w:t xml:space="preserve"> Міністерства фінансів України від 14 листопада </w:t>
      </w:r>
      <w:r w:rsidR="00E134E8" w:rsidRPr="007B1D94">
        <w:rPr>
          <w:sz w:val="28"/>
          <w:szCs w:val="28"/>
          <w:lang w:val="uk-UA"/>
        </w:rPr>
        <w:t xml:space="preserve">                </w:t>
      </w:r>
      <w:r w:rsidR="00ED3F2D" w:rsidRPr="007B1D94">
        <w:rPr>
          <w:sz w:val="28"/>
          <w:szCs w:val="28"/>
          <w:lang w:val="uk-UA"/>
        </w:rPr>
        <w:t>2014 року</w:t>
      </w:r>
      <w:r w:rsidR="00E134E8" w:rsidRPr="007B1D94">
        <w:rPr>
          <w:sz w:val="28"/>
          <w:szCs w:val="28"/>
          <w:lang w:val="uk-UA"/>
        </w:rPr>
        <w:t xml:space="preserve"> </w:t>
      </w:r>
      <w:r w:rsidR="00ED3F2D" w:rsidRPr="007B1D94">
        <w:rPr>
          <w:sz w:val="28"/>
          <w:szCs w:val="28"/>
          <w:lang w:val="uk-UA"/>
        </w:rPr>
        <w:t>№ 1127 «Про затвердження Змін до Порядку обліку платників податків і зборів»</w:t>
      </w:r>
      <w:r w:rsidR="00E6401F" w:rsidRPr="007B1D94">
        <w:rPr>
          <w:sz w:val="28"/>
          <w:szCs w:val="28"/>
          <w:lang w:val="uk-UA"/>
        </w:rPr>
        <w:t xml:space="preserve"> (далі – Наказ № 1127)</w:t>
      </w:r>
      <w:r w:rsidR="002A2407" w:rsidRPr="007B1D94">
        <w:rPr>
          <w:sz w:val="28"/>
          <w:szCs w:val="28"/>
          <w:lang w:val="uk-UA"/>
        </w:rPr>
        <w:t>.</w:t>
      </w:r>
    </w:p>
    <w:p w:rsidR="007A558A" w:rsidRPr="007B1D94" w:rsidRDefault="002A2407" w:rsidP="00E3641E">
      <w:pPr>
        <w:pStyle w:val="af0"/>
        <w:ind w:firstLine="567"/>
        <w:jc w:val="both"/>
        <w:rPr>
          <w:sz w:val="28"/>
          <w:szCs w:val="28"/>
          <w:lang w:val="uk-UA"/>
        </w:rPr>
      </w:pPr>
      <w:r w:rsidRPr="007B1D94">
        <w:rPr>
          <w:rFonts w:eastAsia="Calibri"/>
          <w:sz w:val="28"/>
          <w:szCs w:val="28"/>
          <w:lang w:val="uk-UA" w:eastAsia="en-US"/>
        </w:rPr>
        <w:t>Так</w:t>
      </w:r>
      <w:r w:rsidR="007B1D94" w:rsidRPr="007B1D94">
        <w:rPr>
          <w:rFonts w:eastAsia="Calibri"/>
          <w:sz w:val="28"/>
          <w:szCs w:val="28"/>
          <w:lang w:val="uk-UA" w:eastAsia="en-US"/>
        </w:rPr>
        <w:t>,</w:t>
      </w:r>
      <w:r w:rsidRPr="007B1D94">
        <w:rPr>
          <w:rFonts w:eastAsia="Calibri"/>
          <w:sz w:val="28"/>
          <w:szCs w:val="28"/>
          <w:lang w:val="uk-UA" w:eastAsia="en-US"/>
        </w:rPr>
        <w:t xml:space="preserve"> пунктом 4 Наказу № 1127 встановлено, що </w:t>
      </w:r>
      <w:r w:rsidR="00122EB4" w:rsidRPr="0097221A">
        <w:rPr>
          <w:rFonts w:eastAsia="Calibri"/>
          <w:sz w:val="28"/>
          <w:szCs w:val="28"/>
          <w:lang w:val="uk-UA" w:eastAsia="en-US"/>
        </w:rPr>
        <w:t>п</w:t>
      </w:r>
      <w:r w:rsidR="007A558A" w:rsidRPr="0097221A">
        <w:rPr>
          <w:sz w:val="28"/>
          <w:szCs w:val="28"/>
          <w:lang w:val="uk-UA"/>
        </w:rPr>
        <w:t xml:space="preserve">латники податків, які мають місцезнаходження (місце проживання) на </w:t>
      </w:r>
      <w:r w:rsidR="007A558A" w:rsidRPr="009B2679">
        <w:rPr>
          <w:sz w:val="28"/>
          <w:szCs w:val="28"/>
          <w:lang w:val="uk-UA"/>
        </w:rPr>
        <w:t xml:space="preserve">тимчасово окупованій </w:t>
      </w:r>
      <w:r w:rsidR="007A558A" w:rsidRPr="009B2679">
        <w:rPr>
          <w:sz w:val="28"/>
          <w:szCs w:val="28"/>
          <w:lang w:val="uk-UA"/>
        </w:rPr>
        <w:lastRenderedPageBreak/>
        <w:t>території України</w:t>
      </w:r>
      <w:r w:rsidR="007A558A" w:rsidRPr="0097221A">
        <w:rPr>
          <w:sz w:val="28"/>
          <w:szCs w:val="28"/>
          <w:lang w:val="uk-UA"/>
        </w:rPr>
        <w:t>, обліковуються з</w:t>
      </w:r>
      <w:r w:rsidR="00122EB4" w:rsidRPr="0097221A">
        <w:rPr>
          <w:sz w:val="28"/>
          <w:szCs w:val="28"/>
          <w:lang w:val="uk-UA"/>
        </w:rPr>
        <w:t xml:space="preserve"> ознакою «суб’єкт вільної економічної зони «Крим»</w:t>
      </w:r>
      <w:r w:rsidR="00122EB4" w:rsidRPr="007B1D94">
        <w:rPr>
          <w:sz w:val="28"/>
          <w:szCs w:val="28"/>
          <w:lang w:val="uk-UA"/>
        </w:rPr>
        <w:t>.</w:t>
      </w:r>
    </w:p>
    <w:p w:rsidR="007A558A" w:rsidRPr="007B1D94" w:rsidRDefault="007A558A" w:rsidP="00E3641E">
      <w:pPr>
        <w:pStyle w:val="af0"/>
        <w:ind w:firstLine="567"/>
        <w:jc w:val="both"/>
        <w:rPr>
          <w:sz w:val="28"/>
          <w:szCs w:val="28"/>
          <w:lang w:val="uk-UA"/>
        </w:rPr>
      </w:pPr>
      <w:bookmarkStart w:id="4" w:name="n16"/>
      <w:bookmarkEnd w:id="4"/>
      <w:r w:rsidRPr="00A87D79">
        <w:rPr>
          <w:sz w:val="28"/>
          <w:szCs w:val="28"/>
          <w:lang w:val="uk-UA"/>
        </w:rPr>
        <w:t>Якщо такими платниками податків є відокремлені підрозділи тих юридичних осіб, що мають місцезнаходження на інші</w:t>
      </w:r>
      <w:r w:rsidRPr="007B1D94">
        <w:rPr>
          <w:sz w:val="28"/>
          <w:szCs w:val="28"/>
          <w:lang w:val="uk-UA"/>
        </w:rPr>
        <w:t>й території України або перебувають на обліку в контролюючих органах, які здійснюють супроводження великих платників податків, то такі відокремлені підрозділи перебувають на обліку в контролюючих органах за основним місцем обліку відповідних юридичних осіб.</w:t>
      </w:r>
    </w:p>
    <w:p w:rsidR="00B507B6" w:rsidRPr="007B1D94" w:rsidRDefault="00B507B6" w:rsidP="00B507B6">
      <w:pPr>
        <w:widowControl w:val="0"/>
        <w:tabs>
          <w:tab w:val="left" w:pos="851"/>
        </w:tabs>
        <w:ind w:firstLine="567"/>
        <w:jc w:val="both"/>
        <w:rPr>
          <w:sz w:val="28"/>
          <w:szCs w:val="28"/>
          <w:lang w:val="uk-UA"/>
        </w:rPr>
      </w:pPr>
      <w:r w:rsidRPr="007B1D94">
        <w:rPr>
          <w:rFonts w:eastAsia="Calibri"/>
          <w:sz w:val="28"/>
          <w:szCs w:val="28"/>
          <w:lang w:val="uk-UA" w:eastAsia="en-US"/>
        </w:rPr>
        <w:t xml:space="preserve">Однак на теперішній час Закон </w:t>
      </w:r>
      <w:r w:rsidR="007B1D94" w:rsidRPr="00306F50">
        <w:rPr>
          <w:sz w:val="28"/>
          <w:szCs w:val="28"/>
          <w:lang w:val="uk-UA"/>
        </w:rPr>
        <w:t xml:space="preserve">України </w:t>
      </w:r>
      <w:r w:rsidRPr="007B1D94">
        <w:rPr>
          <w:sz w:val="28"/>
          <w:szCs w:val="28"/>
          <w:lang w:val="uk-UA"/>
        </w:rPr>
        <w:t>№ 1636</w:t>
      </w:r>
      <w:r w:rsidR="00A87D79">
        <w:rPr>
          <w:sz w:val="28"/>
          <w:szCs w:val="28"/>
          <w:lang w:val="uk-UA"/>
        </w:rPr>
        <w:t>-</w:t>
      </w:r>
      <w:r w:rsidR="00A87D79">
        <w:rPr>
          <w:sz w:val="28"/>
          <w:szCs w:val="28"/>
          <w:lang w:val="en-US"/>
        </w:rPr>
        <w:t>VII</w:t>
      </w:r>
      <w:r w:rsidRPr="007B1D94">
        <w:rPr>
          <w:sz w:val="28"/>
          <w:szCs w:val="28"/>
          <w:lang w:val="uk-UA"/>
        </w:rPr>
        <w:t xml:space="preserve"> </w:t>
      </w:r>
      <w:r w:rsidRPr="007B1D94">
        <w:rPr>
          <w:rFonts w:eastAsia="Calibri"/>
          <w:sz w:val="28"/>
          <w:szCs w:val="28"/>
          <w:lang w:val="uk-UA" w:eastAsia="en-US"/>
        </w:rPr>
        <w:t xml:space="preserve">втратив чинність згідно із Законом України від 1 липня 2021 року № 1618-IX </w:t>
      </w:r>
      <w:r w:rsidRPr="007B1D94">
        <w:rPr>
          <w:sz w:val="28"/>
          <w:szCs w:val="28"/>
          <w:lang w:val="uk-UA"/>
        </w:rPr>
        <w:t>«Про визнання таким, що втратив чинність, Закон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p>
    <w:p w:rsidR="00B507B6" w:rsidRPr="007B1D94" w:rsidRDefault="00B507B6" w:rsidP="00B507B6">
      <w:pPr>
        <w:widowControl w:val="0"/>
        <w:tabs>
          <w:tab w:val="left" w:pos="851"/>
        </w:tabs>
        <w:ind w:firstLine="567"/>
        <w:jc w:val="both"/>
        <w:rPr>
          <w:sz w:val="28"/>
          <w:szCs w:val="28"/>
          <w:lang w:val="uk-UA"/>
        </w:rPr>
      </w:pPr>
      <w:r w:rsidRPr="00A87D79">
        <w:rPr>
          <w:sz w:val="28"/>
          <w:szCs w:val="28"/>
          <w:lang w:val="uk-UA"/>
        </w:rPr>
        <w:t xml:space="preserve">А </w:t>
      </w:r>
      <w:r w:rsidRPr="005D53A1">
        <w:rPr>
          <w:sz w:val="28"/>
          <w:szCs w:val="28"/>
          <w:lang w:val="uk-UA"/>
        </w:rPr>
        <w:t>нормою</w:t>
      </w:r>
      <w:r w:rsidRPr="00A87D79">
        <w:rPr>
          <w:sz w:val="28"/>
          <w:szCs w:val="28"/>
          <w:lang w:val="uk-UA"/>
        </w:rPr>
        <w:t xml:space="preserve"> щодо обліку відокремлених підрозділів доповнено пункт 1.5 розділу І Порядку обліку.</w:t>
      </w:r>
    </w:p>
    <w:p w:rsidR="007A558A" w:rsidRPr="007B1D94" w:rsidRDefault="002B63E7" w:rsidP="00112613">
      <w:pPr>
        <w:pStyle w:val="af0"/>
        <w:ind w:firstLine="567"/>
        <w:jc w:val="both"/>
        <w:rPr>
          <w:sz w:val="28"/>
          <w:szCs w:val="28"/>
          <w:lang w:val="uk-UA"/>
        </w:rPr>
      </w:pPr>
      <w:r w:rsidRPr="007B1D94">
        <w:rPr>
          <w:sz w:val="28"/>
          <w:szCs w:val="28"/>
          <w:lang w:val="uk-UA"/>
        </w:rPr>
        <w:t xml:space="preserve">Пунктом 5 Наказу № 1127 визначені особливості переведення платників податків у разі зміни місцезнаходження (місця проживання) платників податків з території проведення антитерористичної операції або тимчасово неконтрольованої території (на якій органи державної влади тимчасово не здійснюють або здійснюють не в повному обсязі свої повноваження) на територію в областях або місті Києві. </w:t>
      </w:r>
    </w:p>
    <w:p w:rsidR="002A2407" w:rsidRPr="002B4CB6" w:rsidRDefault="002B63E7" w:rsidP="000D7E4D">
      <w:pPr>
        <w:pStyle w:val="af0"/>
        <w:ind w:firstLine="567"/>
        <w:jc w:val="both"/>
        <w:rPr>
          <w:sz w:val="28"/>
          <w:szCs w:val="28"/>
          <w:lang w:val="uk-UA"/>
        </w:rPr>
      </w:pPr>
      <w:r w:rsidRPr="007B1D94">
        <w:rPr>
          <w:sz w:val="28"/>
          <w:szCs w:val="28"/>
          <w:lang w:val="uk-UA"/>
        </w:rPr>
        <w:t xml:space="preserve">Тому </w:t>
      </w:r>
      <w:r w:rsidR="00B54988">
        <w:rPr>
          <w:sz w:val="28"/>
          <w:szCs w:val="28"/>
          <w:lang w:val="uk-UA"/>
        </w:rPr>
        <w:t>пункт 5</w:t>
      </w:r>
      <w:r w:rsidR="009B2679" w:rsidRPr="009B2679">
        <w:rPr>
          <w:sz w:val="28"/>
          <w:szCs w:val="28"/>
          <w:lang w:val="ru-RU"/>
        </w:rPr>
        <w:t xml:space="preserve"> </w:t>
      </w:r>
      <w:r w:rsidRPr="00994E38">
        <w:rPr>
          <w:sz w:val="28"/>
          <w:szCs w:val="28"/>
          <w:lang w:val="uk-UA"/>
        </w:rPr>
        <w:t xml:space="preserve">пропонується виключити, оскільки Законом № 2217 чи іншими чинними законами </w:t>
      </w:r>
      <w:r w:rsidR="008E62BE" w:rsidRPr="009B2679">
        <w:rPr>
          <w:sz w:val="28"/>
          <w:szCs w:val="28"/>
          <w:lang w:val="uk-UA"/>
        </w:rPr>
        <w:t xml:space="preserve">особливості </w:t>
      </w:r>
      <w:r w:rsidR="00B54988" w:rsidRPr="009B2679">
        <w:rPr>
          <w:sz w:val="28"/>
          <w:szCs w:val="28"/>
          <w:lang w:val="uk-UA"/>
        </w:rPr>
        <w:t>переведення</w:t>
      </w:r>
      <w:r w:rsidR="00B54988">
        <w:rPr>
          <w:sz w:val="28"/>
          <w:szCs w:val="28"/>
          <w:lang w:val="uk-UA"/>
        </w:rPr>
        <w:t xml:space="preserve"> платників податків, що визначені цим пунктом, </w:t>
      </w:r>
      <w:r w:rsidRPr="002B4CB6">
        <w:rPr>
          <w:sz w:val="28"/>
          <w:szCs w:val="28"/>
          <w:lang w:val="uk-UA"/>
        </w:rPr>
        <w:t>не передбачені.</w:t>
      </w:r>
    </w:p>
    <w:p w:rsidR="00856BA2" w:rsidRPr="007B1D94" w:rsidRDefault="00856BA2" w:rsidP="00583861">
      <w:pPr>
        <w:ind w:firstLine="709"/>
        <w:jc w:val="both"/>
        <w:rPr>
          <w:sz w:val="28"/>
          <w:szCs w:val="28"/>
          <w:lang w:val="uk-UA"/>
        </w:rPr>
      </w:pPr>
    </w:p>
    <w:p w:rsidR="00460EF6" w:rsidRPr="0097221A" w:rsidRDefault="00154066" w:rsidP="00BB26B3">
      <w:pPr>
        <w:pStyle w:val="a3"/>
        <w:tabs>
          <w:tab w:val="num" w:pos="0"/>
        </w:tabs>
        <w:spacing w:before="0" w:beforeAutospacing="0" w:after="0" w:afterAutospacing="0"/>
        <w:ind w:firstLine="709"/>
        <w:jc w:val="both"/>
        <w:rPr>
          <w:sz w:val="28"/>
          <w:szCs w:val="28"/>
          <w:lang w:val="uk-UA"/>
        </w:rPr>
      </w:pPr>
      <w:r w:rsidRPr="007B1D94">
        <w:rPr>
          <w:sz w:val="28"/>
          <w:szCs w:val="28"/>
          <w:lang w:val="uk-UA"/>
        </w:rPr>
        <w:t>О</w:t>
      </w:r>
      <w:r w:rsidR="00460EF6" w:rsidRPr="007B1D94">
        <w:rPr>
          <w:sz w:val="28"/>
          <w:szCs w:val="28"/>
          <w:lang w:val="uk-UA"/>
        </w:rPr>
        <w:t>сновні групи (підгрупи), на які проблема справляє вплив:</w:t>
      </w:r>
    </w:p>
    <w:tbl>
      <w:tblPr>
        <w:tblStyle w:val="af"/>
        <w:tblW w:w="9852" w:type="dxa"/>
        <w:tblLook w:val="04A0" w:firstRow="1" w:lastRow="0" w:firstColumn="1" w:lastColumn="0" w:noHBand="0" w:noVBand="1"/>
      </w:tblPr>
      <w:tblGrid>
        <w:gridCol w:w="3284"/>
        <w:gridCol w:w="3284"/>
        <w:gridCol w:w="3284"/>
      </w:tblGrid>
      <w:tr w:rsidR="00ED268F" w:rsidRPr="007B1D94" w:rsidTr="00ED268F">
        <w:tc>
          <w:tcPr>
            <w:tcW w:w="3284" w:type="dxa"/>
          </w:tcPr>
          <w:p w:rsidR="00ED268F" w:rsidRPr="007B1D94" w:rsidRDefault="00ED268F" w:rsidP="007F65F2">
            <w:pPr>
              <w:pStyle w:val="a3"/>
              <w:spacing w:before="0" w:beforeAutospacing="0" w:after="0" w:afterAutospacing="0"/>
              <w:jc w:val="center"/>
              <w:rPr>
                <w:sz w:val="28"/>
                <w:szCs w:val="28"/>
                <w:lang w:val="uk-UA"/>
              </w:rPr>
            </w:pPr>
            <w:r w:rsidRPr="007B1D94">
              <w:rPr>
                <w:sz w:val="28"/>
                <w:szCs w:val="28"/>
                <w:lang w:val="uk-UA"/>
              </w:rPr>
              <w:t>Групи (підгрупи)</w:t>
            </w:r>
          </w:p>
        </w:tc>
        <w:tc>
          <w:tcPr>
            <w:tcW w:w="3284" w:type="dxa"/>
          </w:tcPr>
          <w:p w:rsidR="00ED268F" w:rsidRPr="00A87D79" w:rsidRDefault="00ED268F" w:rsidP="007F65F2">
            <w:pPr>
              <w:pStyle w:val="a3"/>
              <w:spacing w:before="0" w:beforeAutospacing="0" w:after="0" w:afterAutospacing="0"/>
              <w:jc w:val="center"/>
              <w:rPr>
                <w:sz w:val="28"/>
                <w:szCs w:val="28"/>
                <w:lang w:val="uk-UA"/>
              </w:rPr>
            </w:pPr>
            <w:r w:rsidRPr="00A87D79">
              <w:rPr>
                <w:sz w:val="28"/>
                <w:szCs w:val="28"/>
                <w:lang w:val="uk-UA"/>
              </w:rPr>
              <w:t>Так</w:t>
            </w:r>
          </w:p>
        </w:tc>
        <w:tc>
          <w:tcPr>
            <w:tcW w:w="3284" w:type="dxa"/>
          </w:tcPr>
          <w:p w:rsidR="00ED268F" w:rsidRPr="00994E38" w:rsidRDefault="00ED268F" w:rsidP="007F65F2">
            <w:pPr>
              <w:pStyle w:val="a3"/>
              <w:spacing w:before="0" w:beforeAutospacing="0" w:after="0" w:afterAutospacing="0"/>
              <w:jc w:val="center"/>
              <w:rPr>
                <w:sz w:val="28"/>
                <w:szCs w:val="28"/>
                <w:lang w:val="uk-UA"/>
              </w:rPr>
            </w:pPr>
            <w:r w:rsidRPr="00994E38">
              <w:rPr>
                <w:sz w:val="28"/>
                <w:szCs w:val="28"/>
                <w:lang w:val="uk-UA"/>
              </w:rPr>
              <w:t>Ні</w:t>
            </w:r>
          </w:p>
        </w:tc>
      </w:tr>
      <w:tr w:rsidR="00ED268F" w:rsidRPr="007B1D94" w:rsidTr="007F65F2">
        <w:tc>
          <w:tcPr>
            <w:tcW w:w="3284" w:type="dxa"/>
          </w:tcPr>
          <w:p w:rsidR="00ED268F" w:rsidRPr="0097221A" w:rsidRDefault="00ED268F" w:rsidP="007F65F2">
            <w:pPr>
              <w:pStyle w:val="a3"/>
              <w:spacing w:before="0" w:beforeAutospacing="0" w:after="0" w:afterAutospacing="0"/>
              <w:rPr>
                <w:sz w:val="28"/>
                <w:szCs w:val="28"/>
                <w:lang w:val="uk-UA"/>
              </w:rPr>
            </w:pPr>
            <w:r w:rsidRPr="007B1D94">
              <w:rPr>
                <w:sz w:val="28"/>
                <w:szCs w:val="28"/>
                <w:lang w:val="uk-UA"/>
              </w:rPr>
              <w:t>Громадяни</w:t>
            </w:r>
          </w:p>
          <w:p w:rsidR="001F10DB" w:rsidRPr="0097221A" w:rsidRDefault="001F10DB" w:rsidP="007F65F2">
            <w:pPr>
              <w:pStyle w:val="a3"/>
              <w:spacing w:before="0" w:beforeAutospacing="0" w:after="0" w:afterAutospacing="0"/>
              <w:rPr>
                <w:sz w:val="28"/>
                <w:szCs w:val="28"/>
                <w:lang w:val="uk-UA"/>
              </w:rPr>
            </w:pPr>
          </w:p>
        </w:tc>
        <w:tc>
          <w:tcPr>
            <w:tcW w:w="3284" w:type="dxa"/>
            <w:vAlign w:val="center"/>
          </w:tcPr>
          <w:p w:rsidR="00ED268F" w:rsidRPr="007B1D94" w:rsidRDefault="00A40941" w:rsidP="007F65F2">
            <w:pPr>
              <w:pStyle w:val="a3"/>
              <w:spacing w:before="0" w:beforeAutospacing="0" w:after="0" w:afterAutospacing="0"/>
              <w:jc w:val="center"/>
              <w:rPr>
                <w:sz w:val="28"/>
                <w:szCs w:val="28"/>
                <w:lang w:val="uk-UA"/>
              </w:rPr>
            </w:pPr>
            <w:r w:rsidRPr="007B1D94">
              <w:rPr>
                <w:sz w:val="28"/>
                <w:szCs w:val="28"/>
                <w:lang w:val="uk-UA"/>
              </w:rPr>
              <w:t>-</w:t>
            </w:r>
          </w:p>
        </w:tc>
        <w:tc>
          <w:tcPr>
            <w:tcW w:w="3284" w:type="dxa"/>
            <w:vAlign w:val="center"/>
          </w:tcPr>
          <w:p w:rsidR="00ED268F" w:rsidRPr="00A87D79" w:rsidRDefault="00866705" w:rsidP="00866705">
            <w:pPr>
              <w:pStyle w:val="a3"/>
              <w:spacing w:before="0" w:beforeAutospacing="0" w:after="0" w:afterAutospacing="0"/>
              <w:jc w:val="center"/>
              <w:rPr>
                <w:sz w:val="28"/>
                <w:szCs w:val="28"/>
                <w:lang w:val="uk-UA"/>
              </w:rPr>
            </w:pPr>
            <w:r w:rsidRPr="00A87D79">
              <w:rPr>
                <w:sz w:val="28"/>
                <w:szCs w:val="28"/>
                <w:lang w:val="uk-UA"/>
              </w:rPr>
              <w:t>-</w:t>
            </w:r>
          </w:p>
        </w:tc>
      </w:tr>
      <w:tr w:rsidR="00ED268F" w:rsidRPr="007B1D94" w:rsidTr="007F65F2">
        <w:tc>
          <w:tcPr>
            <w:tcW w:w="3284" w:type="dxa"/>
          </w:tcPr>
          <w:p w:rsidR="00ED268F" w:rsidRPr="0097221A" w:rsidRDefault="00ED268F" w:rsidP="007F65F2">
            <w:pPr>
              <w:pStyle w:val="a3"/>
              <w:spacing w:before="0" w:beforeAutospacing="0" w:after="0" w:afterAutospacing="0"/>
              <w:rPr>
                <w:sz w:val="28"/>
                <w:szCs w:val="28"/>
                <w:lang w:val="uk-UA"/>
              </w:rPr>
            </w:pPr>
            <w:r w:rsidRPr="007B1D94">
              <w:rPr>
                <w:sz w:val="28"/>
                <w:szCs w:val="28"/>
                <w:lang w:val="uk-UA"/>
              </w:rPr>
              <w:t>Держава</w:t>
            </w:r>
          </w:p>
          <w:p w:rsidR="001F10DB" w:rsidRPr="0097221A" w:rsidRDefault="001F10DB" w:rsidP="007F65F2">
            <w:pPr>
              <w:pStyle w:val="a3"/>
              <w:spacing w:before="0" w:beforeAutospacing="0" w:after="0" w:afterAutospacing="0"/>
              <w:rPr>
                <w:sz w:val="28"/>
                <w:szCs w:val="28"/>
                <w:lang w:val="uk-UA"/>
              </w:rPr>
            </w:pPr>
          </w:p>
        </w:tc>
        <w:tc>
          <w:tcPr>
            <w:tcW w:w="3284" w:type="dxa"/>
            <w:vAlign w:val="center"/>
          </w:tcPr>
          <w:p w:rsidR="00ED268F" w:rsidRPr="007B1D94" w:rsidRDefault="00ED268F" w:rsidP="007F65F2">
            <w:pPr>
              <w:pStyle w:val="a3"/>
              <w:spacing w:before="0" w:beforeAutospacing="0" w:after="0" w:afterAutospacing="0"/>
              <w:jc w:val="center"/>
              <w:rPr>
                <w:sz w:val="28"/>
                <w:szCs w:val="28"/>
                <w:lang w:val="uk-UA"/>
              </w:rPr>
            </w:pPr>
            <w:r w:rsidRPr="007B1D94">
              <w:rPr>
                <w:sz w:val="28"/>
                <w:szCs w:val="28"/>
                <w:lang w:val="uk-UA"/>
              </w:rPr>
              <w:t>+</w:t>
            </w:r>
          </w:p>
        </w:tc>
        <w:tc>
          <w:tcPr>
            <w:tcW w:w="3284" w:type="dxa"/>
            <w:vAlign w:val="center"/>
          </w:tcPr>
          <w:p w:rsidR="00ED268F" w:rsidRPr="00A87D79" w:rsidRDefault="00A40941" w:rsidP="007F65F2">
            <w:pPr>
              <w:pStyle w:val="a3"/>
              <w:spacing w:before="0" w:beforeAutospacing="0" w:after="0" w:afterAutospacing="0"/>
              <w:jc w:val="center"/>
              <w:rPr>
                <w:sz w:val="28"/>
                <w:szCs w:val="28"/>
                <w:lang w:val="uk-UA"/>
              </w:rPr>
            </w:pPr>
            <w:r w:rsidRPr="00A87D79">
              <w:rPr>
                <w:sz w:val="28"/>
                <w:szCs w:val="28"/>
                <w:lang w:val="uk-UA"/>
              </w:rPr>
              <w:t>-</w:t>
            </w:r>
          </w:p>
        </w:tc>
      </w:tr>
      <w:tr w:rsidR="00ED268F" w:rsidRPr="007B1D94" w:rsidTr="007F65F2">
        <w:tc>
          <w:tcPr>
            <w:tcW w:w="3284" w:type="dxa"/>
          </w:tcPr>
          <w:p w:rsidR="00ED268F" w:rsidRPr="007B1D94" w:rsidRDefault="00ED268F" w:rsidP="007F65F2">
            <w:pPr>
              <w:pStyle w:val="a3"/>
              <w:spacing w:before="0" w:beforeAutospacing="0" w:after="0" w:afterAutospacing="0"/>
              <w:rPr>
                <w:sz w:val="28"/>
                <w:szCs w:val="28"/>
                <w:lang w:val="uk-UA"/>
              </w:rPr>
            </w:pPr>
            <w:r w:rsidRPr="007B1D94">
              <w:rPr>
                <w:sz w:val="28"/>
                <w:szCs w:val="28"/>
                <w:lang w:val="uk-UA"/>
              </w:rPr>
              <w:t>Суб’єкти господарювання</w:t>
            </w:r>
          </w:p>
        </w:tc>
        <w:tc>
          <w:tcPr>
            <w:tcW w:w="3284" w:type="dxa"/>
            <w:vAlign w:val="center"/>
          </w:tcPr>
          <w:p w:rsidR="00ED268F" w:rsidRPr="00A87D79" w:rsidRDefault="00ED268F" w:rsidP="007F65F2">
            <w:pPr>
              <w:pStyle w:val="a3"/>
              <w:spacing w:before="0" w:beforeAutospacing="0" w:after="0" w:afterAutospacing="0"/>
              <w:jc w:val="center"/>
              <w:rPr>
                <w:sz w:val="28"/>
                <w:szCs w:val="28"/>
                <w:lang w:val="uk-UA"/>
              </w:rPr>
            </w:pPr>
            <w:r w:rsidRPr="00A87D79">
              <w:rPr>
                <w:sz w:val="28"/>
                <w:szCs w:val="28"/>
                <w:lang w:val="uk-UA"/>
              </w:rPr>
              <w:t>+</w:t>
            </w:r>
          </w:p>
        </w:tc>
        <w:tc>
          <w:tcPr>
            <w:tcW w:w="3284" w:type="dxa"/>
            <w:vAlign w:val="center"/>
          </w:tcPr>
          <w:p w:rsidR="00ED268F" w:rsidRPr="00994E38" w:rsidRDefault="00A40941" w:rsidP="007F65F2">
            <w:pPr>
              <w:pStyle w:val="a3"/>
              <w:spacing w:before="0" w:beforeAutospacing="0" w:after="0" w:afterAutospacing="0"/>
              <w:jc w:val="center"/>
              <w:rPr>
                <w:sz w:val="28"/>
                <w:szCs w:val="28"/>
                <w:lang w:val="uk-UA"/>
              </w:rPr>
            </w:pPr>
            <w:r w:rsidRPr="00994E38">
              <w:rPr>
                <w:sz w:val="28"/>
                <w:szCs w:val="28"/>
                <w:lang w:val="uk-UA"/>
              </w:rPr>
              <w:t>-</w:t>
            </w:r>
          </w:p>
        </w:tc>
      </w:tr>
      <w:tr w:rsidR="00ED268F" w:rsidRPr="007B1D94" w:rsidTr="007F65F2">
        <w:tc>
          <w:tcPr>
            <w:tcW w:w="3284" w:type="dxa"/>
          </w:tcPr>
          <w:p w:rsidR="00ED268F" w:rsidRPr="007B1D94" w:rsidRDefault="00ED268F" w:rsidP="00CE13CA">
            <w:pPr>
              <w:pStyle w:val="a3"/>
              <w:spacing w:before="0" w:beforeAutospacing="0" w:after="0" w:afterAutospacing="0"/>
              <w:ind w:firstLine="284"/>
              <w:jc w:val="both"/>
              <w:rPr>
                <w:sz w:val="28"/>
                <w:szCs w:val="28"/>
                <w:lang w:val="uk-UA"/>
              </w:rPr>
            </w:pPr>
            <w:r w:rsidRPr="007B1D94">
              <w:rPr>
                <w:sz w:val="28"/>
                <w:szCs w:val="28"/>
                <w:lang w:val="uk-UA"/>
              </w:rPr>
              <w:t>у тому числі суб’єкти малого підприємництва</w:t>
            </w:r>
            <w:r w:rsidRPr="007B1D94">
              <w:rPr>
                <w:sz w:val="28"/>
                <w:szCs w:val="28"/>
                <w:vertAlign w:val="superscript"/>
                <w:lang w:val="uk-UA"/>
              </w:rPr>
              <w:t>*</w:t>
            </w:r>
          </w:p>
        </w:tc>
        <w:tc>
          <w:tcPr>
            <w:tcW w:w="3284" w:type="dxa"/>
            <w:vAlign w:val="center"/>
          </w:tcPr>
          <w:p w:rsidR="00ED268F" w:rsidRPr="00A87D79" w:rsidRDefault="006E137B" w:rsidP="008D22C4">
            <w:pPr>
              <w:pStyle w:val="a3"/>
              <w:spacing w:before="0" w:beforeAutospacing="0" w:after="0" w:afterAutospacing="0"/>
              <w:jc w:val="center"/>
              <w:rPr>
                <w:sz w:val="28"/>
                <w:szCs w:val="28"/>
                <w:lang w:val="uk-UA"/>
              </w:rPr>
            </w:pPr>
            <w:r w:rsidRPr="00A87D79">
              <w:rPr>
                <w:sz w:val="28"/>
                <w:szCs w:val="28"/>
                <w:lang w:val="uk-UA"/>
              </w:rPr>
              <w:t>-</w:t>
            </w:r>
          </w:p>
        </w:tc>
        <w:tc>
          <w:tcPr>
            <w:tcW w:w="3284" w:type="dxa"/>
            <w:vAlign w:val="center"/>
          </w:tcPr>
          <w:p w:rsidR="00ED268F" w:rsidRPr="00994E38" w:rsidRDefault="00B8376D" w:rsidP="00B8376D">
            <w:pPr>
              <w:pStyle w:val="a3"/>
              <w:spacing w:before="0" w:beforeAutospacing="0" w:after="0" w:afterAutospacing="0"/>
              <w:jc w:val="center"/>
              <w:rPr>
                <w:sz w:val="28"/>
                <w:szCs w:val="28"/>
                <w:lang w:val="uk-UA"/>
              </w:rPr>
            </w:pPr>
            <w:r w:rsidRPr="00994E38">
              <w:rPr>
                <w:sz w:val="28"/>
                <w:szCs w:val="28"/>
                <w:lang w:val="uk-UA"/>
              </w:rPr>
              <w:t>-</w:t>
            </w:r>
          </w:p>
        </w:tc>
      </w:tr>
    </w:tbl>
    <w:p w:rsidR="00114B6C" w:rsidRPr="0097221A" w:rsidRDefault="00866705" w:rsidP="00114B6C">
      <w:pPr>
        <w:pStyle w:val="a3"/>
        <w:spacing w:before="0" w:beforeAutospacing="0" w:after="0" w:afterAutospacing="0"/>
        <w:ind w:firstLine="567"/>
        <w:jc w:val="both"/>
        <w:rPr>
          <w:lang w:val="uk-UA"/>
        </w:rPr>
      </w:pPr>
      <w:r w:rsidRPr="0097221A">
        <w:rPr>
          <w:sz w:val="22"/>
          <w:szCs w:val="22"/>
          <w:lang w:val="uk-UA"/>
        </w:rPr>
        <w:t xml:space="preserve">* </w:t>
      </w:r>
      <w:r w:rsidR="00114B6C" w:rsidRPr="007B1D94">
        <w:rPr>
          <w:lang w:val="uk-UA"/>
        </w:rPr>
        <w:t xml:space="preserve">Кількість суб’єктів господарювання, що підпадають під дію регулювання, у розрізі великих, середніх, малих та мікропідприємств вказати неможливо, оскільки зазначені проблеми однаково впливають на всіх суб’єктів </w:t>
      </w:r>
      <w:r w:rsidR="00114B6C" w:rsidRPr="00A87D79">
        <w:rPr>
          <w:lang w:val="uk-UA"/>
        </w:rPr>
        <w:t xml:space="preserve">господарювання незалежно від форми власності та рівня доходу. </w:t>
      </w:r>
    </w:p>
    <w:p w:rsidR="00B53C69" w:rsidRPr="0097221A" w:rsidRDefault="00B53C69" w:rsidP="00114B6C">
      <w:pPr>
        <w:pStyle w:val="af0"/>
        <w:jc w:val="both"/>
        <w:rPr>
          <w:b/>
          <w:sz w:val="28"/>
          <w:szCs w:val="28"/>
          <w:lang w:val="uk-UA"/>
        </w:rPr>
      </w:pPr>
    </w:p>
    <w:p w:rsidR="00B53C69" w:rsidRPr="0097221A" w:rsidRDefault="00B53C69" w:rsidP="00B53C69">
      <w:pPr>
        <w:ind w:firstLine="567"/>
        <w:jc w:val="both"/>
        <w:rPr>
          <w:sz w:val="28"/>
          <w:szCs w:val="28"/>
          <w:lang w:val="uk-UA"/>
        </w:rPr>
      </w:pPr>
      <w:r w:rsidRPr="0097221A">
        <w:rPr>
          <w:sz w:val="28"/>
          <w:szCs w:val="28"/>
          <w:lang w:val="uk-UA"/>
        </w:rPr>
        <w:t xml:space="preserve">Врегулювання викладених вище проблемних питань не може бути здійснено за допомогою: </w:t>
      </w:r>
    </w:p>
    <w:p w:rsidR="00B53C69" w:rsidRPr="007B1D94" w:rsidRDefault="00B53C69" w:rsidP="00B53C69">
      <w:pPr>
        <w:pStyle w:val="a3"/>
        <w:spacing w:before="0" w:beforeAutospacing="0" w:after="0" w:afterAutospacing="0"/>
        <w:ind w:firstLine="567"/>
        <w:jc w:val="both"/>
        <w:rPr>
          <w:sz w:val="28"/>
          <w:szCs w:val="28"/>
          <w:lang w:val="uk-UA"/>
        </w:rPr>
      </w:pPr>
      <w:r w:rsidRPr="007B1D94">
        <w:rPr>
          <w:sz w:val="28"/>
          <w:szCs w:val="28"/>
          <w:lang w:val="uk-UA"/>
        </w:rPr>
        <w:lastRenderedPageBreak/>
        <w:t>ринкових механізмів, оскільки такі питання регулюються виключно нормативно-правовими актами;</w:t>
      </w:r>
    </w:p>
    <w:p w:rsidR="00D6648A" w:rsidRPr="002B4CB6" w:rsidRDefault="00B53C69" w:rsidP="00B53C69">
      <w:pPr>
        <w:pStyle w:val="a3"/>
        <w:spacing w:before="0" w:beforeAutospacing="0" w:after="0" w:afterAutospacing="0"/>
        <w:ind w:firstLine="567"/>
        <w:jc w:val="both"/>
        <w:rPr>
          <w:lang w:val="uk-UA"/>
        </w:rPr>
      </w:pPr>
      <w:r w:rsidRPr="00A87D79">
        <w:rPr>
          <w:sz w:val="28"/>
          <w:szCs w:val="28"/>
          <w:lang w:val="uk-UA"/>
        </w:rPr>
        <w:t>чинних регуляторних актів, оскільки вони не врегульовують зазначені проблемні питання</w:t>
      </w:r>
      <w:r w:rsidRPr="00994E38">
        <w:rPr>
          <w:sz w:val="28"/>
          <w:szCs w:val="28"/>
          <w:lang w:val="uk-UA"/>
        </w:rPr>
        <w:t>.</w:t>
      </w:r>
    </w:p>
    <w:p w:rsidR="000E1D71" w:rsidRPr="007B1D94" w:rsidRDefault="000E1D71" w:rsidP="00454AFB">
      <w:pPr>
        <w:pStyle w:val="af0"/>
        <w:jc w:val="both"/>
        <w:rPr>
          <w:sz w:val="24"/>
          <w:szCs w:val="24"/>
          <w:lang w:val="uk-UA"/>
        </w:rPr>
      </w:pPr>
    </w:p>
    <w:p w:rsidR="004F6FB0" w:rsidRPr="0097221A" w:rsidRDefault="00460EF6" w:rsidP="004F6FB0">
      <w:pPr>
        <w:pStyle w:val="3"/>
        <w:numPr>
          <w:ilvl w:val="0"/>
          <w:numId w:val="16"/>
        </w:numPr>
        <w:spacing w:before="0" w:beforeAutospacing="0" w:after="0" w:afterAutospacing="0"/>
        <w:jc w:val="center"/>
        <w:rPr>
          <w:sz w:val="28"/>
          <w:szCs w:val="28"/>
          <w:lang w:val="uk-UA"/>
        </w:rPr>
      </w:pPr>
      <w:r w:rsidRPr="007B1D94">
        <w:rPr>
          <w:sz w:val="28"/>
          <w:szCs w:val="28"/>
          <w:lang w:val="uk-UA"/>
        </w:rPr>
        <w:t>Цілі державного регулювання</w:t>
      </w:r>
    </w:p>
    <w:p w:rsidR="009E0953" w:rsidRPr="0097221A" w:rsidRDefault="009E0953" w:rsidP="00454AFB">
      <w:pPr>
        <w:pStyle w:val="3"/>
        <w:spacing w:before="0" w:beforeAutospacing="0" w:after="0" w:afterAutospacing="0"/>
        <w:ind w:left="1080"/>
        <w:rPr>
          <w:sz w:val="28"/>
          <w:szCs w:val="28"/>
          <w:lang w:val="uk-UA"/>
        </w:rPr>
      </w:pPr>
    </w:p>
    <w:p w:rsidR="005D1477" w:rsidRPr="00A87D79" w:rsidRDefault="00607442" w:rsidP="00B220DD">
      <w:pPr>
        <w:pStyle w:val="a3"/>
        <w:widowControl w:val="0"/>
        <w:spacing w:before="0" w:beforeAutospacing="0" w:after="0" w:afterAutospacing="0"/>
        <w:ind w:firstLine="567"/>
        <w:jc w:val="both"/>
        <w:rPr>
          <w:sz w:val="28"/>
          <w:szCs w:val="28"/>
          <w:lang w:val="uk-UA"/>
        </w:rPr>
      </w:pPr>
      <w:r w:rsidRPr="007B1D94">
        <w:rPr>
          <w:sz w:val="28"/>
          <w:szCs w:val="28"/>
          <w:lang w:val="uk-UA"/>
        </w:rPr>
        <w:t>Метою прийняття</w:t>
      </w:r>
      <w:r w:rsidR="002607F9" w:rsidRPr="007B1D94">
        <w:rPr>
          <w:sz w:val="28"/>
          <w:szCs w:val="28"/>
          <w:lang w:val="uk-UA"/>
        </w:rPr>
        <w:t xml:space="preserve"> </w:t>
      </w:r>
      <w:proofErr w:type="spellStart"/>
      <w:r w:rsidR="002607F9" w:rsidRPr="007B1D94">
        <w:rPr>
          <w:sz w:val="28"/>
          <w:szCs w:val="28"/>
          <w:lang w:val="uk-UA"/>
        </w:rPr>
        <w:t>Проєкт</w:t>
      </w:r>
      <w:r w:rsidR="00E3641E" w:rsidRPr="00A87D79">
        <w:rPr>
          <w:sz w:val="28"/>
          <w:szCs w:val="28"/>
          <w:lang w:val="uk-UA"/>
        </w:rPr>
        <w:t>у</w:t>
      </w:r>
      <w:proofErr w:type="spellEnd"/>
      <w:r w:rsidR="00D332C1" w:rsidRPr="00A87D79">
        <w:rPr>
          <w:sz w:val="28"/>
          <w:szCs w:val="28"/>
          <w:lang w:val="uk-UA"/>
        </w:rPr>
        <w:t xml:space="preserve"> наказу</w:t>
      </w:r>
      <w:r w:rsidR="002607F9" w:rsidRPr="00A87D79">
        <w:rPr>
          <w:sz w:val="28"/>
          <w:szCs w:val="28"/>
          <w:lang w:val="uk-UA"/>
        </w:rPr>
        <w:t xml:space="preserve"> є приведення його у відповідність до</w:t>
      </w:r>
      <w:r w:rsidR="005D1477" w:rsidRPr="00A87D79">
        <w:rPr>
          <w:sz w:val="28"/>
          <w:szCs w:val="28"/>
          <w:lang w:val="uk-UA"/>
        </w:rPr>
        <w:t>:</w:t>
      </w:r>
    </w:p>
    <w:p w:rsidR="00B220DD" w:rsidRPr="007B1D94" w:rsidRDefault="00B220DD" w:rsidP="00B220DD">
      <w:pPr>
        <w:pStyle w:val="a3"/>
        <w:widowControl w:val="0"/>
        <w:spacing w:before="0" w:beforeAutospacing="0" w:after="0" w:afterAutospacing="0"/>
        <w:ind w:firstLine="567"/>
        <w:jc w:val="both"/>
        <w:rPr>
          <w:sz w:val="28"/>
          <w:szCs w:val="28"/>
          <w:lang w:val="uk-UA" w:eastAsia="uk-UA"/>
        </w:rPr>
      </w:pPr>
      <w:r w:rsidRPr="00994E38">
        <w:rPr>
          <w:sz w:val="28"/>
          <w:szCs w:val="28"/>
          <w:lang w:val="uk-UA"/>
        </w:rPr>
        <w:t>Закону України від 15 лютого 2022 року № 2042-IX «</w:t>
      </w:r>
      <w:r w:rsidRPr="002B4CB6">
        <w:rPr>
          <w:sz w:val="28"/>
          <w:szCs w:val="28"/>
          <w:lang w:val="uk-UA" w:eastAsia="uk-UA"/>
        </w:rPr>
        <w:t>Про внесення змін до Бюджетного кодексу України» (далі – Закон № 2042);</w:t>
      </w:r>
    </w:p>
    <w:p w:rsidR="00B220DD" w:rsidRPr="0097221A" w:rsidRDefault="00B220DD" w:rsidP="00B220DD">
      <w:pPr>
        <w:pStyle w:val="a3"/>
        <w:widowControl w:val="0"/>
        <w:spacing w:before="0" w:beforeAutospacing="0" w:after="0" w:afterAutospacing="0"/>
        <w:ind w:firstLine="567"/>
        <w:jc w:val="both"/>
        <w:rPr>
          <w:sz w:val="28"/>
          <w:szCs w:val="28"/>
          <w:lang w:val="uk-UA"/>
        </w:rPr>
      </w:pPr>
      <w:r w:rsidRPr="007B1D94">
        <w:rPr>
          <w:sz w:val="28"/>
          <w:szCs w:val="28"/>
          <w:lang w:val="uk-UA"/>
        </w:rPr>
        <w:t>Закону України від 21 квітня 2022 року № 2217-IX «Про внесення змін до деяких законів України щодо регулювання правового режиму на тимчасово окупованій території України»;</w:t>
      </w:r>
    </w:p>
    <w:p w:rsidR="00B220DD" w:rsidRPr="00637E3E" w:rsidRDefault="00B220DD" w:rsidP="008C451C">
      <w:pPr>
        <w:pStyle w:val="a3"/>
        <w:widowControl w:val="0"/>
        <w:spacing w:before="0" w:beforeAutospacing="0" w:after="0" w:afterAutospacing="0"/>
        <w:ind w:firstLine="567"/>
        <w:jc w:val="both"/>
        <w:rPr>
          <w:sz w:val="28"/>
          <w:szCs w:val="28"/>
          <w:lang w:val="uk-UA" w:eastAsia="en-US"/>
        </w:rPr>
      </w:pPr>
      <w:r w:rsidRPr="007B1D94">
        <w:rPr>
          <w:sz w:val="28"/>
          <w:szCs w:val="28"/>
          <w:lang w:val="uk-UA"/>
        </w:rPr>
        <w:t xml:space="preserve">Закону України від 12 січня 2023 року </w:t>
      </w:r>
      <w:r w:rsidRPr="007B1D94">
        <w:rPr>
          <w:sz w:val="28"/>
          <w:szCs w:val="28"/>
          <w:lang w:val="uk-UA" w:eastAsia="en-US"/>
        </w:rPr>
        <w:t>№ 2888-</w:t>
      </w:r>
      <w:r w:rsidRPr="00A87D79">
        <w:rPr>
          <w:sz w:val="28"/>
          <w:szCs w:val="28"/>
          <w:lang w:val="uk-UA"/>
        </w:rPr>
        <w:t>IX</w:t>
      </w:r>
      <w:r w:rsidRPr="00A87D79">
        <w:rPr>
          <w:sz w:val="28"/>
          <w:szCs w:val="28"/>
          <w:lang w:val="uk-UA" w:eastAsia="en-US"/>
        </w:rPr>
        <w:t xml:space="preserve"> </w:t>
      </w:r>
      <w:r w:rsidRPr="00A87D79">
        <w:rPr>
          <w:sz w:val="28"/>
          <w:szCs w:val="28"/>
          <w:lang w:val="uk-UA"/>
        </w:rPr>
        <w:t>«Про внесення змін до Податкового кодексу України та інших законодавчих актів України щодо платіжних послуг» (далі – Закон № 2888</w:t>
      </w:r>
      <w:r w:rsidRPr="00994E38">
        <w:rPr>
          <w:sz w:val="28"/>
          <w:szCs w:val="28"/>
          <w:lang w:val="uk-UA" w:eastAsia="en-US"/>
        </w:rPr>
        <w:t>)</w:t>
      </w:r>
      <w:r w:rsidR="004632FB" w:rsidRPr="002B4CB6">
        <w:rPr>
          <w:sz w:val="28"/>
          <w:szCs w:val="28"/>
          <w:lang w:val="uk-UA" w:eastAsia="en-US"/>
        </w:rPr>
        <w:t>.</w:t>
      </w:r>
    </w:p>
    <w:p w:rsidR="006F2156" w:rsidRPr="007B1D94" w:rsidRDefault="006F2156" w:rsidP="008C451C">
      <w:pPr>
        <w:widowControl w:val="0"/>
        <w:tabs>
          <w:tab w:val="left" w:pos="709"/>
          <w:tab w:val="left" w:pos="851"/>
          <w:tab w:val="left" w:pos="993"/>
        </w:tabs>
        <w:ind w:firstLine="567"/>
        <w:jc w:val="both"/>
        <w:rPr>
          <w:sz w:val="28"/>
          <w:szCs w:val="28"/>
          <w:lang w:val="uk-UA"/>
        </w:rPr>
      </w:pPr>
      <w:r w:rsidRPr="007B1D94">
        <w:rPr>
          <w:sz w:val="28"/>
          <w:szCs w:val="28"/>
          <w:lang w:val="uk-UA"/>
        </w:rPr>
        <w:t xml:space="preserve">Законом № 2042 внесені зміни до частини восьмої статті 45 та частини п'ятої статті 78 </w:t>
      </w:r>
      <w:r w:rsidRPr="007B1D94">
        <w:rPr>
          <w:sz w:val="28"/>
          <w:szCs w:val="28"/>
          <w:lang w:val="uk-UA" w:eastAsia="uk-UA"/>
        </w:rPr>
        <w:t>Бюджетного кодексу України</w:t>
      </w:r>
      <w:r w:rsidRPr="007B1D94">
        <w:rPr>
          <w:sz w:val="28"/>
          <w:szCs w:val="28"/>
          <w:lang w:val="uk-UA"/>
        </w:rPr>
        <w:t xml:space="preserve"> для випадків зміни місцезнаходження суб’єкта господарювання</w:t>
      </w:r>
      <w:r w:rsidR="00F775D9" w:rsidRPr="007B1D94">
        <w:rPr>
          <w:sz w:val="28"/>
          <w:szCs w:val="28"/>
          <w:lang w:val="uk-UA"/>
        </w:rPr>
        <w:t xml:space="preserve">, а </w:t>
      </w:r>
      <w:r w:rsidRPr="007B1D94">
        <w:rPr>
          <w:sz w:val="28"/>
          <w:szCs w:val="28"/>
          <w:lang w:val="uk-UA"/>
        </w:rPr>
        <w:t>Законом № 2888 вносяться змін</w:t>
      </w:r>
      <w:r w:rsidR="00607442" w:rsidRPr="007B1D94">
        <w:rPr>
          <w:sz w:val="28"/>
          <w:szCs w:val="28"/>
          <w:lang w:val="uk-UA"/>
        </w:rPr>
        <w:t>и</w:t>
      </w:r>
      <w:r w:rsidRPr="007B1D94">
        <w:rPr>
          <w:sz w:val="28"/>
          <w:szCs w:val="28"/>
          <w:lang w:val="uk-UA"/>
        </w:rPr>
        <w:t xml:space="preserve"> до статей 63, 64, 66, 67 Податкового кодексу України (далі – Кодекс).</w:t>
      </w:r>
    </w:p>
    <w:p w:rsidR="008C451C" w:rsidRPr="007B1D94" w:rsidRDefault="00F775D9" w:rsidP="008C451C">
      <w:pPr>
        <w:pStyle w:val="af0"/>
        <w:ind w:firstLine="567"/>
        <w:jc w:val="both"/>
        <w:rPr>
          <w:sz w:val="28"/>
          <w:szCs w:val="28"/>
          <w:lang w:val="uk-UA"/>
        </w:rPr>
      </w:pPr>
      <w:r w:rsidRPr="007B1D94">
        <w:rPr>
          <w:sz w:val="28"/>
          <w:szCs w:val="28"/>
          <w:lang w:val="uk-UA"/>
        </w:rPr>
        <w:t xml:space="preserve">Слід зауважити, що </w:t>
      </w:r>
      <w:r w:rsidR="002815B3" w:rsidRPr="007B1D94">
        <w:rPr>
          <w:sz w:val="28"/>
          <w:szCs w:val="28"/>
          <w:lang w:val="uk-UA"/>
        </w:rPr>
        <w:t xml:space="preserve">у </w:t>
      </w:r>
      <w:r w:rsidRPr="007B1D94">
        <w:rPr>
          <w:sz w:val="28"/>
          <w:szCs w:val="28"/>
          <w:lang w:val="uk-UA"/>
        </w:rPr>
        <w:t xml:space="preserve">пункті 8 частини першої статті 4 Бюджетного кодексу України (до якого внесені зміни Законом № 2042) зазначено, що на нормативно-правові акти та рішення, прийняті на підставі і на виконання вимог </w:t>
      </w:r>
      <w:r w:rsidR="00607442" w:rsidRPr="007B1D94">
        <w:rPr>
          <w:sz w:val="28"/>
          <w:szCs w:val="28"/>
          <w:lang w:val="uk-UA"/>
        </w:rPr>
        <w:t xml:space="preserve">цього </w:t>
      </w:r>
      <w:r w:rsidRPr="007B1D94">
        <w:rPr>
          <w:sz w:val="28"/>
          <w:szCs w:val="28"/>
          <w:lang w:val="uk-UA"/>
        </w:rPr>
        <w:t xml:space="preserve">Кодексу, не поширюється дія законодавства щодо здійснення державної регуляторної політики та регуляторної діяльності. </w:t>
      </w:r>
    </w:p>
    <w:p w:rsidR="002B3059" w:rsidRPr="007B1D94" w:rsidRDefault="002B3059" w:rsidP="008C451C">
      <w:pPr>
        <w:pStyle w:val="af0"/>
        <w:ind w:firstLine="567"/>
        <w:jc w:val="both"/>
        <w:rPr>
          <w:sz w:val="28"/>
          <w:szCs w:val="28"/>
          <w:lang w:val="uk-UA"/>
        </w:rPr>
      </w:pPr>
      <w:r w:rsidRPr="0097221A">
        <w:rPr>
          <w:sz w:val="28"/>
          <w:szCs w:val="28"/>
          <w:lang w:val="uk-UA"/>
        </w:rPr>
        <w:t xml:space="preserve">У зв’язку з цим </w:t>
      </w:r>
      <w:proofErr w:type="spellStart"/>
      <w:r w:rsidRPr="0097221A">
        <w:rPr>
          <w:sz w:val="28"/>
          <w:szCs w:val="28"/>
          <w:lang w:val="uk-UA"/>
        </w:rPr>
        <w:t>Проєктом</w:t>
      </w:r>
      <w:proofErr w:type="spellEnd"/>
      <w:r w:rsidRPr="0097221A">
        <w:rPr>
          <w:sz w:val="28"/>
          <w:szCs w:val="28"/>
          <w:lang w:val="uk-UA"/>
        </w:rPr>
        <w:t xml:space="preserve"> наказу пункти 7.3, 7.6 розділу VІІ та пункти 10.2, 10.13, 10.14, 10.15, 10.20, 10.22 розділу Х Порядку обліку приводяться у відповідність до Закону № 2042 та з метою реалізації таких змін.</w:t>
      </w:r>
    </w:p>
    <w:p w:rsidR="00F775D9" w:rsidRPr="00A87D79" w:rsidRDefault="00607442" w:rsidP="008C451C">
      <w:pPr>
        <w:pStyle w:val="af0"/>
        <w:ind w:firstLine="567"/>
        <w:jc w:val="both"/>
        <w:rPr>
          <w:sz w:val="28"/>
          <w:szCs w:val="28"/>
          <w:lang w:val="uk-UA"/>
        </w:rPr>
      </w:pPr>
      <w:r w:rsidRPr="007B1D94">
        <w:rPr>
          <w:sz w:val="28"/>
          <w:szCs w:val="28"/>
          <w:lang w:val="uk-UA"/>
        </w:rPr>
        <w:t>З</w:t>
      </w:r>
      <w:r w:rsidR="00F775D9" w:rsidRPr="00A87D79">
        <w:rPr>
          <w:sz w:val="28"/>
          <w:szCs w:val="28"/>
          <w:lang w:val="uk-UA"/>
        </w:rPr>
        <w:t>гідно з пунктом 3 розділу ІІ Закону № 2888 до порядку підготовки та прийняття нормативно-правових актів, що приймаються на виконання вимог цих законів, не застосовуються вимоги Закону України від</w:t>
      </w:r>
      <w:r w:rsidR="00F775D9" w:rsidRPr="0097221A">
        <w:rPr>
          <w:sz w:val="28"/>
          <w:szCs w:val="28"/>
          <w:lang w:val="uk-UA"/>
        </w:rPr>
        <w:t> </w:t>
      </w:r>
      <w:r w:rsidR="00F775D9" w:rsidRPr="007B1D94">
        <w:rPr>
          <w:sz w:val="28"/>
          <w:szCs w:val="28"/>
          <w:lang w:val="uk-UA"/>
        </w:rPr>
        <w:t>11 вересня 2003 року № 1160-</w:t>
      </w:r>
      <w:r w:rsidR="00F775D9" w:rsidRPr="0097221A">
        <w:rPr>
          <w:sz w:val="28"/>
          <w:szCs w:val="28"/>
          <w:lang w:val="uk-UA"/>
        </w:rPr>
        <w:t>IV</w:t>
      </w:r>
      <w:r w:rsidR="00F775D9" w:rsidRPr="007B1D94">
        <w:rPr>
          <w:sz w:val="28"/>
          <w:szCs w:val="28"/>
          <w:lang w:val="uk-UA"/>
        </w:rPr>
        <w:t xml:space="preserve"> «Про засади державної регуляторної політики у сфері господарської діяльності».</w:t>
      </w:r>
    </w:p>
    <w:p w:rsidR="004F4E7F" w:rsidRPr="007B1D94" w:rsidRDefault="002B3059" w:rsidP="008C451C">
      <w:pPr>
        <w:pStyle w:val="af0"/>
        <w:ind w:firstLine="567"/>
        <w:jc w:val="both"/>
        <w:rPr>
          <w:sz w:val="28"/>
          <w:szCs w:val="28"/>
          <w:lang w:val="uk-UA"/>
        </w:rPr>
      </w:pPr>
      <w:proofErr w:type="spellStart"/>
      <w:r w:rsidRPr="00994E38">
        <w:rPr>
          <w:sz w:val="28"/>
          <w:szCs w:val="28"/>
          <w:lang w:val="uk-UA"/>
        </w:rPr>
        <w:t>Проєктом</w:t>
      </w:r>
      <w:proofErr w:type="spellEnd"/>
      <w:r w:rsidRPr="00994E38">
        <w:rPr>
          <w:sz w:val="28"/>
          <w:szCs w:val="28"/>
          <w:lang w:val="uk-UA"/>
        </w:rPr>
        <w:t xml:space="preserve"> наказу пункти 1.3, 2.2, 2,3, 2.4 розділу ІІ, пункти 3.4, 3.14            розділу ІІІ, пункт 5.10 розділу V, пункт 9.1 розділу ІХ, пункт 11.23 розділу ХІ Порядку обліку доповн</w:t>
      </w:r>
      <w:r w:rsidRPr="002B4CB6">
        <w:rPr>
          <w:sz w:val="28"/>
          <w:szCs w:val="28"/>
          <w:lang w:val="uk-UA"/>
        </w:rPr>
        <w:t>юються відповідними положеннями з метою приведення у відповідність до Закону № 2888.</w:t>
      </w:r>
    </w:p>
    <w:p w:rsidR="002B3059" w:rsidRPr="00637E3E" w:rsidRDefault="004F4E7F" w:rsidP="008C451C">
      <w:pPr>
        <w:pStyle w:val="af0"/>
        <w:ind w:firstLine="567"/>
        <w:jc w:val="both"/>
        <w:rPr>
          <w:sz w:val="28"/>
          <w:szCs w:val="28"/>
          <w:lang w:val="uk-UA"/>
        </w:rPr>
      </w:pPr>
      <w:r w:rsidRPr="007B1D94">
        <w:rPr>
          <w:sz w:val="28"/>
          <w:szCs w:val="28"/>
          <w:lang w:val="uk-UA"/>
        </w:rPr>
        <w:t xml:space="preserve">Зміни до пунктів 5.4, 5.9 розділу V та пунктів 11.2, 11.20, 11.22 розділу ХІ Порядку обліку вносяться з метою приведення у відповідність до іншого законодавства та удосконалення окремих положень Порядку обліку, зокрема окремих питань формування, подання заяв та зняття з обліку нерезидентів, фізичних осіб, які здійснюють незалежну професійну діяльність, договорів про </w:t>
      </w:r>
      <w:r w:rsidRPr="007B1D94">
        <w:rPr>
          <w:sz w:val="28"/>
          <w:szCs w:val="28"/>
          <w:lang w:val="uk-UA"/>
        </w:rPr>
        <w:lastRenderedPageBreak/>
        <w:t>спільну діяльність, договорів управління майном або угод про розподіл продукції, окружних виборчих комісій.</w:t>
      </w:r>
      <w:r w:rsidR="002C49D1" w:rsidRPr="00A87D79">
        <w:rPr>
          <w:sz w:val="28"/>
          <w:szCs w:val="28"/>
          <w:lang w:val="uk-UA"/>
        </w:rPr>
        <w:t xml:space="preserve"> </w:t>
      </w:r>
      <w:r w:rsidR="002B3059" w:rsidRPr="00A87D79">
        <w:rPr>
          <w:sz w:val="28"/>
          <w:szCs w:val="28"/>
          <w:lang w:val="uk-UA"/>
        </w:rPr>
        <w:t>Такі зміни не встановлюють нових обов’</w:t>
      </w:r>
      <w:r w:rsidR="002B3059" w:rsidRPr="00994E38">
        <w:rPr>
          <w:sz w:val="28"/>
          <w:szCs w:val="28"/>
          <w:lang w:val="uk-UA"/>
        </w:rPr>
        <w:t>язків для суб</w:t>
      </w:r>
      <w:r w:rsidR="002B3059" w:rsidRPr="002B4CB6">
        <w:rPr>
          <w:sz w:val="28"/>
          <w:szCs w:val="28"/>
          <w:lang w:val="uk-UA"/>
        </w:rPr>
        <w:t>’</w:t>
      </w:r>
      <w:r w:rsidR="002B3059" w:rsidRPr="00637E3E">
        <w:rPr>
          <w:sz w:val="28"/>
          <w:szCs w:val="28"/>
          <w:lang w:val="uk-UA"/>
        </w:rPr>
        <w:t>єктів господарювання.</w:t>
      </w:r>
    </w:p>
    <w:p w:rsidR="002607F9" w:rsidRPr="007B1D94" w:rsidRDefault="008C451C" w:rsidP="002607F9">
      <w:pPr>
        <w:widowControl w:val="0"/>
        <w:ind w:firstLine="567"/>
        <w:jc w:val="both"/>
        <w:rPr>
          <w:sz w:val="28"/>
          <w:szCs w:val="28"/>
          <w:lang w:val="uk-UA"/>
        </w:rPr>
      </w:pPr>
      <w:r w:rsidRPr="00637E3E">
        <w:rPr>
          <w:sz w:val="28"/>
          <w:szCs w:val="28"/>
          <w:lang w:val="uk-UA"/>
        </w:rPr>
        <w:t>У зв</w:t>
      </w:r>
      <w:r w:rsidRPr="0097221A">
        <w:rPr>
          <w:sz w:val="28"/>
          <w:szCs w:val="28"/>
          <w:lang w:val="uk-UA"/>
        </w:rPr>
        <w:t>’</w:t>
      </w:r>
      <w:r w:rsidRPr="007B1D94">
        <w:rPr>
          <w:sz w:val="28"/>
          <w:szCs w:val="28"/>
          <w:lang w:val="uk-UA"/>
        </w:rPr>
        <w:t>язку з цим ц</w:t>
      </w:r>
      <w:r w:rsidR="00135943" w:rsidRPr="007B1D94">
        <w:rPr>
          <w:sz w:val="28"/>
          <w:szCs w:val="28"/>
          <w:lang w:val="uk-UA"/>
        </w:rPr>
        <w:t>іл</w:t>
      </w:r>
      <w:r w:rsidR="00CB4574" w:rsidRPr="00A87D79">
        <w:rPr>
          <w:sz w:val="28"/>
          <w:szCs w:val="28"/>
          <w:lang w:val="uk-UA"/>
        </w:rPr>
        <w:t>л</w:t>
      </w:r>
      <w:r w:rsidR="00135943" w:rsidRPr="00A87D79">
        <w:rPr>
          <w:sz w:val="28"/>
          <w:szCs w:val="28"/>
          <w:lang w:val="uk-UA"/>
        </w:rPr>
        <w:t xml:space="preserve">ю </w:t>
      </w:r>
      <w:r w:rsidR="00CB4574" w:rsidRPr="00A87D79">
        <w:rPr>
          <w:sz w:val="28"/>
          <w:szCs w:val="28"/>
          <w:lang w:val="uk-UA"/>
        </w:rPr>
        <w:t xml:space="preserve">державного </w:t>
      </w:r>
      <w:r w:rsidR="00135943" w:rsidRPr="00A87D79">
        <w:rPr>
          <w:sz w:val="28"/>
          <w:szCs w:val="28"/>
          <w:lang w:val="uk-UA"/>
        </w:rPr>
        <w:t>регулювання</w:t>
      </w:r>
      <w:r w:rsidR="00E3641E" w:rsidRPr="00A87D79">
        <w:rPr>
          <w:sz w:val="28"/>
          <w:szCs w:val="28"/>
          <w:lang w:val="uk-UA"/>
        </w:rPr>
        <w:t>,</w:t>
      </w:r>
      <w:r w:rsidR="00135943" w:rsidRPr="00A87D79">
        <w:rPr>
          <w:sz w:val="28"/>
          <w:szCs w:val="28"/>
          <w:lang w:val="uk-UA"/>
        </w:rPr>
        <w:t xml:space="preserve"> </w:t>
      </w:r>
      <w:r w:rsidR="006B2196" w:rsidRPr="00A87D79">
        <w:rPr>
          <w:sz w:val="28"/>
          <w:szCs w:val="28"/>
          <w:lang w:val="uk-UA"/>
        </w:rPr>
        <w:t>щодо якої</w:t>
      </w:r>
      <w:r w:rsidRPr="00A87D79">
        <w:rPr>
          <w:sz w:val="28"/>
          <w:szCs w:val="28"/>
          <w:lang w:val="uk-UA"/>
        </w:rPr>
        <w:t xml:space="preserve"> здійснюється аналіз регуляторного впливу</w:t>
      </w:r>
      <w:r w:rsidR="00E3641E" w:rsidRPr="00994E38">
        <w:rPr>
          <w:sz w:val="28"/>
          <w:szCs w:val="28"/>
          <w:lang w:val="uk-UA"/>
        </w:rPr>
        <w:t xml:space="preserve">, </w:t>
      </w:r>
      <w:r w:rsidR="00135943" w:rsidRPr="002B4CB6">
        <w:rPr>
          <w:sz w:val="28"/>
          <w:szCs w:val="28"/>
          <w:lang w:val="uk-UA"/>
        </w:rPr>
        <w:t xml:space="preserve">є удосконалення </w:t>
      </w:r>
      <w:r w:rsidR="002607F9" w:rsidRPr="00637E3E">
        <w:rPr>
          <w:sz w:val="28"/>
          <w:szCs w:val="28"/>
          <w:lang w:val="uk-UA"/>
        </w:rPr>
        <w:t>окремих питань обліку платників податків у контролюючих органах</w:t>
      </w:r>
      <w:r w:rsidR="009D16E4" w:rsidRPr="007B1D94">
        <w:rPr>
          <w:sz w:val="28"/>
          <w:szCs w:val="28"/>
          <w:lang w:val="uk-UA"/>
        </w:rPr>
        <w:t>, а саме</w:t>
      </w:r>
      <w:r w:rsidR="00932055" w:rsidRPr="007B1D94">
        <w:rPr>
          <w:sz w:val="28"/>
          <w:szCs w:val="28"/>
          <w:lang w:val="uk-UA"/>
        </w:rPr>
        <w:t>:</w:t>
      </w:r>
    </w:p>
    <w:p w:rsidR="002C14E3" w:rsidRPr="007B1D94" w:rsidRDefault="008C451C" w:rsidP="004337F9">
      <w:pPr>
        <w:widowControl w:val="0"/>
        <w:ind w:firstLine="567"/>
        <w:jc w:val="both"/>
        <w:rPr>
          <w:sz w:val="28"/>
          <w:szCs w:val="28"/>
          <w:lang w:val="uk-UA"/>
        </w:rPr>
      </w:pPr>
      <w:r w:rsidRPr="007B1D94">
        <w:rPr>
          <w:sz w:val="28"/>
          <w:szCs w:val="28"/>
          <w:lang w:val="uk-UA"/>
        </w:rPr>
        <w:t>змін</w:t>
      </w:r>
      <w:r w:rsidR="00E3641E" w:rsidRPr="007B1D94">
        <w:rPr>
          <w:sz w:val="28"/>
          <w:szCs w:val="28"/>
          <w:lang w:val="uk-UA"/>
        </w:rPr>
        <w:t>юється</w:t>
      </w:r>
      <w:r w:rsidRPr="007B1D94">
        <w:rPr>
          <w:sz w:val="28"/>
          <w:szCs w:val="28"/>
          <w:lang w:val="uk-UA"/>
        </w:rPr>
        <w:t xml:space="preserve"> </w:t>
      </w:r>
      <w:r w:rsidR="00D120E9" w:rsidRPr="007B1D94">
        <w:rPr>
          <w:sz w:val="28"/>
          <w:szCs w:val="28"/>
          <w:lang w:val="uk-UA"/>
        </w:rPr>
        <w:t>ознак</w:t>
      </w:r>
      <w:r w:rsidR="00E3641E" w:rsidRPr="007B1D94">
        <w:rPr>
          <w:sz w:val="28"/>
          <w:szCs w:val="28"/>
          <w:lang w:val="uk-UA"/>
        </w:rPr>
        <w:t>а платників</w:t>
      </w:r>
      <w:r w:rsidR="00D120E9" w:rsidRPr="007B1D94">
        <w:rPr>
          <w:sz w:val="28"/>
          <w:szCs w:val="28"/>
          <w:lang w:val="uk-UA"/>
        </w:rPr>
        <w:t xml:space="preserve"> податків</w:t>
      </w:r>
      <w:r w:rsidR="00637E3E">
        <w:rPr>
          <w:sz w:val="28"/>
          <w:szCs w:val="28"/>
          <w:lang w:val="uk-UA"/>
        </w:rPr>
        <w:t>,</w:t>
      </w:r>
      <w:r w:rsidR="007617A1" w:rsidRPr="00637E3E">
        <w:rPr>
          <w:sz w:val="28"/>
          <w:szCs w:val="28"/>
          <w:lang w:val="uk-UA"/>
        </w:rPr>
        <w:t xml:space="preserve"> у</w:t>
      </w:r>
      <w:r w:rsidR="00423CD1" w:rsidRPr="00FB7CA2">
        <w:rPr>
          <w:sz w:val="28"/>
          <w:szCs w:val="28"/>
          <w:lang w:val="uk-UA"/>
        </w:rPr>
        <w:t xml:space="preserve"> </w:t>
      </w:r>
      <w:r w:rsidR="009244B0" w:rsidRPr="00FB7CA2">
        <w:rPr>
          <w:sz w:val="28"/>
          <w:szCs w:val="28"/>
          <w:lang w:val="uk-UA"/>
        </w:rPr>
        <w:t xml:space="preserve">яких </w:t>
      </w:r>
      <w:r w:rsidR="00423CD1" w:rsidRPr="00FB7CA2">
        <w:rPr>
          <w:sz w:val="28"/>
          <w:szCs w:val="28"/>
          <w:lang w:val="uk-UA"/>
        </w:rPr>
        <w:t>«</w:t>
      </w:r>
      <w:r w:rsidR="00423CD1" w:rsidRPr="00FB7CA2">
        <w:rPr>
          <w:sz w:val="28"/>
          <w:szCs w:val="28"/>
          <w:lang w:val="uk-UA" w:eastAsia="uk-UA"/>
        </w:rPr>
        <w:t>податков</w:t>
      </w:r>
      <w:r w:rsidR="002815B3" w:rsidRPr="00FB7CA2">
        <w:rPr>
          <w:sz w:val="28"/>
          <w:szCs w:val="28"/>
          <w:lang w:val="uk-UA" w:eastAsia="uk-UA"/>
        </w:rPr>
        <w:t>ою</w:t>
      </w:r>
      <w:r w:rsidR="00423CD1" w:rsidRPr="00FB7CA2">
        <w:rPr>
          <w:sz w:val="28"/>
          <w:szCs w:val="28"/>
          <w:lang w:val="uk-UA" w:eastAsia="uk-UA"/>
        </w:rPr>
        <w:t xml:space="preserve"> </w:t>
      </w:r>
      <w:proofErr w:type="spellStart"/>
      <w:r w:rsidR="00423CD1" w:rsidRPr="00FB7CA2">
        <w:rPr>
          <w:sz w:val="28"/>
          <w:szCs w:val="28"/>
          <w:lang w:val="uk-UA" w:eastAsia="uk-UA"/>
        </w:rPr>
        <w:t>адрес</w:t>
      </w:r>
      <w:r w:rsidR="002815B3" w:rsidRPr="00FB7CA2">
        <w:rPr>
          <w:sz w:val="28"/>
          <w:szCs w:val="28"/>
          <w:lang w:val="uk-UA" w:eastAsia="uk-UA"/>
        </w:rPr>
        <w:t>ою</w:t>
      </w:r>
      <w:proofErr w:type="spellEnd"/>
      <w:r w:rsidR="00423CD1" w:rsidRPr="00FB7CA2">
        <w:rPr>
          <w:sz w:val="28"/>
          <w:szCs w:val="28"/>
          <w:lang w:val="uk-UA" w:eastAsia="uk-UA"/>
        </w:rPr>
        <w:t xml:space="preserve"> </w:t>
      </w:r>
      <w:r w:rsidR="009331DB" w:rsidRPr="00FB7CA2">
        <w:rPr>
          <w:sz w:val="28"/>
          <w:szCs w:val="28"/>
          <w:lang w:val="uk-UA" w:eastAsia="uk-UA"/>
        </w:rPr>
        <w:t xml:space="preserve">є </w:t>
      </w:r>
      <w:r w:rsidR="00423CD1" w:rsidRPr="00FB7CA2">
        <w:rPr>
          <w:sz w:val="28"/>
          <w:szCs w:val="28"/>
          <w:lang w:val="uk-UA" w:eastAsia="uk-UA"/>
        </w:rPr>
        <w:t xml:space="preserve">тимчасово окупована </w:t>
      </w:r>
      <w:r w:rsidR="005D1477" w:rsidRPr="00FB7CA2">
        <w:rPr>
          <w:sz w:val="28"/>
          <w:szCs w:val="28"/>
          <w:lang w:val="uk-UA"/>
        </w:rPr>
        <w:t xml:space="preserve">з 20 лютого </w:t>
      </w:r>
      <w:r w:rsidR="005D1477" w:rsidRPr="007B1D94">
        <w:rPr>
          <w:sz w:val="28"/>
          <w:szCs w:val="28"/>
          <w:lang w:val="uk-UA"/>
        </w:rPr>
        <w:t xml:space="preserve">2014 року </w:t>
      </w:r>
      <w:r w:rsidR="009331DB" w:rsidRPr="007B1D94">
        <w:rPr>
          <w:sz w:val="28"/>
          <w:szCs w:val="28"/>
          <w:lang w:val="uk-UA" w:eastAsia="uk-UA"/>
        </w:rPr>
        <w:t>територія</w:t>
      </w:r>
      <w:r w:rsidR="009331DB" w:rsidRPr="007B1D94">
        <w:rPr>
          <w:sz w:val="28"/>
          <w:szCs w:val="28"/>
          <w:lang w:val="uk-UA"/>
        </w:rPr>
        <w:t xml:space="preserve"> </w:t>
      </w:r>
      <w:r w:rsidR="00423CD1" w:rsidRPr="007B1D94">
        <w:rPr>
          <w:sz w:val="28"/>
          <w:szCs w:val="28"/>
          <w:lang w:val="uk-UA"/>
        </w:rPr>
        <w:t>Автономної Республіки Крим та міста Севастополя» або «</w:t>
      </w:r>
      <w:r w:rsidR="00423CD1" w:rsidRPr="007B1D94">
        <w:rPr>
          <w:sz w:val="28"/>
          <w:szCs w:val="28"/>
          <w:lang w:val="uk-UA" w:eastAsia="uk-UA"/>
        </w:rPr>
        <w:t>податков</w:t>
      </w:r>
      <w:r w:rsidR="002815B3" w:rsidRPr="007B1D94">
        <w:rPr>
          <w:sz w:val="28"/>
          <w:szCs w:val="28"/>
          <w:lang w:val="uk-UA" w:eastAsia="uk-UA"/>
        </w:rPr>
        <w:t>ою</w:t>
      </w:r>
      <w:r w:rsidR="00FB7D0A" w:rsidRPr="007B1D94">
        <w:rPr>
          <w:sz w:val="28"/>
          <w:szCs w:val="28"/>
          <w:lang w:val="uk-UA" w:eastAsia="uk-UA"/>
        </w:rPr>
        <w:t xml:space="preserve"> </w:t>
      </w:r>
      <w:proofErr w:type="spellStart"/>
      <w:r w:rsidR="00423CD1" w:rsidRPr="007B1D94">
        <w:rPr>
          <w:sz w:val="28"/>
          <w:szCs w:val="28"/>
          <w:lang w:val="uk-UA" w:eastAsia="uk-UA"/>
        </w:rPr>
        <w:t>адрес</w:t>
      </w:r>
      <w:r w:rsidR="002815B3" w:rsidRPr="007B1D94">
        <w:rPr>
          <w:sz w:val="28"/>
          <w:szCs w:val="28"/>
          <w:lang w:val="uk-UA" w:eastAsia="uk-UA"/>
        </w:rPr>
        <w:t>ою</w:t>
      </w:r>
      <w:proofErr w:type="spellEnd"/>
      <w:r w:rsidR="00423CD1" w:rsidRPr="007B1D94">
        <w:rPr>
          <w:sz w:val="28"/>
          <w:szCs w:val="28"/>
          <w:lang w:val="uk-UA" w:eastAsia="uk-UA"/>
        </w:rPr>
        <w:t xml:space="preserve"> </w:t>
      </w:r>
      <w:r w:rsidR="009331DB" w:rsidRPr="007B1D94">
        <w:rPr>
          <w:sz w:val="28"/>
          <w:szCs w:val="28"/>
          <w:lang w:val="uk-UA" w:eastAsia="uk-UA"/>
        </w:rPr>
        <w:t xml:space="preserve">є </w:t>
      </w:r>
      <w:r w:rsidR="00423CD1" w:rsidRPr="007B1D94">
        <w:rPr>
          <w:sz w:val="28"/>
          <w:szCs w:val="28"/>
          <w:lang w:val="uk-UA" w:eastAsia="uk-UA"/>
        </w:rPr>
        <w:t>тимчасово окупован</w:t>
      </w:r>
      <w:r w:rsidR="009331DB" w:rsidRPr="007B1D94">
        <w:rPr>
          <w:sz w:val="28"/>
          <w:szCs w:val="28"/>
          <w:lang w:val="uk-UA" w:eastAsia="uk-UA"/>
        </w:rPr>
        <w:t>і з 07 квітня 2014 року</w:t>
      </w:r>
      <w:r w:rsidR="00423CD1" w:rsidRPr="007B1D94">
        <w:rPr>
          <w:sz w:val="28"/>
          <w:szCs w:val="28"/>
          <w:lang w:val="uk-UA" w:eastAsia="uk-UA"/>
        </w:rPr>
        <w:t xml:space="preserve"> територі</w:t>
      </w:r>
      <w:r w:rsidR="009331DB" w:rsidRPr="007B1D94">
        <w:rPr>
          <w:sz w:val="28"/>
          <w:szCs w:val="28"/>
          <w:lang w:val="uk-UA" w:eastAsia="uk-UA"/>
        </w:rPr>
        <w:t>ї України, що входять до складу</w:t>
      </w:r>
      <w:r w:rsidR="00423CD1" w:rsidRPr="007B1D94">
        <w:rPr>
          <w:sz w:val="28"/>
          <w:szCs w:val="28"/>
          <w:lang w:val="uk-UA"/>
        </w:rPr>
        <w:t xml:space="preserve"> Донецьк</w:t>
      </w:r>
      <w:r w:rsidR="009331DB" w:rsidRPr="007B1D94">
        <w:rPr>
          <w:sz w:val="28"/>
          <w:szCs w:val="28"/>
          <w:lang w:val="uk-UA"/>
        </w:rPr>
        <w:t>ої</w:t>
      </w:r>
      <w:r w:rsidR="00423CD1" w:rsidRPr="007B1D94">
        <w:rPr>
          <w:sz w:val="28"/>
          <w:szCs w:val="28"/>
          <w:lang w:val="uk-UA"/>
        </w:rPr>
        <w:t xml:space="preserve"> та Луганськ</w:t>
      </w:r>
      <w:r w:rsidR="009331DB" w:rsidRPr="007B1D94">
        <w:rPr>
          <w:sz w:val="28"/>
          <w:szCs w:val="28"/>
          <w:lang w:val="uk-UA"/>
        </w:rPr>
        <w:t>ої</w:t>
      </w:r>
      <w:r w:rsidR="00423CD1" w:rsidRPr="007B1D94">
        <w:rPr>
          <w:sz w:val="28"/>
          <w:szCs w:val="28"/>
          <w:lang w:val="uk-UA"/>
        </w:rPr>
        <w:t xml:space="preserve"> област</w:t>
      </w:r>
      <w:r w:rsidR="009331DB" w:rsidRPr="007B1D94">
        <w:rPr>
          <w:sz w:val="28"/>
          <w:szCs w:val="28"/>
          <w:lang w:val="uk-UA"/>
        </w:rPr>
        <w:t>ей</w:t>
      </w:r>
      <w:r w:rsidR="00423CD1" w:rsidRPr="007B1D94">
        <w:rPr>
          <w:sz w:val="28"/>
          <w:szCs w:val="28"/>
          <w:lang w:val="uk-UA"/>
        </w:rPr>
        <w:t>»</w:t>
      </w:r>
      <w:r w:rsidR="00BB30E0" w:rsidRPr="007B1D94">
        <w:rPr>
          <w:sz w:val="28"/>
          <w:szCs w:val="28"/>
          <w:lang w:val="uk-UA"/>
        </w:rPr>
        <w:t xml:space="preserve"> (зміни до пункту 1.5 розділу І та пункту 11.18 розділу Х</w:t>
      </w:r>
      <w:r w:rsidR="0097221A">
        <w:rPr>
          <w:sz w:val="28"/>
          <w:szCs w:val="28"/>
          <w:lang w:val="uk-UA"/>
        </w:rPr>
        <w:t>І</w:t>
      </w:r>
      <w:r w:rsidR="00BB30E0" w:rsidRPr="007B1D94">
        <w:rPr>
          <w:sz w:val="28"/>
          <w:szCs w:val="28"/>
          <w:lang w:val="uk-UA"/>
        </w:rPr>
        <w:t xml:space="preserve"> Порядку обліку)</w:t>
      </w:r>
      <w:r w:rsidR="002C14E3" w:rsidRPr="007B1D94">
        <w:rPr>
          <w:sz w:val="28"/>
          <w:szCs w:val="28"/>
          <w:lang w:val="uk-UA"/>
        </w:rPr>
        <w:t>;</w:t>
      </w:r>
    </w:p>
    <w:p w:rsidR="002C14E3" w:rsidRDefault="002C14E3" w:rsidP="005B0AC1">
      <w:pPr>
        <w:pStyle w:val="af0"/>
        <w:ind w:firstLine="567"/>
        <w:jc w:val="both"/>
        <w:rPr>
          <w:sz w:val="28"/>
          <w:szCs w:val="28"/>
          <w:lang w:val="uk-UA"/>
        </w:rPr>
      </w:pPr>
      <w:r w:rsidRPr="007B1D94">
        <w:rPr>
          <w:sz w:val="28"/>
          <w:szCs w:val="28"/>
          <w:lang w:val="uk-UA"/>
        </w:rPr>
        <w:t xml:space="preserve">втрата чинності норм </w:t>
      </w:r>
      <w:r w:rsidR="00EE3875" w:rsidRPr="007B1D94">
        <w:rPr>
          <w:sz w:val="28"/>
          <w:szCs w:val="28"/>
          <w:lang w:val="uk-UA"/>
        </w:rPr>
        <w:t>Н</w:t>
      </w:r>
      <w:r w:rsidRPr="007B1D94">
        <w:rPr>
          <w:sz w:val="28"/>
          <w:szCs w:val="28"/>
          <w:lang w:val="uk-UA"/>
        </w:rPr>
        <w:t>аказів</w:t>
      </w:r>
      <w:r w:rsidR="00E6401F" w:rsidRPr="007B1D94">
        <w:rPr>
          <w:sz w:val="28"/>
          <w:szCs w:val="28"/>
          <w:lang w:val="uk-UA"/>
        </w:rPr>
        <w:t xml:space="preserve"> № 1315, № 462, №</w:t>
      </w:r>
      <w:r w:rsidR="00B220DD" w:rsidRPr="007B1D94">
        <w:rPr>
          <w:sz w:val="28"/>
          <w:szCs w:val="28"/>
          <w:lang w:val="uk-UA"/>
        </w:rPr>
        <w:t xml:space="preserve"> </w:t>
      </w:r>
      <w:r w:rsidR="00E6401F" w:rsidRPr="007B1D94">
        <w:rPr>
          <w:sz w:val="28"/>
          <w:szCs w:val="28"/>
          <w:lang w:val="uk-UA"/>
        </w:rPr>
        <w:t xml:space="preserve">904, № 1127, </w:t>
      </w:r>
      <w:r w:rsidR="00B642D6" w:rsidRPr="007B1D94">
        <w:rPr>
          <w:sz w:val="28"/>
          <w:szCs w:val="28"/>
          <w:lang w:val="uk-UA"/>
        </w:rPr>
        <w:t>що</w:t>
      </w:r>
      <w:r w:rsidR="005C3F87" w:rsidRPr="007B1D94">
        <w:rPr>
          <w:sz w:val="28"/>
          <w:szCs w:val="28"/>
          <w:lang w:val="uk-UA"/>
        </w:rPr>
        <w:t xml:space="preserve"> </w:t>
      </w:r>
      <w:r w:rsidRPr="007B1D94">
        <w:rPr>
          <w:sz w:val="28"/>
          <w:szCs w:val="28"/>
          <w:lang w:val="uk-UA"/>
        </w:rPr>
        <w:t>втратили свою актуальність</w:t>
      </w:r>
      <w:r w:rsidR="00E6401F" w:rsidRPr="007B1D94">
        <w:rPr>
          <w:sz w:val="28"/>
          <w:szCs w:val="28"/>
          <w:lang w:val="uk-UA"/>
        </w:rPr>
        <w:t>.</w:t>
      </w:r>
    </w:p>
    <w:p w:rsidR="00C16AA7" w:rsidRPr="000C26E6" w:rsidRDefault="00C16AA7" w:rsidP="005B0AC1">
      <w:pPr>
        <w:pStyle w:val="af0"/>
        <w:ind w:firstLine="567"/>
        <w:jc w:val="both"/>
        <w:rPr>
          <w:sz w:val="28"/>
          <w:szCs w:val="28"/>
          <w:lang w:val="uk-UA"/>
        </w:rPr>
      </w:pPr>
    </w:p>
    <w:p w:rsidR="003556B6" w:rsidRPr="0097221A" w:rsidRDefault="003556B6" w:rsidP="004F6FB0">
      <w:pPr>
        <w:pStyle w:val="3"/>
        <w:numPr>
          <w:ilvl w:val="0"/>
          <w:numId w:val="16"/>
        </w:numPr>
        <w:spacing w:before="120" w:beforeAutospacing="0" w:after="0" w:afterAutospacing="0"/>
        <w:jc w:val="center"/>
        <w:rPr>
          <w:sz w:val="28"/>
          <w:szCs w:val="28"/>
          <w:lang w:val="uk-UA"/>
        </w:rPr>
      </w:pPr>
      <w:r w:rsidRPr="007B1D94">
        <w:rPr>
          <w:sz w:val="28"/>
          <w:szCs w:val="28"/>
          <w:lang w:val="uk-UA"/>
        </w:rPr>
        <w:t>Визначення та оцінка альтернативних способів досягнення цілей</w:t>
      </w:r>
    </w:p>
    <w:p w:rsidR="00B642D6" w:rsidRPr="007B1D94" w:rsidRDefault="00B642D6" w:rsidP="00215FA8">
      <w:pPr>
        <w:widowControl w:val="0"/>
        <w:ind w:firstLine="567"/>
        <w:jc w:val="both"/>
        <w:rPr>
          <w:color w:val="000000"/>
          <w:sz w:val="28"/>
          <w:szCs w:val="28"/>
          <w:lang w:val="uk-UA"/>
        </w:rPr>
      </w:pPr>
    </w:p>
    <w:p w:rsidR="00215FA8" w:rsidRPr="0097221A" w:rsidRDefault="00215FA8" w:rsidP="00215FA8">
      <w:pPr>
        <w:widowControl w:val="0"/>
        <w:ind w:firstLine="567"/>
        <w:jc w:val="both"/>
        <w:rPr>
          <w:color w:val="000000"/>
          <w:sz w:val="28"/>
          <w:szCs w:val="28"/>
          <w:lang w:val="uk-UA"/>
        </w:rPr>
      </w:pPr>
      <w:r w:rsidRPr="0097221A">
        <w:rPr>
          <w:color w:val="000000"/>
          <w:sz w:val="28"/>
          <w:szCs w:val="28"/>
          <w:lang w:val="uk-UA"/>
        </w:rPr>
        <w:t xml:space="preserve">Існують два способи досягнення цілей </w:t>
      </w:r>
      <w:r w:rsidRPr="009B2679">
        <w:rPr>
          <w:color w:val="000000"/>
          <w:sz w:val="28"/>
          <w:szCs w:val="28"/>
          <w:lang w:val="uk-UA"/>
        </w:rPr>
        <w:t>у  сфері</w:t>
      </w:r>
      <w:r w:rsidRPr="0097221A">
        <w:rPr>
          <w:color w:val="000000"/>
          <w:sz w:val="28"/>
          <w:szCs w:val="28"/>
          <w:lang w:val="uk-UA"/>
        </w:rPr>
        <w:t xml:space="preserve"> державного регулювання</w:t>
      </w:r>
      <w:r w:rsidR="00B54988" w:rsidRPr="00B54988">
        <w:rPr>
          <w:lang w:val="uk-UA"/>
        </w:rPr>
        <w:t xml:space="preserve"> </w:t>
      </w:r>
      <w:r w:rsidR="004B7004" w:rsidRPr="009B2679">
        <w:rPr>
          <w:sz w:val="28"/>
          <w:szCs w:val="28"/>
          <w:lang w:val="uk-UA"/>
        </w:rPr>
        <w:t>питання</w:t>
      </w:r>
      <w:r w:rsidR="00B54988" w:rsidRPr="009B2679">
        <w:rPr>
          <w:sz w:val="28"/>
          <w:szCs w:val="28"/>
          <w:lang w:val="uk-UA"/>
        </w:rPr>
        <w:t xml:space="preserve"> обліку платників податків у контролюючих органах</w:t>
      </w:r>
      <w:r w:rsidRPr="0097221A">
        <w:rPr>
          <w:color w:val="000000"/>
          <w:sz w:val="28"/>
          <w:szCs w:val="28"/>
          <w:lang w:val="uk-UA"/>
        </w:rPr>
        <w:t>:</w:t>
      </w:r>
    </w:p>
    <w:p w:rsidR="00215FA8" w:rsidRPr="0097221A" w:rsidRDefault="00215FA8" w:rsidP="00215FA8">
      <w:pPr>
        <w:widowControl w:val="0"/>
        <w:ind w:firstLine="567"/>
        <w:jc w:val="both"/>
        <w:rPr>
          <w:color w:val="000000"/>
          <w:sz w:val="28"/>
          <w:szCs w:val="28"/>
          <w:lang w:val="uk-UA"/>
        </w:rPr>
      </w:pPr>
      <w:r w:rsidRPr="0097221A">
        <w:rPr>
          <w:color w:val="000000"/>
          <w:sz w:val="28"/>
          <w:szCs w:val="28"/>
          <w:lang w:val="uk-UA"/>
        </w:rPr>
        <w:t xml:space="preserve">перший спосіб – прийняття </w:t>
      </w:r>
      <w:proofErr w:type="spellStart"/>
      <w:r w:rsidR="00F53868" w:rsidRPr="007B1D94">
        <w:rPr>
          <w:color w:val="000000"/>
          <w:sz w:val="28"/>
          <w:szCs w:val="28"/>
          <w:lang w:val="uk-UA"/>
        </w:rPr>
        <w:t>П</w:t>
      </w:r>
      <w:r w:rsidR="00F53868" w:rsidRPr="0097221A">
        <w:rPr>
          <w:color w:val="000000"/>
          <w:sz w:val="28"/>
          <w:szCs w:val="28"/>
          <w:lang w:val="uk-UA"/>
        </w:rPr>
        <w:t>ро</w:t>
      </w:r>
      <w:r w:rsidR="00F53868">
        <w:rPr>
          <w:color w:val="000000"/>
          <w:sz w:val="28"/>
          <w:szCs w:val="28"/>
          <w:lang w:val="uk-UA"/>
        </w:rPr>
        <w:t>є</w:t>
      </w:r>
      <w:r w:rsidR="00F53868" w:rsidRPr="0097221A">
        <w:rPr>
          <w:color w:val="000000"/>
          <w:sz w:val="28"/>
          <w:szCs w:val="28"/>
          <w:lang w:val="uk-UA"/>
        </w:rPr>
        <w:t>кту</w:t>
      </w:r>
      <w:proofErr w:type="spellEnd"/>
      <w:r w:rsidR="00F53868" w:rsidRPr="0097221A">
        <w:rPr>
          <w:color w:val="000000"/>
          <w:sz w:val="28"/>
          <w:szCs w:val="28"/>
          <w:lang w:val="uk-UA"/>
        </w:rPr>
        <w:t xml:space="preserve"> </w:t>
      </w:r>
      <w:r w:rsidRPr="0097221A">
        <w:rPr>
          <w:color w:val="000000"/>
          <w:sz w:val="28"/>
          <w:szCs w:val="28"/>
          <w:lang w:val="uk-UA"/>
        </w:rPr>
        <w:t>наказу, що дасть змогу досягти визначених цілей державного регулювання та забезпечити виконання вимог законодавства України;</w:t>
      </w:r>
    </w:p>
    <w:p w:rsidR="00B220DD" w:rsidRPr="00A87D79" w:rsidRDefault="00EE3875" w:rsidP="00EE3875">
      <w:pPr>
        <w:ind w:right="-1"/>
        <w:jc w:val="both"/>
        <w:rPr>
          <w:sz w:val="28"/>
          <w:szCs w:val="28"/>
          <w:lang w:val="uk-UA"/>
        </w:rPr>
      </w:pPr>
      <w:r w:rsidRPr="007B1D94">
        <w:rPr>
          <w:color w:val="000000"/>
          <w:sz w:val="28"/>
          <w:szCs w:val="28"/>
          <w:lang w:val="uk-UA"/>
        </w:rPr>
        <w:t xml:space="preserve">        </w:t>
      </w:r>
      <w:r w:rsidR="00215FA8" w:rsidRPr="0097221A">
        <w:rPr>
          <w:color w:val="000000"/>
          <w:sz w:val="28"/>
          <w:szCs w:val="28"/>
          <w:lang w:val="uk-UA"/>
        </w:rPr>
        <w:t xml:space="preserve">другий спосіб – </w:t>
      </w:r>
      <w:r w:rsidR="00B220DD" w:rsidRPr="007B1D94">
        <w:rPr>
          <w:color w:val="000000"/>
          <w:sz w:val="28"/>
          <w:szCs w:val="28"/>
          <w:lang w:val="uk-UA"/>
        </w:rPr>
        <w:t>н</w:t>
      </w:r>
      <w:r w:rsidR="00B220DD" w:rsidRPr="007B1D94">
        <w:rPr>
          <w:sz w:val="28"/>
          <w:szCs w:val="28"/>
          <w:lang w:val="uk-UA"/>
        </w:rPr>
        <w:t xml:space="preserve">еприйняття </w:t>
      </w:r>
      <w:proofErr w:type="spellStart"/>
      <w:r w:rsidR="00F53868" w:rsidRPr="00A87D79">
        <w:rPr>
          <w:sz w:val="28"/>
          <w:szCs w:val="28"/>
          <w:lang w:val="uk-UA"/>
        </w:rPr>
        <w:t>Про</w:t>
      </w:r>
      <w:r w:rsidR="00F53868">
        <w:rPr>
          <w:sz w:val="28"/>
          <w:szCs w:val="28"/>
          <w:lang w:val="uk-UA"/>
        </w:rPr>
        <w:t>є</w:t>
      </w:r>
      <w:r w:rsidR="00F53868" w:rsidRPr="00A87D79">
        <w:rPr>
          <w:sz w:val="28"/>
          <w:szCs w:val="28"/>
          <w:lang w:val="uk-UA"/>
        </w:rPr>
        <w:t>кту</w:t>
      </w:r>
      <w:proofErr w:type="spellEnd"/>
      <w:r w:rsidR="00F53868" w:rsidRPr="00A87D79">
        <w:rPr>
          <w:sz w:val="28"/>
          <w:szCs w:val="28"/>
          <w:lang w:val="uk-UA"/>
        </w:rPr>
        <w:t xml:space="preserve"> </w:t>
      </w:r>
      <w:r w:rsidR="00B220DD" w:rsidRPr="00A87D79">
        <w:rPr>
          <w:sz w:val="28"/>
          <w:szCs w:val="28"/>
          <w:lang w:val="uk-UA"/>
        </w:rPr>
        <w:t>наказу призведе до неможливості практичної реалізації норм Закону №</w:t>
      </w:r>
      <w:r w:rsidR="00B220DD" w:rsidRPr="0097221A">
        <w:rPr>
          <w:sz w:val="28"/>
          <w:szCs w:val="28"/>
          <w:lang w:val="uk-UA"/>
        </w:rPr>
        <w:t> </w:t>
      </w:r>
      <w:r w:rsidRPr="007B1D94">
        <w:rPr>
          <w:sz w:val="28"/>
          <w:szCs w:val="28"/>
          <w:lang w:val="uk-UA"/>
        </w:rPr>
        <w:t xml:space="preserve">2217, </w:t>
      </w:r>
      <w:r w:rsidR="00B220DD" w:rsidRPr="007B1D94">
        <w:rPr>
          <w:sz w:val="28"/>
          <w:szCs w:val="28"/>
          <w:lang w:val="uk-UA"/>
        </w:rPr>
        <w:t>Закону № 2042</w:t>
      </w:r>
      <w:r w:rsidRPr="00A87D79">
        <w:rPr>
          <w:sz w:val="28"/>
          <w:szCs w:val="28"/>
          <w:lang w:val="uk-UA"/>
        </w:rPr>
        <w:t xml:space="preserve"> та Закону № 2888</w:t>
      </w:r>
      <w:r w:rsidR="00B220DD" w:rsidRPr="00A87D79">
        <w:rPr>
          <w:sz w:val="28"/>
          <w:szCs w:val="28"/>
          <w:lang w:val="uk-UA"/>
        </w:rPr>
        <w:t>.</w:t>
      </w:r>
    </w:p>
    <w:p w:rsidR="00856BA2" w:rsidRPr="00A87D79" w:rsidRDefault="00856BA2" w:rsidP="00B220DD">
      <w:pPr>
        <w:widowControl w:val="0"/>
        <w:ind w:firstLine="567"/>
        <w:jc w:val="both"/>
        <w:rPr>
          <w:sz w:val="28"/>
          <w:szCs w:val="28"/>
          <w:lang w:val="uk-UA"/>
        </w:rPr>
      </w:pPr>
    </w:p>
    <w:p w:rsidR="003556B6" w:rsidRPr="00637E3E" w:rsidRDefault="003556B6" w:rsidP="00B220DD">
      <w:pPr>
        <w:widowControl w:val="0"/>
        <w:ind w:firstLine="567"/>
        <w:jc w:val="both"/>
        <w:rPr>
          <w:sz w:val="28"/>
          <w:szCs w:val="28"/>
          <w:lang w:val="uk-UA"/>
        </w:rPr>
      </w:pPr>
      <w:r w:rsidRPr="002B4CB6">
        <w:rPr>
          <w:sz w:val="28"/>
          <w:szCs w:val="28"/>
          <w:lang w:val="uk-UA"/>
        </w:rPr>
        <w:t>1. Альтернативні способи досягнення цілей державного регулювання:</w:t>
      </w:r>
      <w:r w:rsidRPr="00637E3E">
        <w:rPr>
          <w:sz w:val="28"/>
          <w:szCs w:val="28"/>
          <w:lang w:val="uk-U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13"/>
      </w:tblGrid>
      <w:tr w:rsidR="00727EA5" w:rsidRPr="00F53868" w:rsidTr="00B616DF">
        <w:trPr>
          <w:cantSplit/>
        </w:trPr>
        <w:tc>
          <w:tcPr>
            <w:tcW w:w="2376" w:type="dxa"/>
            <w:shd w:val="clear" w:color="auto" w:fill="auto"/>
            <w:vAlign w:val="center"/>
          </w:tcPr>
          <w:p w:rsidR="00727EA5" w:rsidRPr="0097221A" w:rsidRDefault="00727EA5" w:rsidP="0097221A">
            <w:pPr>
              <w:widowControl w:val="0"/>
              <w:jc w:val="center"/>
              <w:outlineLvl w:val="0"/>
              <w:rPr>
                <w:b/>
                <w:sz w:val="28"/>
                <w:szCs w:val="28"/>
                <w:lang w:val="uk-UA"/>
              </w:rPr>
            </w:pPr>
            <w:r w:rsidRPr="0097221A">
              <w:rPr>
                <w:b/>
                <w:sz w:val="28"/>
                <w:szCs w:val="28"/>
                <w:lang w:val="uk-UA"/>
              </w:rPr>
              <w:t>Вид альтернативи</w:t>
            </w:r>
          </w:p>
        </w:tc>
        <w:tc>
          <w:tcPr>
            <w:tcW w:w="7513" w:type="dxa"/>
            <w:shd w:val="clear" w:color="auto" w:fill="auto"/>
            <w:vAlign w:val="center"/>
          </w:tcPr>
          <w:p w:rsidR="00727EA5" w:rsidRPr="0097221A" w:rsidRDefault="00727EA5" w:rsidP="000C26E6">
            <w:pPr>
              <w:widowControl w:val="0"/>
              <w:ind w:firstLine="567"/>
              <w:jc w:val="center"/>
              <w:outlineLvl w:val="0"/>
              <w:rPr>
                <w:b/>
                <w:sz w:val="28"/>
                <w:szCs w:val="28"/>
                <w:lang w:val="uk-UA"/>
              </w:rPr>
            </w:pPr>
            <w:r w:rsidRPr="0097221A">
              <w:rPr>
                <w:b/>
                <w:sz w:val="28"/>
                <w:szCs w:val="28"/>
                <w:lang w:val="uk-UA"/>
              </w:rPr>
              <w:t>Опис альтернативи</w:t>
            </w:r>
          </w:p>
        </w:tc>
      </w:tr>
      <w:tr w:rsidR="00D03E9C" w:rsidRPr="007B1D94" w:rsidTr="00B616DF">
        <w:tc>
          <w:tcPr>
            <w:tcW w:w="2376" w:type="dxa"/>
            <w:shd w:val="clear" w:color="auto" w:fill="auto"/>
          </w:tcPr>
          <w:p w:rsidR="00D03E9C" w:rsidRPr="0097221A" w:rsidRDefault="00D03E9C" w:rsidP="003C7C04">
            <w:pPr>
              <w:pStyle w:val="a3"/>
              <w:widowControl w:val="0"/>
              <w:spacing w:before="0" w:beforeAutospacing="0" w:after="0" w:afterAutospacing="0"/>
              <w:ind w:right="-68"/>
              <w:rPr>
                <w:lang w:val="uk-UA"/>
              </w:rPr>
            </w:pPr>
            <w:r w:rsidRPr="0097221A">
              <w:rPr>
                <w:lang w:val="uk-UA"/>
              </w:rPr>
              <w:t>Альтернатива 1</w:t>
            </w:r>
          </w:p>
        </w:tc>
        <w:tc>
          <w:tcPr>
            <w:tcW w:w="7513" w:type="dxa"/>
            <w:shd w:val="clear" w:color="auto" w:fill="auto"/>
          </w:tcPr>
          <w:p w:rsidR="00D03E9C" w:rsidRPr="0097221A" w:rsidRDefault="0025103E" w:rsidP="00391D09">
            <w:pPr>
              <w:pStyle w:val="af0"/>
              <w:jc w:val="both"/>
              <w:rPr>
                <w:sz w:val="24"/>
                <w:szCs w:val="24"/>
                <w:lang w:val="uk-UA"/>
              </w:rPr>
            </w:pPr>
            <w:r w:rsidRPr="0097221A">
              <w:rPr>
                <w:sz w:val="24"/>
                <w:szCs w:val="24"/>
                <w:lang w:val="uk-UA"/>
              </w:rPr>
              <w:t xml:space="preserve">Затвердити </w:t>
            </w:r>
            <w:proofErr w:type="spellStart"/>
            <w:r w:rsidR="00215FA8" w:rsidRPr="0097221A">
              <w:rPr>
                <w:sz w:val="24"/>
                <w:szCs w:val="24"/>
                <w:lang w:val="uk-UA"/>
              </w:rPr>
              <w:t>П</w:t>
            </w:r>
            <w:r w:rsidRPr="0097221A">
              <w:rPr>
                <w:sz w:val="24"/>
                <w:szCs w:val="24"/>
                <w:lang w:val="uk-UA"/>
              </w:rPr>
              <w:t>ро</w:t>
            </w:r>
            <w:r w:rsidR="001B3985" w:rsidRPr="0097221A">
              <w:rPr>
                <w:sz w:val="24"/>
                <w:szCs w:val="24"/>
                <w:lang w:val="uk-UA"/>
              </w:rPr>
              <w:t>є</w:t>
            </w:r>
            <w:r w:rsidRPr="0097221A">
              <w:rPr>
                <w:sz w:val="24"/>
                <w:szCs w:val="24"/>
                <w:lang w:val="uk-UA"/>
              </w:rPr>
              <w:t>кт</w:t>
            </w:r>
            <w:proofErr w:type="spellEnd"/>
            <w:r w:rsidR="00291334" w:rsidRPr="0097221A">
              <w:rPr>
                <w:sz w:val="24"/>
                <w:szCs w:val="24"/>
                <w:lang w:val="uk-UA"/>
              </w:rPr>
              <w:t xml:space="preserve"> наказу</w:t>
            </w:r>
            <w:r w:rsidR="00215FA8" w:rsidRPr="0097221A">
              <w:rPr>
                <w:sz w:val="24"/>
                <w:szCs w:val="24"/>
                <w:lang w:val="uk-UA"/>
              </w:rPr>
              <w:t>, що є найбільш оптимальним способом врегулювання питання удосконалення обліку платників податків у контролюючих органах</w:t>
            </w:r>
          </w:p>
        </w:tc>
      </w:tr>
      <w:tr w:rsidR="00D03E9C" w:rsidRPr="007B1D94" w:rsidTr="00B616DF">
        <w:tc>
          <w:tcPr>
            <w:tcW w:w="2376" w:type="dxa"/>
            <w:shd w:val="clear" w:color="auto" w:fill="auto"/>
          </w:tcPr>
          <w:p w:rsidR="00D03E9C" w:rsidRPr="0097221A" w:rsidRDefault="00D03E9C" w:rsidP="003C7C04">
            <w:pPr>
              <w:pStyle w:val="a3"/>
              <w:widowControl w:val="0"/>
              <w:spacing w:before="120" w:beforeAutospacing="0" w:after="0" w:afterAutospacing="0"/>
              <w:ind w:right="-67"/>
              <w:rPr>
                <w:lang w:val="uk-UA"/>
              </w:rPr>
            </w:pPr>
            <w:r w:rsidRPr="0097221A">
              <w:rPr>
                <w:lang w:val="uk-UA"/>
              </w:rPr>
              <w:t>Альтернатива 2</w:t>
            </w:r>
          </w:p>
        </w:tc>
        <w:tc>
          <w:tcPr>
            <w:tcW w:w="7513" w:type="dxa"/>
            <w:shd w:val="clear" w:color="auto" w:fill="auto"/>
          </w:tcPr>
          <w:p w:rsidR="00215FA8" w:rsidRPr="0097221A" w:rsidRDefault="00215FA8" w:rsidP="00391D09">
            <w:pPr>
              <w:pStyle w:val="af0"/>
              <w:jc w:val="both"/>
              <w:rPr>
                <w:sz w:val="24"/>
                <w:szCs w:val="24"/>
                <w:lang w:val="uk-UA"/>
              </w:rPr>
            </w:pPr>
            <w:r w:rsidRPr="0097221A">
              <w:rPr>
                <w:sz w:val="24"/>
                <w:szCs w:val="24"/>
                <w:lang w:val="uk-UA"/>
              </w:rPr>
              <w:t>Збереження чинного регулювання.</w:t>
            </w:r>
          </w:p>
          <w:p w:rsidR="00D03E9C" w:rsidRPr="0097221A" w:rsidRDefault="00215FA8" w:rsidP="00391D09">
            <w:pPr>
              <w:pStyle w:val="af0"/>
              <w:jc w:val="both"/>
              <w:rPr>
                <w:sz w:val="24"/>
                <w:szCs w:val="24"/>
                <w:lang w:val="uk-UA"/>
              </w:rPr>
            </w:pPr>
            <w:r w:rsidRPr="0097221A">
              <w:rPr>
                <w:sz w:val="24"/>
                <w:szCs w:val="24"/>
                <w:lang w:val="uk-UA"/>
              </w:rPr>
              <w:t>Зазначений спосіб неприйнят</w:t>
            </w:r>
            <w:r w:rsidR="00E45FE0" w:rsidRPr="0097221A">
              <w:rPr>
                <w:sz w:val="24"/>
                <w:szCs w:val="24"/>
                <w:lang w:val="uk-UA"/>
              </w:rPr>
              <w:t>н</w:t>
            </w:r>
            <w:r w:rsidRPr="0097221A">
              <w:rPr>
                <w:sz w:val="24"/>
                <w:szCs w:val="24"/>
                <w:lang w:val="uk-UA"/>
              </w:rPr>
              <w:t xml:space="preserve">ий та не забезпечить поставленої </w:t>
            </w:r>
            <w:r w:rsidR="00EA6B51" w:rsidRPr="0097221A">
              <w:rPr>
                <w:sz w:val="24"/>
                <w:szCs w:val="24"/>
                <w:lang w:val="uk-UA"/>
              </w:rPr>
              <w:t>цілі регулювання</w:t>
            </w:r>
          </w:p>
        </w:tc>
      </w:tr>
    </w:tbl>
    <w:p w:rsidR="004F6FB0" w:rsidRPr="0097221A" w:rsidRDefault="004F6FB0" w:rsidP="00AC1963">
      <w:pPr>
        <w:pStyle w:val="a3"/>
        <w:spacing w:before="0" w:beforeAutospacing="0" w:after="0" w:afterAutospacing="0"/>
        <w:ind w:firstLine="567"/>
        <w:jc w:val="both"/>
        <w:rPr>
          <w:sz w:val="28"/>
          <w:szCs w:val="28"/>
          <w:lang w:val="uk-UA"/>
        </w:rPr>
      </w:pPr>
    </w:p>
    <w:p w:rsidR="00727EA5" w:rsidRPr="00A87D79" w:rsidRDefault="000A1959" w:rsidP="00AC1963">
      <w:pPr>
        <w:pStyle w:val="a3"/>
        <w:spacing w:before="0" w:beforeAutospacing="0" w:after="0" w:afterAutospacing="0"/>
        <w:ind w:firstLine="567"/>
        <w:jc w:val="both"/>
        <w:rPr>
          <w:sz w:val="28"/>
          <w:szCs w:val="28"/>
          <w:lang w:val="uk-UA"/>
        </w:rPr>
      </w:pPr>
      <w:r w:rsidRPr="007B1D94">
        <w:rPr>
          <w:sz w:val="28"/>
          <w:szCs w:val="28"/>
          <w:lang w:val="uk-UA"/>
        </w:rPr>
        <w:t>2. Оцінка впливу на сферу інтересів держави</w:t>
      </w:r>
      <w:r w:rsidRPr="00A87D79">
        <w:rPr>
          <w:sz w:val="28"/>
          <w:szCs w:val="28"/>
          <w:lang w:val="uk-UA"/>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53"/>
        <w:gridCol w:w="3685"/>
      </w:tblGrid>
      <w:tr w:rsidR="00727EA5" w:rsidRPr="00F53868" w:rsidTr="00BE79E4">
        <w:tc>
          <w:tcPr>
            <w:tcW w:w="1985" w:type="dxa"/>
            <w:shd w:val="clear" w:color="auto" w:fill="auto"/>
            <w:vAlign w:val="center"/>
          </w:tcPr>
          <w:p w:rsidR="00727EA5" w:rsidRPr="0097221A" w:rsidRDefault="00727EA5" w:rsidP="0097221A">
            <w:pPr>
              <w:widowControl w:val="0"/>
              <w:jc w:val="center"/>
              <w:textAlignment w:val="baseline"/>
              <w:rPr>
                <w:b/>
                <w:lang w:val="uk-UA" w:eastAsia="uk-UA"/>
              </w:rPr>
            </w:pPr>
            <w:r w:rsidRPr="0097221A">
              <w:rPr>
                <w:b/>
                <w:lang w:val="uk-UA" w:eastAsia="uk-UA"/>
              </w:rPr>
              <w:t>Вид альтернативи</w:t>
            </w:r>
          </w:p>
        </w:tc>
        <w:tc>
          <w:tcPr>
            <w:tcW w:w="4253" w:type="dxa"/>
            <w:shd w:val="clear" w:color="auto" w:fill="auto"/>
            <w:vAlign w:val="center"/>
          </w:tcPr>
          <w:p w:rsidR="00727EA5" w:rsidRPr="0097221A" w:rsidRDefault="00727EA5" w:rsidP="003C7C04">
            <w:pPr>
              <w:widowControl w:val="0"/>
              <w:ind w:firstLine="567"/>
              <w:jc w:val="center"/>
              <w:textAlignment w:val="baseline"/>
              <w:rPr>
                <w:b/>
                <w:lang w:val="uk-UA" w:eastAsia="uk-UA"/>
              </w:rPr>
            </w:pPr>
            <w:r w:rsidRPr="0097221A">
              <w:rPr>
                <w:b/>
                <w:lang w:val="uk-UA" w:eastAsia="uk-UA"/>
              </w:rPr>
              <w:t>Вигоди</w:t>
            </w:r>
          </w:p>
        </w:tc>
        <w:tc>
          <w:tcPr>
            <w:tcW w:w="3685" w:type="dxa"/>
            <w:shd w:val="clear" w:color="auto" w:fill="auto"/>
            <w:vAlign w:val="center"/>
          </w:tcPr>
          <w:p w:rsidR="00727EA5" w:rsidRPr="0097221A" w:rsidRDefault="00727EA5" w:rsidP="003C7C04">
            <w:pPr>
              <w:widowControl w:val="0"/>
              <w:ind w:firstLine="567"/>
              <w:jc w:val="center"/>
              <w:textAlignment w:val="baseline"/>
              <w:rPr>
                <w:b/>
                <w:lang w:val="uk-UA" w:eastAsia="uk-UA"/>
              </w:rPr>
            </w:pPr>
            <w:r w:rsidRPr="0097221A">
              <w:rPr>
                <w:b/>
                <w:lang w:val="uk-UA" w:eastAsia="uk-UA"/>
              </w:rPr>
              <w:t>Витрати</w:t>
            </w:r>
          </w:p>
        </w:tc>
      </w:tr>
      <w:tr w:rsidR="00727EA5" w:rsidRPr="007B1D94" w:rsidTr="00BE79E4">
        <w:trPr>
          <w:trHeight w:val="1012"/>
        </w:trPr>
        <w:tc>
          <w:tcPr>
            <w:tcW w:w="1985" w:type="dxa"/>
            <w:shd w:val="clear" w:color="auto" w:fill="auto"/>
          </w:tcPr>
          <w:p w:rsidR="00727EA5" w:rsidRPr="0097221A" w:rsidRDefault="00727EA5" w:rsidP="003C7C04">
            <w:pPr>
              <w:pStyle w:val="a3"/>
              <w:widowControl w:val="0"/>
              <w:spacing w:before="0" w:beforeAutospacing="0" w:after="0" w:afterAutospacing="0"/>
              <w:ind w:right="-68"/>
              <w:rPr>
                <w:lang w:val="uk-UA"/>
              </w:rPr>
            </w:pPr>
            <w:r w:rsidRPr="0097221A">
              <w:rPr>
                <w:lang w:val="uk-UA"/>
              </w:rPr>
              <w:t>Альтернатива 1</w:t>
            </w:r>
          </w:p>
        </w:tc>
        <w:tc>
          <w:tcPr>
            <w:tcW w:w="4253" w:type="dxa"/>
            <w:shd w:val="clear" w:color="auto" w:fill="auto"/>
          </w:tcPr>
          <w:p w:rsidR="002950A3" w:rsidRPr="007B1D94" w:rsidRDefault="004C0B4E" w:rsidP="002950A3">
            <w:pPr>
              <w:widowControl w:val="0"/>
              <w:ind w:firstLine="317"/>
              <w:jc w:val="both"/>
              <w:rPr>
                <w:lang w:val="uk-UA"/>
              </w:rPr>
            </w:pPr>
            <w:r w:rsidRPr="007B1D94">
              <w:rPr>
                <w:bCs/>
                <w:lang w:val="uk-UA"/>
              </w:rPr>
              <w:t xml:space="preserve">Прийняття </w:t>
            </w:r>
            <w:proofErr w:type="spellStart"/>
            <w:r w:rsidR="003C3D31" w:rsidRPr="007B1D94">
              <w:rPr>
                <w:bCs/>
                <w:lang w:val="uk-UA"/>
              </w:rPr>
              <w:t>П</w:t>
            </w:r>
            <w:r w:rsidRPr="00A87D79">
              <w:rPr>
                <w:bCs/>
                <w:lang w:val="uk-UA"/>
              </w:rPr>
              <w:t>роє</w:t>
            </w:r>
            <w:r w:rsidR="00701AD5" w:rsidRPr="00A87D79">
              <w:rPr>
                <w:bCs/>
                <w:lang w:val="uk-UA"/>
              </w:rPr>
              <w:t>кту</w:t>
            </w:r>
            <w:proofErr w:type="spellEnd"/>
            <w:r w:rsidR="007D098E" w:rsidRPr="00A87D79">
              <w:rPr>
                <w:bCs/>
                <w:lang w:val="uk-UA"/>
              </w:rPr>
              <w:t xml:space="preserve"> наказу</w:t>
            </w:r>
            <w:r w:rsidR="00B4278D" w:rsidRPr="00A87D79">
              <w:rPr>
                <w:bCs/>
                <w:lang w:val="uk-UA"/>
              </w:rPr>
              <w:t xml:space="preserve"> </w:t>
            </w:r>
            <w:r w:rsidR="002F564F" w:rsidRPr="00994E38">
              <w:rPr>
                <w:bCs/>
                <w:lang w:val="uk-UA"/>
              </w:rPr>
              <w:t>за</w:t>
            </w:r>
            <w:r w:rsidR="00701AD5" w:rsidRPr="002B4CB6">
              <w:rPr>
                <w:bCs/>
                <w:lang w:val="uk-UA"/>
              </w:rPr>
              <w:t xml:space="preserve">безпечить </w:t>
            </w:r>
            <w:r w:rsidR="00701AD5" w:rsidRPr="00637E3E">
              <w:rPr>
                <w:lang w:val="uk-UA"/>
              </w:rPr>
              <w:t xml:space="preserve">реалізацію норм чинного законодавства з </w:t>
            </w:r>
            <w:r w:rsidR="00413CFF" w:rsidRPr="007B1D94">
              <w:rPr>
                <w:lang w:val="uk-UA"/>
              </w:rPr>
              <w:t xml:space="preserve">удосконалення окремих питань обліку </w:t>
            </w:r>
            <w:r w:rsidR="00701AD5" w:rsidRPr="007B1D94">
              <w:rPr>
                <w:lang w:val="uk-UA"/>
              </w:rPr>
              <w:t>платників податків</w:t>
            </w:r>
            <w:r w:rsidR="006E430C" w:rsidRPr="007B1D94">
              <w:rPr>
                <w:lang w:val="uk-UA"/>
              </w:rPr>
              <w:t xml:space="preserve"> шляхом</w:t>
            </w:r>
            <w:r w:rsidR="002950A3" w:rsidRPr="007B1D94">
              <w:rPr>
                <w:lang w:val="uk-UA"/>
              </w:rPr>
              <w:t>:</w:t>
            </w:r>
          </w:p>
          <w:p w:rsidR="001F10DB" w:rsidRPr="007B1D94" w:rsidRDefault="005137FE" w:rsidP="00D62C50">
            <w:pPr>
              <w:pStyle w:val="af0"/>
              <w:jc w:val="both"/>
              <w:rPr>
                <w:sz w:val="24"/>
                <w:szCs w:val="24"/>
                <w:lang w:val="uk-UA"/>
              </w:rPr>
            </w:pPr>
            <w:r w:rsidRPr="007B1D94">
              <w:rPr>
                <w:sz w:val="24"/>
                <w:szCs w:val="24"/>
                <w:lang w:val="uk-UA"/>
              </w:rPr>
              <w:t xml:space="preserve">  </w:t>
            </w:r>
            <w:r w:rsidR="00F53868" w:rsidRPr="007B1D94">
              <w:rPr>
                <w:sz w:val="24"/>
                <w:szCs w:val="24"/>
                <w:lang w:val="uk-UA"/>
              </w:rPr>
              <w:t>змін</w:t>
            </w:r>
            <w:r w:rsidR="00F53868">
              <w:rPr>
                <w:sz w:val="24"/>
                <w:szCs w:val="24"/>
                <w:lang w:val="uk-UA"/>
              </w:rPr>
              <w:t>и</w:t>
            </w:r>
            <w:r w:rsidR="00F53868" w:rsidRPr="00F53868">
              <w:rPr>
                <w:sz w:val="24"/>
                <w:szCs w:val="24"/>
                <w:lang w:val="uk-UA"/>
              </w:rPr>
              <w:t xml:space="preserve"> ознак</w:t>
            </w:r>
            <w:r w:rsidR="00F53868">
              <w:rPr>
                <w:sz w:val="24"/>
                <w:szCs w:val="24"/>
                <w:lang w:val="uk-UA"/>
              </w:rPr>
              <w:t>и</w:t>
            </w:r>
            <w:r w:rsidR="00F53868" w:rsidRPr="00F53868">
              <w:rPr>
                <w:sz w:val="24"/>
                <w:szCs w:val="24"/>
                <w:lang w:val="uk-UA"/>
              </w:rPr>
              <w:t xml:space="preserve"> </w:t>
            </w:r>
            <w:r w:rsidR="003C735C" w:rsidRPr="00F53868">
              <w:rPr>
                <w:sz w:val="24"/>
                <w:szCs w:val="24"/>
                <w:lang w:val="uk-UA"/>
              </w:rPr>
              <w:t xml:space="preserve">платникам податків, </w:t>
            </w:r>
            <w:r w:rsidR="003C735C" w:rsidRPr="007B1D94">
              <w:rPr>
                <w:sz w:val="24"/>
                <w:szCs w:val="24"/>
                <w:lang w:val="uk-UA"/>
              </w:rPr>
              <w:t xml:space="preserve">у </w:t>
            </w:r>
            <w:r w:rsidR="002E16AF" w:rsidRPr="007B1D94">
              <w:rPr>
                <w:sz w:val="24"/>
                <w:szCs w:val="24"/>
                <w:lang w:val="uk-UA"/>
              </w:rPr>
              <w:lastRenderedPageBreak/>
              <w:t>яких «</w:t>
            </w:r>
            <w:r w:rsidR="00D62C50" w:rsidRPr="007B1D94">
              <w:rPr>
                <w:sz w:val="24"/>
                <w:szCs w:val="24"/>
                <w:lang w:val="uk-UA" w:eastAsia="uk-UA"/>
              </w:rPr>
              <w:t>податков</w:t>
            </w:r>
            <w:r w:rsidR="002815B3" w:rsidRPr="007B1D94">
              <w:rPr>
                <w:sz w:val="24"/>
                <w:szCs w:val="24"/>
                <w:lang w:val="uk-UA" w:eastAsia="uk-UA"/>
              </w:rPr>
              <w:t>ою</w:t>
            </w:r>
            <w:r w:rsidR="00D62C50" w:rsidRPr="007B1D94">
              <w:rPr>
                <w:sz w:val="24"/>
                <w:szCs w:val="24"/>
                <w:lang w:val="uk-UA" w:eastAsia="uk-UA"/>
              </w:rPr>
              <w:t xml:space="preserve"> </w:t>
            </w:r>
            <w:proofErr w:type="spellStart"/>
            <w:r w:rsidR="00D62C50" w:rsidRPr="007B1D94">
              <w:rPr>
                <w:sz w:val="24"/>
                <w:szCs w:val="24"/>
                <w:lang w:val="uk-UA" w:eastAsia="uk-UA"/>
              </w:rPr>
              <w:t>адрес</w:t>
            </w:r>
            <w:r w:rsidR="002815B3" w:rsidRPr="007B1D94">
              <w:rPr>
                <w:sz w:val="24"/>
                <w:szCs w:val="24"/>
                <w:lang w:val="uk-UA" w:eastAsia="uk-UA"/>
              </w:rPr>
              <w:t>ою</w:t>
            </w:r>
            <w:proofErr w:type="spellEnd"/>
            <w:r w:rsidR="00D62C50" w:rsidRPr="007B1D94">
              <w:rPr>
                <w:sz w:val="24"/>
                <w:szCs w:val="24"/>
                <w:lang w:val="uk-UA" w:eastAsia="uk-UA"/>
              </w:rPr>
              <w:t xml:space="preserve"> є тимчасово окупована </w:t>
            </w:r>
            <w:r w:rsidR="00D62C50" w:rsidRPr="007B1D94">
              <w:rPr>
                <w:sz w:val="24"/>
                <w:szCs w:val="24"/>
                <w:lang w:val="uk-UA"/>
              </w:rPr>
              <w:t xml:space="preserve">з </w:t>
            </w:r>
            <w:r w:rsidR="003C735C" w:rsidRPr="007B1D94">
              <w:rPr>
                <w:sz w:val="24"/>
                <w:szCs w:val="24"/>
                <w:lang w:val="uk-UA"/>
              </w:rPr>
              <w:t xml:space="preserve">                  20 лютого </w:t>
            </w:r>
            <w:r w:rsidR="00D62C50" w:rsidRPr="007B1D94">
              <w:rPr>
                <w:sz w:val="24"/>
                <w:szCs w:val="24"/>
                <w:lang w:val="uk-UA"/>
              </w:rPr>
              <w:t xml:space="preserve">2014 року </w:t>
            </w:r>
            <w:r w:rsidR="00D62C50" w:rsidRPr="007B1D94">
              <w:rPr>
                <w:sz w:val="24"/>
                <w:szCs w:val="24"/>
                <w:lang w:val="uk-UA" w:eastAsia="uk-UA"/>
              </w:rPr>
              <w:t>територія</w:t>
            </w:r>
            <w:r w:rsidR="00D62C50" w:rsidRPr="007B1D94">
              <w:rPr>
                <w:sz w:val="24"/>
                <w:szCs w:val="24"/>
                <w:lang w:val="uk-UA"/>
              </w:rPr>
              <w:t xml:space="preserve"> Автономної  Республіки Крим та міста Севастополя</w:t>
            </w:r>
            <w:r w:rsidR="002E16AF" w:rsidRPr="007B1D94">
              <w:rPr>
                <w:sz w:val="24"/>
                <w:szCs w:val="24"/>
                <w:lang w:val="uk-UA"/>
              </w:rPr>
              <w:t>» або «</w:t>
            </w:r>
            <w:r w:rsidR="00BD2399" w:rsidRPr="007B1D94">
              <w:rPr>
                <w:sz w:val="24"/>
                <w:szCs w:val="24"/>
                <w:lang w:val="uk-UA" w:eastAsia="uk-UA"/>
              </w:rPr>
              <w:t>податков</w:t>
            </w:r>
            <w:r w:rsidR="002815B3" w:rsidRPr="007B1D94">
              <w:rPr>
                <w:sz w:val="24"/>
                <w:szCs w:val="24"/>
                <w:lang w:val="uk-UA" w:eastAsia="uk-UA"/>
              </w:rPr>
              <w:t>ою</w:t>
            </w:r>
            <w:r w:rsidR="00BD2399" w:rsidRPr="007B1D94">
              <w:rPr>
                <w:sz w:val="24"/>
                <w:szCs w:val="24"/>
                <w:lang w:val="uk-UA" w:eastAsia="uk-UA"/>
              </w:rPr>
              <w:t xml:space="preserve"> </w:t>
            </w:r>
            <w:proofErr w:type="spellStart"/>
            <w:r w:rsidR="00BD2399" w:rsidRPr="007B1D94">
              <w:rPr>
                <w:sz w:val="24"/>
                <w:szCs w:val="24"/>
                <w:lang w:val="uk-UA" w:eastAsia="uk-UA"/>
              </w:rPr>
              <w:t>адрес</w:t>
            </w:r>
            <w:r w:rsidR="002815B3" w:rsidRPr="007B1D94">
              <w:rPr>
                <w:sz w:val="24"/>
                <w:szCs w:val="24"/>
                <w:lang w:val="uk-UA" w:eastAsia="uk-UA"/>
              </w:rPr>
              <w:t>ою</w:t>
            </w:r>
            <w:proofErr w:type="spellEnd"/>
            <w:r w:rsidR="00BD2399" w:rsidRPr="007B1D94">
              <w:rPr>
                <w:sz w:val="24"/>
                <w:szCs w:val="24"/>
                <w:lang w:val="uk-UA" w:eastAsia="uk-UA"/>
              </w:rPr>
              <w:t xml:space="preserve"> є тимчасово окуповані з 07 квітня 2014 року території України, що входять до складу</w:t>
            </w:r>
            <w:r w:rsidR="00BD2399" w:rsidRPr="007B1D94">
              <w:rPr>
                <w:sz w:val="24"/>
                <w:szCs w:val="24"/>
                <w:lang w:val="uk-UA"/>
              </w:rPr>
              <w:t xml:space="preserve"> Донецької та Луганської областей»</w:t>
            </w:r>
            <w:r w:rsidR="009C62B1" w:rsidRPr="007B1D94">
              <w:rPr>
                <w:sz w:val="24"/>
                <w:szCs w:val="24"/>
                <w:lang w:val="uk-UA"/>
              </w:rPr>
              <w:t>;</w:t>
            </w:r>
          </w:p>
          <w:p w:rsidR="005A70BD" w:rsidRPr="007B1D94" w:rsidRDefault="007D098E" w:rsidP="00F53868">
            <w:pPr>
              <w:pStyle w:val="af0"/>
              <w:jc w:val="both"/>
              <w:rPr>
                <w:lang w:val="uk-UA"/>
              </w:rPr>
            </w:pPr>
            <w:r w:rsidRPr="007B1D94">
              <w:rPr>
                <w:sz w:val="24"/>
                <w:szCs w:val="24"/>
                <w:lang w:val="uk-UA"/>
              </w:rPr>
              <w:t xml:space="preserve">  </w:t>
            </w:r>
            <w:r w:rsidR="00F53868" w:rsidRPr="007B1D94">
              <w:rPr>
                <w:sz w:val="24"/>
                <w:szCs w:val="24"/>
                <w:lang w:val="uk-UA"/>
              </w:rPr>
              <w:t>втрат</w:t>
            </w:r>
            <w:r w:rsidR="00F53868">
              <w:rPr>
                <w:sz w:val="24"/>
                <w:szCs w:val="24"/>
                <w:lang w:val="uk-UA"/>
              </w:rPr>
              <w:t>и</w:t>
            </w:r>
            <w:r w:rsidR="00F53868" w:rsidRPr="00F53868">
              <w:rPr>
                <w:sz w:val="24"/>
                <w:szCs w:val="24"/>
                <w:lang w:val="uk-UA"/>
              </w:rPr>
              <w:t xml:space="preserve"> </w:t>
            </w:r>
            <w:r w:rsidRPr="00F53868">
              <w:rPr>
                <w:sz w:val="24"/>
                <w:szCs w:val="24"/>
                <w:lang w:val="uk-UA"/>
              </w:rPr>
              <w:t>чиннос</w:t>
            </w:r>
            <w:r w:rsidRPr="000C26E6">
              <w:rPr>
                <w:sz w:val="24"/>
                <w:szCs w:val="24"/>
                <w:lang w:val="uk-UA"/>
              </w:rPr>
              <w:t xml:space="preserve">ті норм </w:t>
            </w:r>
            <w:r w:rsidR="003255DE" w:rsidRPr="000C26E6">
              <w:rPr>
                <w:sz w:val="24"/>
                <w:szCs w:val="24"/>
                <w:lang w:val="uk-UA"/>
              </w:rPr>
              <w:t>Н</w:t>
            </w:r>
            <w:r w:rsidRPr="007B1D94">
              <w:rPr>
                <w:sz w:val="24"/>
                <w:szCs w:val="24"/>
                <w:lang w:val="uk-UA"/>
              </w:rPr>
              <w:t xml:space="preserve">аказів </w:t>
            </w:r>
            <w:r w:rsidR="005137FE" w:rsidRPr="007B1D94">
              <w:rPr>
                <w:sz w:val="24"/>
                <w:szCs w:val="24"/>
                <w:lang w:val="uk-UA"/>
              </w:rPr>
              <w:t xml:space="preserve">                  </w:t>
            </w:r>
            <w:r w:rsidRPr="007B1D94">
              <w:rPr>
                <w:sz w:val="24"/>
                <w:szCs w:val="24"/>
                <w:lang w:val="uk-UA"/>
              </w:rPr>
              <w:t>№ 1315, № 462, № 904, № 1127, що втратили свою актуальність</w:t>
            </w:r>
          </w:p>
        </w:tc>
        <w:tc>
          <w:tcPr>
            <w:tcW w:w="3685" w:type="dxa"/>
            <w:shd w:val="clear" w:color="auto" w:fill="auto"/>
          </w:tcPr>
          <w:p w:rsidR="00753DCE" w:rsidRPr="007B1D94" w:rsidRDefault="00DE5B0D" w:rsidP="009D2276">
            <w:pPr>
              <w:pStyle w:val="a3"/>
              <w:widowControl w:val="0"/>
              <w:spacing w:before="0" w:beforeAutospacing="0" w:after="0" w:afterAutospacing="0"/>
              <w:ind w:firstLine="176"/>
              <w:jc w:val="both"/>
              <w:rPr>
                <w:lang w:val="uk-UA"/>
              </w:rPr>
            </w:pPr>
            <w:r w:rsidRPr="007B1D94">
              <w:rPr>
                <w:lang w:val="uk-UA"/>
              </w:rPr>
              <w:lastRenderedPageBreak/>
              <w:t xml:space="preserve">Реалізація </w:t>
            </w:r>
            <w:proofErr w:type="spellStart"/>
            <w:r w:rsidR="003C3D31" w:rsidRPr="007B1D94">
              <w:rPr>
                <w:lang w:val="uk-UA"/>
              </w:rPr>
              <w:t>П</w:t>
            </w:r>
            <w:r w:rsidR="00010F5A" w:rsidRPr="007B1D94">
              <w:rPr>
                <w:lang w:val="uk-UA"/>
              </w:rPr>
              <w:t>роєкту</w:t>
            </w:r>
            <w:proofErr w:type="spellEnd"/>
            <w:r w:rsidRPr="007B1D94">
              <w:rPr>
                <w:lang w:val="uk-UA"/>
              </w:rPr>
              <w:t xml:space="preserve"> </w:t>
            </w:r>
            <w:r w:rsidR="003255DE" w:rsidRPr="007B1D94">
              <w:rPr>
                <w:lang w:val="uk-UA"/>
              </w:rPr>
              <w:t xml:space="preserve">наказу </w:t>
            </w:r>
            <w:r w:rsidRPr="007B1D94">
              <w:rPr>
                <w:lang w:val="uk-UA"/>
              </w:rPr>
              <w:t>не потребує окремого фінансування з державного та місцевого бюджетів</w:t>
            </w:r>
            <w:r w:rsidR="009D2276" w:rsidRPr="007B1D94">
              <w:rPr>
                <w:lang w:val="uk-UA"/>
              </w:rPr>
              <w:t xml:space="preserve"> витрат для д</w:t>
            </w:r>
            <w:r w:rsidR="00816CBB" w:rsidRPr="007B1D94">
              <w:rPr>
                <w:lang w:val="uk-UA"/>
              </w:rPr>
              <w:t>оопрацювання програмного забезпечення ДПС</w:t>
            </w:r>
            <w:r w:rsidR="009D2276" w:rsidRPr="007B1D94">
              <w:rPr>
                <w:lang w:val="uk-UA"/>
              </w:rPr>
              <w:t xml:space="preserve">. Таке </w:t>
            </w:r>
            <w:r w:rsidR="009D2276" w:rsidRPr="007B1D94">
              <w:rPr>
                <w:lang w:val="uk-UA"/>
              </w:rPr>
              <w:lastRenderedPageBreak/>
              <w:t>фінансування</w:t>
            </w:r>
            <w:r w:rsidR="00816CBB" w:rsidRPr="007B1D94">
              <w:rPr>
                <w:lang w:val="uk-UA"/>
              </w:rPr>
              <w:t xml:space="preserve"> здійснюватиметься у межах встановленого фінансування на поточний та наступний роки.</w:t>
            </w:r>
          </w:p>
          <w:p w:rsidR="00EE01B8" w:rsidRPr="007B1D94" w:rsidRDefault="008433A1" w:rsidP="004663B8">
            <w:pPr>
              <w:pStyle w:val="a3"/>
              <w:widowControl w:val="0"/>
              <w:spacing w:before="0" w:beforeAutospacing="0" w:after="0" w:afterAutospacing="0"/>
              <w:ind w:firstLine="176"/>
              <w:jc w:val="both"/>
              <w:rPr>
                <w:lang w:val="uk-UA" w:eastAsia="uk-UA"/>
              </w:rPr>
            </w:pPr>
            <w:r w:rsidRPr="007B1D94">
              <w:rPr>
                <w:lang w:val="uk-UA"/>
              </w:rPr>
              <w:t xml:space="preserve">Контролюючі органи ДПС самостійно забезпечують </w:t>
            </w:r>
            <w:r w:rsidR="00F53868" w:rsidRPr="007B1D94">
              <w:rPr>
                <w:lang w:val="uk-UA"/>
              </w:rPr>
              <w:t>змін</w:t>
            </w:r>
            <w:r w:rsidR="00F53868">
              <w:rPr>
                <w:lang w:val="uk-UA"/>
              </w:rPr>
              <w:t>у</w:t>
            </w:r>
            <w:r w:rsidR="00F53868" w:rsidRPr="00F53868">
              <w:rPr>
                <w:lang w:val="uk-UA"/>
              </w:rPr>
              <w:t xml:space="preserve"> </w:t>
            </w:r>
            <w:r w:rsidRPr="000C26E6">
              <w:rPr>
                <w:lang w:val="uk-UA"/>
              </w:rPr>
              <w:t>ознаки платникам податків</w:t>
            </w:r>
            <w:r w:rsidR="004663B8" w:rsidRPr="000C26E6">
              <w:rPr>
                <w:lang w:val="uk-UA"/>
              </w:rPr>
              <w:t xml:space="preserve"> за даними про податкову адресу</w:t>
            </w:r>
            <w:r w:rsidRPr="007B1D94">
              <w:rPr>
                <w:lang w:val="uk-UA"/>
              </w:rPr>
              <w:t xml:space="preserve">. </w:t>
            </w:r>
          </w:p>
          <w:p w:rsidR="00E4626B" w:rsidRPr="007B1D94" w:rsidRDefault="00E4626B" w:rsidP="00FC5E90">
            <w:pPr>
              <w:ind w:firstLine="317"/>
              <w:jc w:val="both"/>
              <w:rPr>
                <w:lang w:val="uk-UA" w:eastAsia="uk-UA"/>
              </w:rPr>
            </w:pPr>
          </w:p>
          <w:p w:rsidR="00BD37B9" w:rsidRPr="007B1D94" w:rsidRDefault="00BD37B9" w:rsidP="00FC5E90">
            <w:pPr>
              <w:ind w:firstLine="317"/>
              <w:jc w:val="both"/>
              <w:rPr>
                <w:lang w:val="uk-UA" w:eastAsia="uk-UA"/>
              </w:rPr>
            </w:pPr>
          </w:p>
          <w:p w:rsidR="00BD2399" w:rsidRPr="007B1D94" w:rsidRDefault="00BD2399" w:rsidP="00FC5E90">
            <w:pPr>
              <w:ind w:firstLine="317"/>
              <w:jc w:val="both"/>
              <w:rPr>
                <w:lang w:val="uk-UA" w:eastAsia="uk-UA"/>
              </w:rPr>
            </w:pPr>
            <w:r w:rsidRPr="007B1D94">
              <w:rPr>
                <w:lang w:val="uk-UA" w:eastAsia="uk-UA"/>
              </w:rPr>
              <w:t xml:space="preserve">Втрати на ознайомлення із </w:t>
            </w:r>
            <w:proofErr w:type="spellStart"/>
            <w:r w:rsidRPr="007B1D94">
              <w:rPr>
                <w:lang w:val="uk-UA" w:eastAsia="uk-UA"/>
              </w:rPr>
              <w:t>проєктом</w:t>
            </w:r>
            <w:proofErr w:type="spellEnd"/>
            <w:r w:rsidRPr="007B1D94">
              <w:rPr>
                <w:lang w:val="uk-UA" w:eastAsia="uk-UA"/>
              </w:rPr>
              <w:t xml:space="preserve"> регуляторного </w:t>
            </w:r>
            <w:proofErr w:type="spellStart"/>
            <w:r w:rsidRPr="007B1D94">
              <w:rPr>
                <w:lang w:val="uk-UA" w:eastAsia="uk-UA"/>
              </w:rPr>
              <w:t>акта</w:t>
            </w:r>
            <w:proofErr w:type="spellEnd"/>
            <w:r w:rsidRPr="007B1D94">
              <w:rPr>
                <w:lang w:val="uk-UA" w:eastAsia="uk-UA"/>
              </w:rPr>
              <w:t xml:space="preserve"> становлять </w:t>
            </w:r>
            <w:r w:rsidR="00FC5E90" w:rsidRPr="007B1D94">
              <w:rPr>
                <w:lang w:val="uk-UA" w:eastAsia="uk-UA"/>
              </w:rPr>
              <w:t>40</w:t>
            </w:r>
            <w:r w:rsidRPr="007B1D94">
              <w:rPr>
                <w:lang w:val="uk-UA" w:eastAsia="uk-UA"/>
              </w:rPr>
              <w:t>,</w:t>
            </w:r>
            <w:r w:rsidR="00FC5E90" w:rsidRPr="007B1D94">
              <w:rPr>
                <w:lang w:val="uk-UA" w:eastAsia="uk-UA"/>
              </w:rPr>
              <w:t>46</w:t>
            </w:r>
            <w:r w:rsidRPr="007B1D94">
              <w:rPr>
                <w:lang w:val="uk-UA" w:eastAsia="uk-UA"/>
              </w:rPr>
              <w:t xml:space="preserve"> </w:t>
            </w:r>
            <w:r w:rsidRPr="0097221A">
              <w:rPr>
                <w:rStyle w:val="af3"/>
                <w:lang w:val="uk-UA"/>
              </w:rPr>
              <w:t xml:space="preserve">х </w:t>
            </w:r>
            <w:r w:rsidRPr="007B1D94">
              <w:rPr>
                <w:lang w:val="uk-UA" w:eastAsia="uk-UA"/>
              </w:rPr>
              <w:t>1 години</w:t>
            </w:r>
          </w:p>
        </w:tc>
      </w:tr>
      <w:tr w:rsidR="000A1959" w:rsidRPr="007B1D94" w:rsidTr="00BE79E4">
        <w:tc>
          <w:tcPr>
            <w:tcW w:w="1985" w:type="dxa"/>
            <w:shd w:val="clear" w:color="auto" w:fill="auto"/>
          </w:tcPr>
          <w:p w:rsidR="000A1959" w:rsidRPr="0097221A" w:rsidRDefault="000A1959" w:rsidP="003C7C04">
            <w:pPr>
              <w:widowControl w:val="0"/>
              <w:textAlignment w:val="baseline"/>
              <w:rPr>
                <w:lang w:val="uk-UA"/>
              </w:rPr>
            </w:pPr>
            <w:r w:rsidRPr="0097221A">
              <w:rPr>
                <w:lang w:val="uk-UA"/>
              </w:rPr>
              <w:lastRenderedPageBreak/>
              <w:t>Альтернатива 2</w:t>
            </w:r>
          </w:p>
        </w:tc>
        <w:tc>
          <w:tcPr>
            <w:tcW w:w="4253" w:type="dxa"/>
            <w:shd w:val="clear" w:color="auto" w:fill="auto"/>
          </w:tcPr>
          <w:p w:rsidR="000A1959" w:rsidRPr="007B1D94" w:rsidRDefault="000A1959" w:rsidP="003C7C04">
            <w:pPr>
              <w:pStyle w:val="a3"/>
              <w:widowControl w:val="0"/>
              <w:spacing w:before="0" w:beforeAutospacing="0" w:after="0" w:afterAutospacing="0"/>
              <w:ind w:firstLine="567"/>
              <w:jc w:val="center"/>
              <w:rPr>
                <w:lang w:val="uk-UA"/>
              </w:rPr>
            </w:pPr>
            <w:r w:rsidRPr="0097221A">
              <w:rPr>
                <w:lang w:val="uk-UA"/>
              </w:rPr>
              <w:t>Відсутні</w:t>
            </w:r>
          </w:p>
        </w:tc>
        <w:tc>
          <w:tcPr>
            <w:tcW w:w="3685" w:type="dxa"/>
            <w:shd w:val="clear" w:color="auto" w:fill="auto"/>
          </w:tcPr>
          <w:p w:rsidR="00795242" w:rsidRPr="0097221A" w:rsidRDefault="00D347E9" w:rsidP="00A00E71">
            <w:pPr>
              <w:widowControl w:val="0"/>
              <w:ind w:firstLine="398"/>
              <w:jc w:val="both"/>
              <w:rPr>
                <w:lang w:val="uk-UA" w:eastAsia="uk-UA"/>
              </w:rPr>
            </w:pPr>
            <w:r w:rsidRPr="007B1D94">
              <w:rPr>
                <w:bCs/>
                <w:lang w:val="uk-UA"/>
              </w:rPr>
              <w:t xml:space="preserve">У разі залишення </w:t>
            </w:r>
            <w:proofErr w:type="spellStart"/>
            <w:r w:rsidR="009D2276" w:rsidRPr="00A87D79">
              <w:rPr>
                <w:bCs/>
                <w:lang w:val="uk-UA"/>
              </w:rPr>
              <w:t>Проєкту</w:t>
            </w:r>
            <w:proofErr w:type="spellEnd"/>
            <w:r w:rsidR="00BD2399" w:rsidRPr="00A87D79">
              <w:rPr>
                <w:bCs/>
                <w:lang w:val="uk-UA"/>
              </w:rPr>
              <w:t xml:space="preserve"> наказу</w:t>
            </w:r>
            <w:r w:rsidRPr="00A87D79">
              <w:rPr>
                <w:bCs/>
                <w:lang w:val="uk-UA"/>
              </w:rPr>
              <w:t xml:space="preserve"> без змін </w:t>
            </w:r>
            <w:r w:rsidRPr="00A87D79">
              <w:rPr>
                <w:lang w:val="uk-UA"/>
              </w:rPr>
              <w:t xml:space="preserve">не буде досягнуто цілей державного регулювання </w:t>
            </w:r>
          </w:p>
        </w:tc>
      </w:tr>
    </w:tbl>
    <w:p w:rsidR="007E4407" w:rsidRPr="0097221A" w:rsidRDefault="007E4407" w:rsidP="007E4407">
      <w:pPr>
        <w:pStyle w:val="af4"/>
        <w:widowControl w:val="0"/>
        <w:ind w:left="0" w:firstLine="567"/>
        <w:jc w:val="both"/>
        <w:rPr>
          <w:sz w:val="28"/>
          <w:szCs w:val="28"/>
          <w:lang w:val="uk-UA"/>
        </w:rPr>
      </w:pPr>
      <w:r w:rsidRPr="0097221A">
        <w:rPr>
          <w:sz w:val="28"/>
          <w:szCs w:val="28"/>
          <w:lang w:val="uk-UA"/>
        </w:rPr>
        <w:t>Виконання вимог</w:t>
      </w:r>
      <w:r w:rsidRPr="007B1D94">
        <w:rPr>
          <w:sz w:val="28"/>
          <w:szCs w:val="28"/>
          <w:lang w:val="uk-UA"/>
        </w:rPr>
        <w:t xml:space="preserve"> </w:t>
      </w:r>
      <w:proofErr w:type="spellStart"/>
      <w:r w:rsidRPr="007B1D94">
        <w:rPr>
          <w:sz w:val="28"/>
          <w:szCs w:val="28"/>
          <w:lang w:val="uk-UA"/>
        </w:rPr>
        <w:t>Проєкту</w:t>
      </w:r>
      <w:proofErr w:type="spellEnd"/>
      <w:r w:rsidRPr="007B1D94">
        <w:rPr>
          <w:sz w:val="28"/>
          <w:szCs w:val="28"/>
          <w:lang w:val="uk-UA"/>
        </w:rPr>
        <w:t xml:space="preserve"> наказу</w:t>
      </w:r>
      <w:r w:rsidRPr="0097221A">
        <w:rPr>
          <w:sz w:val="28"/>
          <w:szCs w:val="28"/>
          <w:lang w:val="uk-UA"/>
        </w:rPr>
        <w:t xml:space="preserve"> не передбачає додаткових витрат  контролюючих органів</w:t>
      </w:r>
      <w:r w:rsidRPr="007B1D94">
        <w:rPr>
          <w:sz w:val="28"/>
          <w:szCs w:val="28"/>
          <w:lang w:val="uk-UA"/>
        </w:rPr>
        <w:t xml:space="preserve"> ДПС</w:t>
      </w:r>
      <w:r w:rsidRPr="0097221A">
        <w:rPr>
          <w:sz w:val="28"/>
          <w:szCs w:val="28"/>
          <w:lang w:val="uk-UA"/>
        </w:rPr>
        <w:t>.</w:t>
      </w:r>
    </w:p>
    <w:p w:rsidR="009E0953" w:rsidRPr="0097221A" w:rsidRDefault="009E0953" w:rsidP="002612CC">
      <w:pPr>
        <w:pStyle w:val="a3"/>
        <w:spacing w:before="0" w:beforeAutospacing="0" w:after="0" w:afterAutospacing="0"/>
        <w:ind w:firstLine="567"/>
        <w:jc w:val="both"/>
        <w:rPr>
          <w:sz w:val="28"/>
          <w:szCs w:val="28"/>
          <w:lang w:val="uk-UA"/>
        </w:rPr>
      </w:pPr>
    </w:p>
    <w:p w:rsidR="00AF62B4" w:rsidRPr="00A87D79" w:rsidRDefault="001E680F" w:rsidP="002612CC">
      <w:pPr>
        <w:pStyle w:val="a3"/>
        <w:spacing w:before="0" w:beforeAutospacing="0" w:after="0" w:afterAutospacing="0"/>
        <w:ind w:firstLine="567"/>
        <w:jc w:val="both"/>
        <w:rPr>
          <w:sz w:val="28"/>
          <w:szCs w:val="28"/>
          <w:lang w:val="uk-UA"/>
        </w:rPr>
      </w:pPr>
      <w:r w:rsidRPr="007B1D94">
        <w:rPr>
          <w:sz w:val="28"/>
          <w:szCs w:val="28"/>
          <w:lang w:val="uk-UA"/>
        </w:rPr>
        <w:t>3. Оцінка впливу на сферу інтересів громадян</w:t>
      </w:r>
    </w:p>
    <w:p w:rsidR="005E0AC9" w:rsidRPr="00A87D79" w:rsidRDefault="005E0AC9" w:rsidP="002612CC">
      <w:pPr>
        <w:pStyle w:val="a3"/>
        <w:spacing w:before="0" w:beforeAutospacing="0" w:after="0" w:afterAutospacing="0"/>
        <w:ind w:firstLine="567"/>
        <w:jc w:val="both"/>
        <w:rPr>
          <w:sz w:val="28"/>
          <w:szCs w:val="28"/>
          <w:lang w:val="uk-UA"/>
        </w:rPr>
      </w:pPr>
    </w:p>
    <w:p w:rsidR="00AF62B4" w:rsidRPr="007B1D94" w:rsidRDefault="00F53868" w:rsidP="00361E8B">
      <w:pPr>
        <w:pStyle w:val="af0"/>
        <w:ind w:firstLine="567"/>
        <w:jc w:val="both"/>
        <w:rPr>
          <w:sz w:val="28"/>
          <w:szCs w:val="28"/>
          <w:lang w:val="uk-UA"/>
        </w:rPr>
      </w:pPr>
      <w:proofErr w:type="spellStart"/>
      <w:r w:rsidRPr="0097221A">
        <w:rPr>
          <w:sz w:val="28"/>
          <w:szCs w:val="28"/>
          <w:lang w:val="uk-UA"/>
        </w:rPr>
        <w:t>Про</w:t>
      </w:r>
      <w:r>
        <w:rPr>
          <w:sz w:val="28"/>
          <w:szCs w:val="28"/>
          <w:lang w:val="uk-UA"/>
        </w:rPr>
        <w:t>є</w:t>
      </w:r>
      <w:r w:rsidRPr="0097221A">
        <w:rPr>
          <w:sz w:val="28"/>
          <w:szCs w:val="28"/>
          <w:lang w:val="uk-UA"/>
        </w:rPr>
        <w:t>кт</w:t>
      </w:r>
      <w:proofErr w:type="spellEnd"/>
      <w:r w:rsidRPr="007B1D94">
        <w:rPr>
          <w:sz w:val="28"/>
          <w:szCs w:val="28"/>
          <w:lang w:val="uk-UA"/>
        </w:rPr>
        <w:t xml:space="preserve"> </w:t>
      </w:r>
      <w:r w:rsidR="00197A44" w:rsidRPr="007B1D94">
        <w:rPr>
          <w:sz w:val="28"/>
          <w:szCs w:val="28"/>
          <w:lang w:val="uk-UA"/>
        </w:rPr>
        <w:t xml:space="preserve">наказу </w:t>
      </w:r>
      <w:r w:rsidR="00AF62B4" w:rsidRPr="0097221A">
        <w:rPr>
          <w:sz w:val="28"/>
          <w:szCs w:val="28"/>
          <w:lang w:val="uk-UA"/>
        </w:rPr>
        <w:t>не належить до сфери регулювання цивільних відносин та не розповсюджується на сферу інтересів громадян.</w:t>
      </w:r>
    </w:p>
    <w:p w:rsidR="00EE01B8" w:rsidRPr="00A87D79" w:rsidRDefault="00EE01B8" w:rsidP="00361E8B">
      <w:pPr>
        <w:pStyle w:val="af0"/>
        <w:ind w:firstLine="567"/>
        <w:jc w:val="both"/>
        <w:rPr>
          <w:sz w:val="28"/>
          <w:szCs w:val="28"/>
          <w:lang w:val="uk-UA"/>
        </w:rPr>
      </w:pPr>
      <w:r w:rsidRPr="007B1D94">
        <w:rPr>
          <w:sz w:val="28"/>
          <w:szCs w:val="28"/>
          <w:lang w:val="uk-UA"/>
        </w:rPr>
        <w:t>Не має прямого впливу на сферу інтересів громадян.</w:t>
      </w:r>
    </w:p>
    <w:p w:rsidR="001F10DB" w:rsidRPr="0097221A" w:rsidRDefault="001F10DB" w:rsidP="00361E8B">
      <w:pPr>
        <w:pStyle w:val="af0"/>
        <w:ind w:firstLine="567"/>
        <w:jc w:val="both"/>
        <w:rPr>
          <w:sz w:val="28"/>
          <w:szCs w:val="28"/>
          <w:lang w:val="uk-UA"/>
        </w:rPr>
      </w:pPr>
    </w:p>
    <w:p w:rsidR="007C0007" w:rsidRPr="00A87D79" w:rsidRDefault="003552A7" w:rsidP="002612CC">
      <w:pPr>
        <w:pStyle w:val="a3"/>
        <w:spacing w:before="0" w:beforeAutospacing="0" w:after="0" w:afterAutospacing="0"/>
        <w:ind w:firstLine="567"/>
        <w:jc w:val="both"/>
        <w:rPr>
          <w:sz w:val="28"/>
          <w:szCs w:val="28"/>
          <w:lang w:val="uk-UA"/>
        </w:rPr>
      </w:pPr>
      <w:r w:rsidRPr="007B1D94">
        <w:rPr>
          <w:sz w:val="28"/>
          <w:szCs w:val="28"/>
          <w:lang w:val="uk-UA"/>
        </w:rPr>
        <w:t xml:space="preserve"> </w:t>
      </w:r>
      <w:r w:rsidR="007C0007" w:rsidRPr="007B1D94">
        <w:rPr>
          <w:sz w:val="28"/>
          <w:szCs w:val="28"/>
          <w:lang w:val="uk-UA"/>
        </w:rPr>
        <w:t>4. Оцінка впливу на сферу інтересів суб</w:t>
      </w:r>
      <w:r w:rsidR="004E0D5E" w:rsidRPr="00A87D79">
        <w:rPr>
          <w:sz w:val="28"/>
          <w:szCs w:val="28"/>
          <w:lang w:val="uk-UA"/>
        </w:rPr>
        <w:t>’</w:t>
      </w:r>
      <w:r w:rsidR="007C0007" w:rsidRPr="00A87D79">
        <w:rPr>
          <w:sz w:val="28"/>
          <w:szCs w:val="28"/>
          <w:lang w:val="uk-UA"/>
        </w:rPr>
        <w:t>єктів господарювання</w:t>
      </w:r>
    </w:p>
    <w:p w:rsidR="005E0AC9" w:rsidRPr="00A87D79" w:rsidRDefault="005E0AC9" w:rsidP="002612CC">
      <w:pPr>
        <w:pStyle w:val="a3"/>
        <w:spacing w:before="0" w:beforeAutospacing="0" w:after="0" w:afterAutospacing="0"/>
        <w:ind w:firstLine="567"/>
        <w:jc w:val="both"/>
        <w:rPr>
          <w:sz w:val="28"/>
          <w:szCs w:val="28"/>
          <w:lang w:val="uk-UA"/>
        </w:rPr>
      </w:pPr>
    </w:p>
    <w:p w:rsidR="007E4F7C" w:rsidRPr="007B1D94" w:rsidRDefault="007E4F7C" w:rsidP="007E4F7C">
      <w:pPr>
        <w:widowControl w:val="0"/>
        <w:ind w:firstLine="567"/>
        <w:jc w:val="both"/>
        <w:rPr>
          <w:color w:val="000000"/>
          <w:sz w:val="28"/>
          <w:szCs w:val="28"/>
          <w:lang w:val="uk-UA"/>
        </w:rPr>
      </w:pPr>
      <w:r w:rsidRPr="00994E38">
        <w:rPr>
          <w:color w:val="000000"/>
          <w:sz w:val="28"/>
          <w:szCs w:val="28"/>
          <w:lang w:val="uk-UA"/>
        </w:rPr>
        <w:t xml:space="preserve">Кількість суб’єктів господарювання, </w:t>
      </w:r>
      <w:r w:rsidRPr="002B4CB6">
        <w:rPr>
          <w:color w:val="000000"/>
          <w:sz w:val="28"/>
          <w:szCs w:val="28"/>
          <w:lang w:val="uk-UA"/>
        </w:rPr>
        <w:t>що підпадають під дію регулювання у розрізі великих, середніх, малих та мікропідприємств</w:t>
      </w:r>
      <w:r w:rsidR="00176213">
        <w:rPr>
          <w:color w:val="000000"/>
          <w:sz w:val="28"/>
          <w:szCs w:val="28"/>
          <w:lang w:val="uk-UA"/>
        </w:rPr>
        <w:t>,</w:t>
      </w:r>
      <w:r w:rsidRPr="002B4CB6">
        <w:rPr>
          <w:color w:val="000000"/>
          <w:sz w:val="28"/>
          <w:szCs w:val="28"/>
          <w:lang w:val="uk-UA"/>
        </w:rPr>
        <w:t xml:space="preserve"> вказати неможливо.</w:t>
      </w:r>
    </w:p>
    <w:p w:rsidR="00C40AC7" w:rsidRPr="007B1D94" w:rsidRDefault="002B5DA4" w:rsidP="0060370D">
      <w:pPr>
        <w:pStyle w:val="af4"/>
        <w:widowControl w:val="0"/>
        <w:ind w:left="0" w:firstLine="567"/>
        <w:rPr>
          <w:sz w:val="28"/>
          <w:szCs w:val="28"/>
          <w:lang w:val="uk-UA"/>
        </w:rPr>
      </w:pPr>
      <w:proofErr w:type="spellStart"/>
      <w:r w:rsidRPr="007B1D94">
        <w:rPr>
          <w:sz w:val="28"/>
          <w:szCs w:val="28"/>
          <w:lang w:val="uk-UA"/>
        </w:rPr>
        <w:t>Проєкт</w:t>
      </w:r>
      <w:r w:rsidR="0060370D" w:rsidRPr="007B1D94">
        <w:rPr>
          <w:sz w:val="28"/>
          <w:szCs w:val="28"/>
          <w:lang w:val="uk-UA"/>
        </w:rPr>
        <w:t>ом</w:t>
      </w:r>
      <w:proofErr w:type="spellEnd"/>
      <w:r w:rsidRPr="007B1D94">
        <w:rPr>
          <w:sz w:val="28"/>
          <w:szCs w:val="28"/>
          <w:lang w:val="uk-UA"/>
        </w:rPr>
        <w:t xml:space="preserve"> наказу </w:t>
      </w:r>
      <w:r w:rsidR="00197A44" w:rsidRPr="0097221A">
        <w:rPr>
          <w:sz w:val="28"/>
          <w:szCs w:val="28"/>
          <w:lang w:val="uk-UA"/>
        </w:rPr>
        <w:t>не передбач</w:t>
      </w:r>
      <w:r w:rsidR="0060370D" w:rsidRPr="007B1D94">
        <w:rPr>
          <w:sz w:val="28"/>
          <w:szCs w:val="28"/>
          <w:lang w:val="uk-UA"/>
        </w:rPr>
        <w:t>ено</w:t>
      </w:r>
      <w:r w:rsidR="00197A44" w:rsidRPr="0097221A">
        <w:rPr>
          <w:sz w:val="28"/>
          <w:szCs w:val="28"/>
          <w:lang w:val="uk-UA"/>
        </w:rPr>
        <w:t xml:space="preserve"> додаткових витрат платників</w:t>
      </w:r>
      <w:r w:rsidR="0060370D" w:rsidRPr="0097221A">
        <w:rPr>
          <w:sz w:val="28"/>
          <w:szCs w:val="28"/>
          <w:lang w:val="uk-UA"/>
        </w:rPr>
        <w:t xml:space="preserve"> податків</w:t>
      </w:r>
      <w:r w:rsidR="0060370D" w:rsidRPr="007B1D94">
        <w:rPr>
          <w:sz w:val="28"/>
          <w:szCs w:val="28"/>
          <w:lang w:val="uk-UA"/>
        </w:rPr>
        <w:t>.</w:t>
      </w:r>
    </w:p>
    <w:tbl>
      <w:tblPr>
        <w:tblStyle w:val="af"/>
        <w:tblW w:w="9889" w:type="dxa"/>
        <w:tblLook w:val="04A0" w:firstRow="1" w:lastRow="0" w:firstColumn="1" w:lastColumn="0" w:noHBand="0" w:noVBand="1"/>
      </w:tblPr>
      <w:tblGrid>
        <w:gridCol w:w="2093"/>
        <w:gridCol w:w="3969"/>
        <w:gridCol w:w="3827"/>
      </w:tblGrid>
      <w:tr w:rsidR="002612CC" w:rsidRPr="007B1D94" w:rsidTr="00DA6512">
        <w:tc>
          <w:tcPr>
            <w:tcW w:w="2093" w:type="dxa"/>
          </w:tcPr>
          <w:p w:rsidR="002612CC" w:rsidRPr="00994E38" w:rsidRDefault="002612CC" w:rsidP="002612CC">
            <w:pPr>
              <w:pStyle w:val="a3"/>
              <w:spacing w:before="0" w:beforeAutospacing="0" w:after="0" w:afterAutospacing="0"/>
              <w:jc w:val="center"/>
              <w:rPr>
                <w:b/>
                <w:lang w:val="uk-UA"/>
              </w:rPr>
            </w:pPr>
            <w:r w:rsidRPr="00A87D79">
              <w:rPr>
                <w:b/>
                <w:lang w:val="uk-UA"/>
              </w:rPr>
              <w:t>Вид альтернативи</w:t>
            </w:r>
          </w:p>
        </w:tc>
        <w:tc>
          <w:tcPr>
            <w:tcW w:w="3969" w:type="dxa"/>
          </w:tcPr>
          <w:p w:rsidR="002612CC" w:rsidRPr="00FB7CA2" w:rsidRDefault="002612CC" w:rsidP="002612CC">
            <w:pPr>
              <w:pStyle w:val="a3"/>
              <w:spacing w:before="0" w:beforeAutospacing="0" w:after="0" w:afterAutospacing="0"/>
              <w:jc w:val="center"/>
              <w:rPr>
                <w:b/>
                <w:lang w:val="uk-UA"/>
              </w:rPr>
            </w:pPr>
            <w:r w:rsidRPr="002B4CB6">
              <w:rPr>
                <w:b/>
                <w:lang w:val="uk-UA"/>
              </w:rPr>
              <w:t>Вигоди</w:t>
            </w:r>
          </w:p>
        </w:tc>
        <w:tc>
          <w:tcPr>
            <w:tcW w:w="3827" w:type="dxa"/>
          </w:tcPr>
          <w:p w:rsidR="002612CC" w:rsidRPr="007B1D94" w:rsidRDefault="002612CC" w:rsidP="002612CC">
            <w:pPr>
              <w:pStyle w:val="a3"/>
              <w:spacing w:before="0" w:beforeAutospacing="0" w:after="0" w:afterAutospacing="0"/>
              <w:jc w:val="center"/>
              <w:rPr>
                <w:b/>
                <w:lang w:val="uk-UA"/>
              </w:rPr>
            </w:pPr>
            <w:r w:rsidRPr="007B1D94">
              <w:rPr>
                <w:b/>
                <w:lang w:val="uk-UA"/>
              </w:rPr>
              <w:t>Витрати</w:t>
            </w:r>
          </w:p>
        </w:tc>
      </w:tr>
      <w:tr w:rsidR="002612CC" w:rsidRPr="007B1D94" w:rsidTr="00DA6512">
        <w:tc>
          <w:tcPr>
            <w:tcW w:w="2093" w:type="dxa"/>
          </w:tcPr>
          <w:p w:rsidR="002612CC" w:rsidRPr="0097221A" w:rsidRDefault="002612CC" w:rsidP="003C3D31">
            <w:pPr>
              <w:pStyle w:val="a3"/>
              <w:spacing w:before="0" w:beforeAutospacing="0" w:after="0" w:afterAutospacing="0"/>
              <w:contextualSpacing/>
              <w:jc w:val="both"/>
              <w:rPr>
                <w:sz w:val="26"/>
                <w:szCs w:val="26"/>
                <w:lang w:val="uk-UA"/>
              </w:rPr>
            </w:pPr>
            <w:r w:rsidRPr="007B1D94">
              <w:rPr>
                <w:sz w:val="26"/>
                <w:szCs w:val="26"/>
                <w:lang w:val="uk-UA"/>
              </w:rPr>
              <w:t xml:space="preserve">Альтернатива </w:t>
            </w:r>
            <w:r w:rsidR="003C3D31" w:rsidRPr="0097221A">
              <w:rPr>
                <w:sz w:val="26"/>
                <w:szCs w:val="26"/>
                <w:lang w:val="uk-UA"/>
              </w:rPr>
              <w:t>1</w:t>
            </w:r>
            <w:r w:rsidRPr="007B1D94">
              <w:rPr>
                <w:sz w:val="26"/>
                <w:szCs w:val="26"/>
                <w:lang w:val="uk-UA"/>
              </w:rPr>
              <w:t xml:space="preserve"> </w:t>
            </w:r>
          </w:p>
          <w:p w:rsidR="003C3D31" w:rsidRPr="007B1D94" w:rsidRDefault="003C3D31" w:rsidP="003C3D31">
            <w:pPr>
              <w:pStyle w:val="a3"/>
              <w:spacing w:before="0" w:beforeAutospacing="0" w:after="0" w:afterAutospacing="0"/>
              <w:ind w:firstLine="284"/>
              <w:contextualSpacing/>
              <w:jc w:val="both"/>
              <w:rPr>
                <w:sz w:val="26"/>
                <w:szCs w:val="26"/>
                <w:lang w:val="uk-UA"/>
              </w:rPr>
            </w:pPr>
          </w:p>
          <w:p w:rsidR="002612CC" w:rsidRPr="007B1D94" w:rsidRDefault="002612CC" w:rsidP="003C3D31">
            <w:pPr>
              <w:pStyle w:val="a3"/>
              <w:spacing w:before="0" w:beforeAutospacing="0" w:after="0" w:afterAutospacing="0"/>
              <w:contextualSpacing/>
              <w:jc w:val="both"/>
              <w:rPr>
                <w:lang w:val="uk-UA"/>
              </w:rPr>
            </w:pPr>
          </w:p>
        </w:tc>
        <w:tc>
          <w:tcPr>
            <w:tcW w:w="3969" w:type="dxa"/>
          </w:tcPr>
          <w:p w:rsidR="002815B3" w:rsidRPr="007B1D94" w:rsidRDefault="00197A44" w:rsidP="000C26E6">
            <w:pPr>
              <w:widowControl w:val="0"/>
              <w:ind w:firstLine="317"/>
              <w:jc w:val="both"/>
              <w:rPr>
                <w:bCs/>
                <w:lang w:val="uk-UA"/>
              </w:rPr>
            </w:pPr>
            <w:r w:rsidRPr="00A87D79">
              <w:rPr>
                <w:bCs/>
                <w:lang w:val="uk-UA"/>
              </w:rPr>
              <w:t xml:space="preserve">Прийняття </w:t>
            </w:r>
            <w:proofErr w:type="spellStart"/>
            <w:r w:rsidRPr="00A87D79">
              <w:rPr>
                <w:bCs/>
                <w:lang w:val="uk-UA"/>
              </w:rPr>
              <w:t>Проєкту</w:t>
            </w:r>
            <w:proofErr w:type="spellEnd"/>
            <w:r w:rsidRPr="00A87D79">
              <w:rPr>
                <w:bCs/>
                <w:lang w:val="uk-UA"/>
              </w:rPr>
              <w:t xml:space="preserve"> наказу забезпечить </w:t>
            </w:r>
            <w:r w:rsidRPr="00994E38">
              <w:rPr>
                <w:lang w:val="uk-UA"/>
              </w:rPr>
              <w:t>реалізацію норм чинного законодавства з удосконалення окремих питань обліку платників податків шляхом</w:t>
            </w:r>
            <w:r w:rsidR="005E0AC9" w:rsidRPr="002B4CB6">
              <w:rPr>
                <w:lang w:val="uk-UA"/>
              </w:rPr>
              <w:t xml:space="preserve">    </w:t>
            </w:r>
            <w:r w:rsidR="00BD37B9" w:rsidRPr="000C26E6">
              <w:rPr>
                <w:lang w:val="uk-UA"/>
              </w:rPr>
              <w:t>змін</w:t>
            </w:r>
            <w:r w:rsidR="006B2196" w:rsidRPr="000C26E6">
              <w:rPr>
                <w:lang w:val="uk-UA"/>
              </w:rPr>
              <w:t>и</w:t>
            </w:r>
            <w:r w:rsidR="00BD37B9" w:rsidRPr="007B1D94">
              <w:rPr>
                <w:lang w:val="uk-UA"/>
              </w:rPr>
              <w:t xml:space="preserve"> </w:t>
            </w:r>
            <w:r w:rsidR="005E0AC9" w:rsidRPr="007B1D94">
              <w:rPr>
                <w:lang w:val="uk-UA"/>
              </w:rPr>
              <w:t>ознаки платникам податків, у яких «</w:t>
            </w:r>
            <w:r w:rsidR="005E0AC9" w:rsidRPr="007B1D94">
              <w:rPr>
                <w:lang w:val="uk-UA" w:eastAsia="uk-UA"/>
              </w:rPr>
              <w:t xml:space="preserve">податковою </w:t>
            </w:r>
            <w:proofErr w:type="spellStart"/>
            <w:r w:rsidR="005E0AC9" w:rsidRPr="007B1D94">
              <w:rPr>
                <w:lang w:val="uk-UA" w:eastAsia="uk-UA"/>
              </w:rPr>
              <w:t>адресою</w:t>
            </w:r>
            <w:proofErr w:type="spellEnd"/>
            <w:r w:rsidR="005E0AC9" w:rsidRPr="007B1D94">
              <w:rPr>
                <w:lang w:val="uk-UA" w:eastAsia="uk-UA"/>
              </w:rPr>
              <w:t xml:space="preserve"> є тимчасово окупована </w:t>
            </w:r>
            <w:r w:rsidR="005E0AC9" w:rsidRPr="007B1D94">
              <w:rPr>
                <w:lang w:val="uk-UA"/>
              </w:rPr>
              <w:t>з 20</w:t>
            </w:r>
            <w:r w:rsidR="005D5E34">
              <w:rPr>
                <w:lang w:val="uk-UA"/>
              </w:rPr>
              <w:t> </w:t>
            </w:r>
            <w:r w:rsidR="005E0AC9" w:rsidRPr="000C26E6">
              <w:rPr>
                <w:lang w:val="uk-UA"/>
              </w:rPr>
              <w:t xml:space="preserve">лютого 2014 року </w:t>
            </w:r>
            <w:r w:rsidR="005E0AC9" w:rsidRPr="007B1D94">
              <w:rPr>
                <w:lang w:val="uk-UA" w:eastAsia="uk-UA"/>
              </w:rPr>
              <w:t>територія</w:t>
            </w:r>
            <w:r w:rsidR="005E0AC9" w:rsidRPr="007B1D94">
              <w:rPr>
                <w:lang w:val="uk-UA"/>
              </w:rPr>
              <w:t xml:space="preserve"> Автономної  Республіки Крим та міста Севастополя» або «</w:t>
            </w:r>
            <w:r w:rsidR="005E0AC9" w:rsidRPr="007B1D94">
              <w:rPr>
                <w:lang w:val="uk-UA" w:eastAsia="uk-UA"/>
              </w:rPr>
              <w:t xml:space="preserve">податковою </w:t>
            </w:r>
            <w:proofErr w:type="spellStart"/>
            <w:r w:rsidR="005E0AC9" w:rsidRPr="007B1D94">
              <w:rPr>
                <w:lang w:val="uk-UA" w:eastAsia="uk-UA"/>
              </w:rPr>
              <w:t>адресою</w:t>
            </w:r>
            <w:proofErr w:type="spellEnd"/>
            <w:r w:rsidR="005E0AC9" w:rsidRPr="007B1D94">
              <w:rPr>
                <w:lang w:val="uk-UA" w:eastAsia="uk-UA"/>
              </w:rPr>
              <w:t xml:space="preserve"> є тимчасово окуповані з 07 квітня 2014 року території України, </w:t>
            </w:r>
            <w:r w:rsidR="005E0AC9" w:rsidRPr="007B1D94">
              <w:rPr>
                <w:lang w:val="uk-UA" w:eastAsia="uk-UA"/>
              </w:rPr>
              <w:lastRenderedPageBreak/>
              <w:t>що входять до складу</w:t>
            </w:r>
            <w:r w:rsidR="005E0AC9" w:rsidRPr="007B1D94">
              <w:rPr>
                <w:lang w:val="uk-UA"/>
              </w:rPr>
              <w:t xml:space="preserve"> Донецької та Луганської областей»</w:t>
            </w:r>
            <w:r w:rsidR="00585A89" w:rsidRPr="007B1D94">
              <w:rPr>
                <w:lang w:val="uk-UA"/>
              </w:rPr>
              <w:t>. Така</w:t>
            </w:r>
            <w:r w:rsidR="00BD37B9" w:rsidRPr="007B1D94">
              <w:rPr>
                <w:lang w:val="uk-UA"/>
              </w:rPr>
              <w:t xml:space="preserve"> зміна </w:t>
            </w:r>
            <w:r w:rsidR="00585A89" w:rsidRPr="007B1D94">
              <w:rPr>
                <w:lang w:val="uk-UA"/>
              </w:rPr>
              <w:t>ознак</w:t>
            </w:r>
            <w:r w:rsidR="00BD37B9" w:rsidRPr="007B1D94">
              <w:rPr>
                <w:lang w:val="uk-UA"/>
              </w:rPr>
              <w:t>и</w:t>
            </w:r>
            <w:r w:rsidR="00D6648A" w:rsidRPr="007B1D94">
              <w:rPr>
                <w:lang w:val="uk-UA"/>
              </w:rPr>
              <w:t xml:space="preserve"> здійснюється </w:t>
            </w:r>
            <w:r w:rsidR="00585A89" w:rsidRPr="007B1D94">
              <w:rPr>
                <w:lang w:val="uk-UA"/>
              </w:rPr>
              <w:t>контролюючими органами ДПС самостійно</w:t>
            </w:r>
          </w:p>
        </w:tc>
        <w:tc>
          <w:tcPr>
            <w:tcW w:w="3827" w:type="dxa"/>
          </w:tcPr>
          <w:p w:rsidR="005A4355" w:rsidRPr="007B1D94" w:rsidRDefault="00197A44" w:rsidP="00197A44">
            <w:pPr>
              <w:ind w:firstLine="317"/>
              <w:jc w:val="both"/>
              <w:rPr>
                <w:lang w:val="uk-UA"/>
              </w:rPr>
            </w:pPr>
            <w:r w:rsidRPr="007B1D94">
              <w:rPr>
                <w:lang w:val="uk-UA" w:eastAsia="uk-UA"/>
              </w:rPr>
              <w:lastRenderedPageBreak/>
              <w:t xml:space="preserve">Втрати на ознайомлення із </w:t>
            </w:r>
            <w:proofErr w:type="spellStart"/>
            <w:r w:rsidRPr="007B1D94">
              <w:rPr>
                <w:lang w:val="uk-UA" w:eastAsia="uk-UA"/>
              </w:rPr>
              <w:t>проєктом</w:t>
            </w:r>
            <w:proofErr w:type="spellEnd"/>
            <w:r w:rsidRPr="007B1D94">
              <w:rPr>
                <w:lang w:val="uk-UA" w:eastAsia="uk-UA"/>
              </w:rPr>
              <w:t xml:space="preserve"> регуляторного </w:t>
            </w:r>
            <w:proofErr w:type="spellStart"/>
            <w:r w:rsidRPr="007B1D94">
              <w:rPr>
                <w:lang w:val="uk-UA" w:eastAsia="uk-UA"/>
              </w:rPr>
              <w:t>акта</w:t>
            </w:r>
            <w:proofErr w:type="spellEnd"/>
            <w:r w:rsidRPr="007B1D94">
              <w:rPr>
                <w:lang w:val="uk-UA" w:eastAsia="uk-UA"/>
              </w:rPr>
              <w:t xml:space="preserve"> становлять 40,46 </w:t>
            </w:r>
            <w:r w:rsidRPr="0097221A">
              <w:rPr>
                <w:rStyle w:val="af3"/>
                <w:lang w:val="uk-UA"/>
              </w:rPr>
              <w:t xml:space="preserve">х </w:t>
            </w:r>
            <w:r w:rsidRPr="007B1D94">
              <w:rPr>
                <w:lang w:val="uk-UA" w:eastAsia="uk-UA"/>
              </w:rPr>
              <w:t>1 години</w:t>
            </w:r>
          </w:p>
        </w:tc>
      </w:tr>
      <w:tr w:rsidR="003C3D31" w:rsidRPr="007B1D94" w:rsidTr="00DA6512">
        <w:tc>
          <w:tcPr>
            <w:tcW w:w="2093" w:type="dxa"/>
          </w:tcPr>
          <w:p w:rsidR="003C3D31" w:rsidRPr="0097221A" w:rsidRDefault="003C3D31" w:rsidP="003C7C04">
            <w:pPr>
              <w:pStyle w:val="a3"/>
              <w:spacing w:before="0" w:beforeAutospacing="0" w:after="0" w:afterAutospacing="0"/>
              <w:contextualSpacing/>
              <w:jc w:val="both"/>
              <w:rPr>
                <w:sz w:val="26"/>
                <w:szCs w:val="26"/>
                <w:lang w:val="uk-UA"/>
              </w:rPr>
            </w:pPr>
            <w:r w:rsidRPr="007B1D94">
              <w:rPr>
                <w:sz w:val="26"/>
                <w:szCs w:val="26"/>
                <w:lang w:val="uk-UA"/>
              </w:rPr>
              <w:lastRenderedPageBreak/>
              <w:t>Альтернатива</w:t>
            </w:r>
            <w:r w:rsidRPr="0097221A">
              <w:rPr>
                <w:sz w:val="26"/>
                <w:szCs w:val="26"/>
                <w:lang w:val="uk-UA"/>
              </w:rPr>
              <w:t xml:space="preserve"> 2</w:t>
            </w:r>
            <w:r w:rsidRPr="007B1D94">
              <w:rPr>
                <w:sz w:val="26"/>
                <w:szCs w:val="26"/>
                <w:lang w:val="uk-UA"/>
              </w:rPr>
              <w:t xml:space="preserve"> </w:t>
            </w:r>
          </w:p>
          <w:p w:rsidR="003C3D31" w:rsidRPr="0097221A" w:rsidRDefault="003C3D31" w:rsidP="003C7C04">
            <w:pPr>
              <w:pStyle w:val="a3"/>
              <w:spacing w:before="0" w:beforeAutospacing="0" w:after="0" w:afterAutospacing="0"/>
              <w:ind w:firstLine="284"/>
              <w:contextualSpacing/>
              <w:jc w:val="both"/>
              <w:rPr>
                <w:sz w:val="28"/>
                <w:szCs w:val="28"/>
                <w:lang w:val="uk-UA"/>
              </w:rPr>
            </w:pPr>
          </w:p>
        </w:tc>
        <w:tc>
          <w:tcPr>
            <w:tcW w:w="3969" w:type="dxa"/>
          </w:tcPr>
          <w:p w:rsidR="003C3D31" w:rsidRPr="00A87D79" w:rsidRDefault="003C3D31" w:rsidP="002C45EA">
            <w:pPr>
              <w:widowControl w:val="0"/>
              <w:ind w:firstLine="317"/>
              <w:jc w:val="both"/>
              <w:rPr>
                <w:bCs/>
                <w:lang w:val="uk-UA"/>
              </w:rPr>
            </w:pPr>
            <w:r w:rsidRPr="007B1D94">
              <w:rPr>
                <w:bCs/>
                <w:lang w:val="uk-UA"/>
              </w:rPr>
              <w:t xml:space="preserve">Ситуація залишається на </w:t>
            </w:r>
            <w:r w:rsidR="002C45EA" w:rsidRPr="007B1D94">
              <w:rPr>
                <w:bCs/>
                <w:lang w:val="uk-UA"/>
              </w:rPr>
              <w:t>наявному</w:t>
            </w:r>
            <w:r w:rsidRPr="00A87D79">
              <w:rPr>
                <w:bCs/>
                <w:lang w:val="uk-UA"/>
              </w:rPr>
              <w:t xml:space="preserve"> рівні</w:t>
            </w:r>
          </w:p>
        </w:tc>
        <w:tc>
          <w:tcPr>
            <w:tcW w:w="3827" w:type="dxa"/>
          </w:tcPr>
          <w:p w:rsidR="00EE01B8" w:rsidRPr="000C26E6" w:rsidRDefault="006F5CB7" w:rsidP="00EE01B8">
            <w:pPr>
              <w:ind w:firstLine="317"/>
              <w:jc w:val="both"/>
              <w:rPr>
                <w:lang w:val="uk-UA"/>
              </w:rPr>
            </w:pPr>
            <w:r w:rsidRPr="00A87D79">
              <w:rPr>
                <w:lang w:val="uk-UA"/>
              </w:rPr>
              <w:t xml:space="preserve">У разі неприйняття </w:t>
            </w:r>
            <w:proofErr w:type="spellStart"/>
            <w:r w:rsidR="000C0EC2" w:rsidRPr="00A87D79">
              <w:rPr>
                <w:lang w:val="uk-UA"/>
              </w:rPr>
              <w:t>Проєкту</w:t>
            </w:r>
            <w:proofErr w:type="spellEnd"/>
            <w:r w:rsidR="000C0EC2" w:rsidRPr="00A87D79">
              <w:rPr>
                <w:lang w:val="uk-UA"/>
              </w:rPr>
              <w:t xml:space="preserve"> </w:t>
            </w:r>
            <w:r w:rsidR="00197A44" w:rsidRPr="00994E38">
              <w:rPr>
                <w:lang w:val="uk-UA"/>
              </w:rPr>
              <w:t xml:space="preserve">наказу </w:t>
            </w:r>
            <w:r w:rsidRPr="002B4CB6">
              <w:rPr>
                <w:lang w:val="uk-UA"/>
              </w:rPr>
              <w:t>не буде досягнуто цілей державного регулювання</w:t>
            </w:r>
          </w:p>
          <w:p w:rsidR="005C45E8" w:rsidRPr="007B1D94" w:rsidRDefault="005C45E8" w:rsidP="00831CCC">
            <w:pPr>
              <w:jc w:val="both"/>
              <w:rPr>
                <w:lang w:val="uk-UA"/>
              </w:rPr>
            </w:pPr>
          </w:p>
        </w:tc>
      </w:tr>
    </w:tbl>
    <w:p w:rsidR="00856BA2" w:rsidRPr="007B1D94" w:rsidRDefault="00856BA2" w:rsidP="00B74879">
      <w:pPr>
        <w:pStyle w:val="a3"/>
        <w:spacing w:before="0" w:beforeAutospacing="0" w:after="0" w:afterAutospacing="0"/>
        <w:ind w:firstLine="567"/>
        <w:jc w:val="both"/>
        <w:rPr>
          <w:sz w:val="28"/>
          <w:szCs w:val="28"/>
          <w:lang w:val="uk-UA"/>
        </w:rPr>
      </w:pPr>
    </w:p>
    <w:p w:rsidR="003C7C04" w:rsidRPr="007B1D94" w:rsidRDefault="00B74879" w:rsidP="00B74879">
      <w:pPr>
        <w:pStyle w:val="a3"/>
        <w:spacing w:before="0" w:beforeAutospacing="0" w:after="0" w:afterAutospacing="0"/>
        <w:ind w:firstLine="567"/>
        <w:jc w:val="both"/>
        <w:rPr>
          <w:sz w:val="28"/>
          <w:szCs w:val="28"/>
          <w:lang w:val="uk-UA"/>
        </w:rPr>
      </w:pPr>
      <w:r w:rsidRPr="007B1D94">
        <w:rPr>
          <w:sz w:val="28"/>
          <w:szCs w:val="28"/>
          <w:lang w:val="uk-UA"/>
        </w:rPr>
        <w:t xml:space="preserve">Згідно із Наказом </w:t>
      </w:r>
      <w:r w:rsidR="00C16AA7">
        <w:rPr>
          <w:sz w:val="28"/>
          <w:szCs w:val="28"/>
          <w:lang w:val="uk-UA"/>
        </w:rPr>
        <w:t xml:space="preserve">від 18.03.2016 </w:t>
      </w:r>
      <w:r w:rsidRPr="007B1D94">
        <w:rPr>
          <w:sz w:val="28"/>
          <w:szCs w:val="28"/>
          <w:lang w:val="uk-UA"/>
        </w:rPr>
        <w:t xml:space="preserve">№ 375 </w:t>
      </w:r>
      <w:r w:rsidR="00C16AA7">
        <w:rPr>
          <w:sz w:val="28"/>
          <w:szCs w:val="28"/>
          <w:lang w:val="uk-UA"/>
        </w:rPr>
        <w:t>«</w:t>
      </w:r>
      <w:r w:rsidR="00C16AA7" w:rsidRPr="0097221A">
        <w:rPr>
          <w:bCs/>
          <w:kern w:val="36"/>
          <w:sz w:val="28"/>
          <w:szCs w:val="28"/>
          <w:lang w:val="uk-UA" w:eastAsia="uk-UA"/>
        </w:rPr>
        <w:t>Про затвердження Змін до Порядку обліку платників податків і зборів</w:t>
      </w:r>
      <w:r w:rsidR="00C16AA7">
        <w:rPr>
          <w:bCs/>
          <w:kern w:val="36"/>
          <w:sz w:val="28"/>
          <w:szCs w:val="28"/>
          <w:lang w:val="uk-UA" w:eastAsia="uk-UA"/>
        </w:rPr>
        <w:t>»</w:t>
      </w:r>
      <w:r w:rsidR="00C16AA7" w:rsidRPr="007B1D94">
        <w:rPr>
          <w:sz w:val="28"/>
          <w:szCs w:val="28"/>
          <w:lang w:val="uk-UA"/>
        </w:rPr>
        <w:t xml:space="preserve"> </w:t>
      </w:r>
      <w:r w:rsidRPr="007B1D94">
        <w:rPr>
          <w:sz w:val="28"/>
          <w:szCs w:val="28"/>
          <w:lang w:val="uk-UA"/>
        </w:rPr>
        <w:t>п</w:t>
      </w:r>
      <w:r w:rsidR="003C7C04" w:rsidRPr="00A87D79">
        <w:rPr>
          <w:sz w:val="28"/>
          <w:szCs w:val="28"/>
          <w:lang w:val="uk-UA"/>
        </w:rPr>
        <w:t>латники податків</w:t>
      </w:r>
      <w:r w:rsidR="00E63BE6" w:rsidRPr="00A87D79">
        <w:rPr>
          <w:sz w:val="28"/>
          <w:szCs w:val="28"/>
          <w:lang w:val="uk-UA"/>
        </w:rPr>
        <w:t xml:space="preserve"> вже</w:t>
      </w:r>
      <w:r w:rsidR="003C7C04" w:rsidRPr="00A87D79">
        <w:rPr>
          <w:sz w:val="28"/>
          <w:szCs w:val="28"/>
          <w:lang w:val="uk-UA"/>
        </w:rPr>
        <w:t xml:space="preserve"> звільн</w:t>
      </w:r>
      <w:r w:rsidR="00FB181A" w:rsidRPr="00A87D79">
        <w:rPr>
          <w:sz w:val="28"/>
          <w:szCs w:val="28"/>
          <w:lang w:val="uk-UA"/>
        </w:rPr>
        <w:t>ені</w:t>
      </w:r>
      <w:r w:rsidR="003C7C04" w:rsidRPr="00A87D79">
        <w:rPr>
          <w:sz w:val="28"/>
          <w:szCs w:val="28"/>
          <w:lang w:val="uk-UA"/>
        </w:rPr>
        <w:t xml:space="preserve"> від необхідності отримання довідки </w:t>
      </w:r>
      <w:r w:rsidR="0090062D" w:rsidRPr="00994E38">
        <w:rPr>
          <w:sz w:val="28"/>
          <w:szCs w:val="28"/>
          <w:lang w:val="uk-UA"/>
        </w:rPr>
        <w:t xml:space="preserve">про відсутність заборгованості зі сплати податків, зборів за формою № 22-ОПП </w:t>
      </w:r>
      <w:r w:rsidR="003C7C04" w:rsidRPr="002B4CB6">
        <w:rPr>
          <w:sz w:val="28"/>
          <w:szCs w:val="28"/>
          <w:lang w:val="uk-UA"/>
        </w:rPr>
        <w:t>в</w:t>
      </w:r>
      <w:r w:rsidR="00E508AC" w:rsidRPr="00FB7CA2">
        <w:rPr>
          <w:sz w:val="28"/>
          <w:szCs w:val="28"/>
          <w:lang w:val="uk-UA"/>
        </w:rPr>
        <w:t xml:space="preserve"> контролюючих </w:t>
      </w:r>
      <w:r w:rsidR="003C7C04" w:rsidRPr="00F53868">
        <w:rPr>
          <w:sz w:val="28"/>
          <w:szCs w:val="28"/>
          <w:lang w:val="uk-UA"/>
        </w:rPr>
        <w:t>органах Д</w:t>
      </w:r>
      <w:r w:rsidR="00E508AC" w:rsidRPr="00F53868">
        <w:rPr>
          <w:sz w:val="28"/>
          <w:szCs w:val="28"/>
          <w:lang w:val="uk-UA"/>
        </w:rPr>
        <w:t>П</w:t>
      </w:r>
      <w:r w:rsidR="003C7C04" w:rsidRPr="000C26E6">
        <w:rPr>
          <w:sz w:val="28"/>
          <w:szCs w:val="28"/>
          <w:lang w:val="uk-UA"/>
        </w:rPr>
        <w:t xml:space="preserve">С та надання такої довідки суб’єктам державної реєстрації для проведення державної реєстрації припинення юридичної особи. </w:t>
      </w:r>
    </w:p>
    <w:p w:rsidR="005B6D50" w:rsidRDefault="006B6FAD" w:rsidP="006B6FAD">
      <w:pPr>
        <w:ind w:firstLine="567"/>
        <w:jc w:val="both"/>
        <w:rPr>
          <w:sz w:val="28"/>
          <w:szCs w:val="28"/>
          <w:lang w:val="uk-UA"/>
        </w:rPr>
      </w:pPr>
      <w:r w:rsidRPr="007B1D94">
        <w:rPr>
          <w:sz w:val="28"/>
          <w:szCs w:val="28"/>
          <w:lang w:val="uk-UA"/>
        </w:rPr>
        <w:t>Відомост</w:t>
      </w:r>
      <w:r w:rsidR="0097221A">
        <w:rPr>
          <w:sz w:val="28"/>
          <w:szCs w:val="28"/>
          <w:lang w:val="uk-UA"/>
        </w:rPr>
        <w:t>і</w:t>
      </w:r>
      <w:r w:rsidRPr="007B1D94">
        <w:rPr>
          <w:sz w:val="28"/>
          <w:szCs w:val="28"/>
          <w:lang w:val="uk-UA"/>
        </w:rPr>
        <w:t xml:space="preserve"> про відсутність (наявність) заборгованості зі сплати податків і зборів за формою № 30-ОПП</w:t>
      </w:r>
      <w:r w:rsidR="003C7C04" w:rsidRPr="007B1D94">
        <w:rPr>
          <w:sz w:val="28"/>
          <w:szCs w:val="28"/>
          <w:lang w:val="uk-UA"/>
        </w:rPr>
        <w:t xml:space="preserve"> </w:t>
      </w:r>
      <w:r w:rsidR="00B74879" w:rsidRPr="007B1D94">
        <w:rPr>
          <w:sz w:val="28"/>
          <w:szCs w:val="28"/>
          <w:lang w:val="uk-UA"/>
        </w:rPr>
        <w:t xml:space="preserve">контролюючі </w:t>
      </w:r>
      <w:r w:rsidR="003C7C04" w:rsidRPr="007B1D94">
        <w:rPr>
          <w:sz w:val="28"/>
          <w:szCs w:val="28"/>
          <w:lang w:val="uk-UA"/>
        </w:rPr>
        <w:t>органи Д</w:t>
      </w:r>
      <w:r w:rsidR="00B74879" w:rsidRPr="007B1D94">
        <w:rPr>
          <w:sz w:val="28"/>
          <w:szCs w:val="28"/>
          <w:lang w:val="uk-UA"/>
        </w:rPr>
        <w:t>П</w:t>
      </w:r>
      <w:r w:rsidR="003C7C04" w:rsidRPr="007B1D94">
        <w:rPr>
          <w:sz w:val="28"/>
          <w:szCs w:val="28"/>
          <w:lang w:val="uk-UA"/>
        </w:rPr>
        <w:t xml:space="preserve">С направляють до Єдиного державного реєстру в електронному вигляді до завершення строку, визначеного для </w:t>
      </w:r>
      <w:proofErr w:type="spellStart"/>
      <w:r w:rsidR="003C7C04" w:rsidRPr="007B1D94">
        <w:rPr>
          <w:sz w:val="28"/>
          <w:szCs w:val="28"/>
          <w:lang w:val="uk-UA"/>
        </w:rPr>
        <w:t>заявлення</w:t>
      </w:r>
      <w:proofErr w:type="spellEnd"/>
      <w:r w:rsidR="003C7C04" w:rsidRPr="007B1D94">
        <w:rPr>
          <w:sz w:val="28"/>
          <w:szCs w:val="28"/>
          <w:lang w:val="uk-UA"/>
        </w:rPr>
        <w:t xml:space="preserve"> кредиторами своїх вимог, або у день отримання запиту від суб'єкта державної реєстрації</w:t>
      </w:r>
      <w:r w:rsidR="00C16AA7">
        <w:rPr>
          <w:sz w:val="28"/>
          <w:szCs w:val="28"/>
          <w:lang w:val="uk-UA"/>
        </w:rPr>
        <w:t>.</w:t>
      </w:r>
    </w:p>
    <w:p w:rsidR="00C16AA7" w:rsidRPr="000C26E6" w:rsidRDefault="00C16AA7" w:rsidP="006B6FAD">
      <w:pPr>
        <w:ind w:firstLine="567"/>
        <w:jc w:val="both"/>
        <w:rPr>
          <w:sz w:val="28"/>
          <w:szCs w:val="28"/>
          <w:lang w:val="uk-UA"/>
        </w:rPr>
      </w:pPr>
    </w:p>
    <w:p w:rsidR="00631656" w:rsidRDefault="00460EF6" w:rsidP="0090062D">
      <w:pPr>
        <w:pStyle w:val="3"/>
        <w:spacing w:before="0" w:beforeAutospacing="0" w:after="0" w:afterAutospacing="0"/>
        <w:jc w:val="center"/>
        <w:rPr>
          <w:sz w:val="28"/>
          <w:szCs w:val="28"/>
          <w:lang w:val="uk-UA"/>
        </w:rPr>
      </w:pPr>
      <w:r w:rsidRPr="007B1D94">
        <w:rPr>
          <w:sz w:val="28"/>
          <w:szCs w:val="28"/>
          <w:lang w:val="uk-UA"/>
        </w:rPr>
        <w:t>IV. Вибір найбільш оптимального альтернативного способу досягнення цілей</w:t>
      </w:r>
    </w:p>
    <w:p w:rsidR="00C16AA7" w:rsidRPr="000C26E6" w:rsidRDefault="00C16AA7" w:rsidP="0090062D">
      <w:pPr>
        <w:pStyle w:val="3"/>
        <w:spacing w:before="0" w:beforeAutospacing="0" w:after="0" w:afterAutospacing="0"/>
        <w:jc w:val="center"/>
        <w:rPr>
          <w:sz w:val="28"/>
          <w:szCs w:val="28"/>
          <w:lang w:val="uk-UA"/>
        </w:rPr>
      </w:pPr>
    </w:p>
    <w:tbl>
      <w:tblPr>
        <w:tblStyle w:val="af"/>
        <w:tblW w:w="9889" w:type="dxa"/>
        <w:tblLayout w:type="fixed"/>
        <w:tblLook w:val="04A0" w:firstRow="1" w:lastRow="0" w:firstColumn="1" w:lastColumn="0" w:noHBand="0" w:noVBand="1"/>
      </w:tblPr>
      <w:tblGrid>
        <w:gridCol w:w="2235"/>
        <w:gridCol w:w="2268"/>
        <w:gridCol w:w="5386"/>
      </w:tblGrid>
      <w:tr w:rsidR="00BC77AD" w:rsidRPr="00176213" w:rsidTr="00781A1D">
        <w:tc>
          <w:tcPr>
            <w:tcW w:w="2235" w:type="dxa"/>
            <w:vAlign w:val="center"/>
          </w:tcPr>
          <w:p w:rsidR="00BC77AD" w:rsidRPr="0097221A" w:rsidRDefault="00BC77AD" w:rsidP="00BC77AD">
            <w:pPr>
              <w:pStyle w:val="a3"/>
              <w:spacing w:before="0" w:beforeAutospacing="0" w:after="0" w:afterAutospacing="0"/>
              <w:jc w:val="center"/>
              <w:rPr>
                <w:b/>
                <w:lang w:val="uk-UA"/>
              </w:rPr>
            </w:pPr>
            <w:r w:rsidRPr="0097221A">
              <w:rPr>
                <w:b/>
                <w:lang w:val="uk-UA"/>
              </w:rPr>
              <w:t>Рейтинг результативності (досягнення цілей під час вирішення проблеми)</w:t>
            </w:r>
          </w:p>
        </w:tc>
        <w:tc>
          <w:tcPr>
            <w:tcW w:w="2268" w:type="dxa"/>
            <w:vAlign w:val="center"/>
          </w:tcPr>
          <w:p w:rsidR="00BC77AD" w:rsidRPr="0097221A" w:rsidRDefault="00BC77AD" w:rsidP="00BC77AD">
            <w:pPr>
              <w:pStyle w:val="a3"/>
              <w:spacing w:before="0" w:beforeAutospacing="0" w:after="0" w:afterAutospacing="0"/>
              <w:jc w:val="center"/>
              <w:rPr>
                <w:b/>
                <w:lang w:val="uk-UA"/>
              </w:rPr>
            </w:pPr>
            <w:r w:rsidRPr="0097221A">
              <w:rPr>
                <w:b/>
                <w:lang w:val="uk-UA"/>
              </w:rPr>
              <w:t>Бал результативності (за чотирибальною системою оцінки)</w:t>
            </w:r>
          </w:p>
        </w:tc>
        <w:tc>
          <w:tcPr>
            <w:tcW w:w="5386" w:type="dxa"/>
            <w:vAlign w:val="center"/>
          </w:tcPr>
          <w:p w:rsidR="00BC77AD" w:rsidRPr="0097221A" w:rsidRDefault="00BC77AD" w:rsidP="00BC77AD">
            <w:pPr>
              <w:pStyle w:val="a3"/>
              <w:spacing w:before="0" w:beforeAutospacing="0" w:after="0" w:afterAutospacing="0"/>
              <w:jc w:val="center"/>
              <w:rPr>
                <w:b/>
                <w:lang w:val="uk-UA"/>
              </w:rPr>
            </w:pPr>
            <w:r w:rsidRPr="0097221A">
              <w:rPr>
                <w:b/>
                <w:lang w:val="uk-UA"/>
              </w:rPr>
              <w:t xml:space="preserve">Коментарі щодо присвоєння відповідного </w:t>
            </w:r>
            <w:proofErr w:type="spellStart"/>
            <w:r w:rsidRPr="0097221A">
              <w:rPr>
                <w:b/>
                <w:lang w:val="uk-UA"/>
              </w:rPr>
              <w:t>бала</w:t>
            </w:r>
            <w:proofErr w:type="spellEnd"/>
          </w:p>
        </w:tc>
      </w:tr>
      <w:tr w:rsidR="00BC77AD" w:rsidRPr="007B1D94" w:rsidTr="00781A1D">
        <w:tc>
          <w:tcPr>
            <w:tcW w:w="2235" w:type="dxa"/>
          </w:tcPr>
          <w:p w:rsidR="00BC77AD" w:rsidRPr="00A87D79" w:rsidRDefault="00BC77AD" w:rsidP="005D5279">
            <w:pPr>
              <w:ind w:firstLine="284"/>
              <w:jc w:val="both"/>
              <w:rPr>
                <w:lang w:val="uk-UA"/>
              </w:rPr>
            </w:pPr>
            <w:r w:rsidRPr="007B1D94">
              <w:rPr>
                <w:lang w:val="uk-UA"/>
              </w:rPr>
              <w:t xml:space="preserve">Альтернатива </w:t>
            </w:r>
            <w:r w:rsidR="00E83EED" w:rsidRPr="007B1D94">
              <w:rPr>
                <w:lang w:val="uk-UA"/>
              </w:rPr>
              <w:t>1</w:t>
            </w:r>
          </w:p>
          <w:p w:rsidR="00BC77AD" w:rsidRPr="00A87D79" w:rsidRDefault="00BC77AD" w:rsidP="005D5279">
            <w:pPr>
              <w:ind w:firstLine="284"/>
              <w:jc w:val="both"/>
              <w:rPr>
                <w:lang w:val="uk-UA"/>
              </w:rPr>
            </w:pPr>
          </w:p>
        </w:tc>
        <w:tc>
          <w:tcPr>
            <w:tcW w:w="2268" w:type="dxa"/>
          </w:tcPr>
          <w:p w:rsidR="00BC77AD" w:rsidRPr="002B4CB6" w:rsidRDefault="00BC77AD" w:rsidP="005D5279">
            <w:pPr>
              <w:pStyle w:val="a3"/>
              <w:spacing w:before="0" w:beforeAutospacing="0" w:after="0" w:afterAutospacing="0"/>
              <w:jc w:val="center"/>
              <w:rPr>
                <w:lang w:val="uk-UA"/>
              </w:rPr>
            </w:pPr>
            <w:r w:rsidRPr="00994E38">
              <w:rPr>
                <w:lang w:val="uk-UA"/>
              </w:rPr>
              <w:t>4</w:t>
            </w:r>
          </w:p>
        </w:tc>
        <w:tc>
          <w:tcPr>
            <w:tcW w:w="5386" w:type="dxa"/>
          </w:tcPr>
          <w:p w:rsidR="00BC77AD" w:rsidRPr="007B1D94" w:rsidRDefault="006B2CDC" w:rsidP="005D5279">
            <w:pPr>
              <w:ind w:firstLine="278"/>
              <w:jc w:val="both"/>
              <w:rPr>
                <w:lang w:val="uk-UA"/>
              </w:rPr>
            </w:pPr>
            <w:r w:rsidRPr="0097221A">
              <w:rPr>
                <w:lang w:val="uk-UA"/>
              </w:rPr>
              <w:t xml:space="preserve">Альтернатива </w:t>
            </w:r>
            <w:r w:rsidR="000E7AF1" w:rsidRPr="007B1D94">
              <w:rPr>
                <w:lang w:val="uk-UA"/>
              </w:rPr>
              <w:t>1</w:t>
            </w:r>
            <w:r w:rsidRPr="0097221A">
              <w:rPr>
                <w:lang w:val="uk-UA"/>
              </w:rPr>
              <w:t xml:space="preserve"> дає змогу досягнути поставлени</w:t>
            </w:r>
            <w:r w:rsidR="000E7AF1" w:rsidRPr="0097221A">
              <w:rPr>
                <w:lang w:val="uk-UA"/>
              </w:rPr>
              <w:t>х цілей державного регулювання без</w:t>
            </w:r>
            <w:r w:rsidRPr="0097221A">
              <w:rPr>
                <w:lang w:val="uk-UA"/>
              </w:rPr>
              <w:t xml:space="preserve"> додаткових витрат з боку держави</w:t>
            </w:r>
            <w:r w:rsidR="00DD4679" w:rsidRPr="007B1D94">
              <w:rPr>
                <w:lang w:val="uk-UA"/>
              </w:rPr>
              <w:t>.</w:t>
            </w:r>
          </w:p>
          <w:p w:rsidR="00FA74A7" w:rsidRPr="00994E38" w:rsidRDefault="00FA74A7" w:rsidP="00FA74A7">
            <w:pPr>
              <w:widowControl w:val="0"/>
              <w:ind w:firstLine="317"/>
              <w:jc w:val="both"/>
              <w:rPr>
                <w:lang w:val="uk-UA"/>
              </w:rPr>
            </w:pPr>
            <w:r w:rsidRPr="00A87D79">
              <w:rPr>
                <w:lang w:val="uk-UA"/>
              </w:rPr>
              <w:t xml:space="preserve">Цілі регуляторного </w:t>
            </w:r>
            <w:proofErr w:type="spellStart"/>
            <w:r w:rsidRPr="00A87D79">
              <w:rPr>
                <w:lang w:val="uk-UA"/>
              </w:rPr>
              <w:t>акта</w:t>
            </w:r>
            <w:proofErr w:type="spellEnd"/>
            <w:r w:rsidRPr="00A87D79">
              <w:rPr>
                <w:lang w:val="uk-UA"/>
              </w:rPr>
              <w:t xml:space="preserve"> будуть досягнуті повною мірою. Проблем існувати не буде.</w:t>
            </w:r>
          </w:p>
          <w:p w:rsidR="00EC1AA7" w:rsidRPr="007B1D94" w:rsidRDefault="00FA74A7" w:rsidP="000C26E6">
            <w:pPr>
              <w:ind w:right="-1"/>
              <w:jc w:val="both"/>
              <w:rPr>
                <w:lang w:val="uk-UA"/>
              </w:rPr>
            </w:pPr>
            <w:r w:rsidRPr="002B4CB6">
              <w:rPr>
                <w:lang w:val="uk-UA"/>
              </w:rPr>
              <w:t xml:space="preserve">Є </w:t>
            </w:r>
            <w:r w:rsidR="00C16AA7" w:rsidRPr="002B4CB6">
              <w:rPr>
                <w:lang w:val="uk-UA"/>
              </w:rPr>
              <w:t>найоптимальніш</w:t>
            </w:r>
            <w:r w:rsidR="00C16AA7">
              <w:rPr>
                <w:lang w:val="uk-UA"/>
              </w:rPr>
              <w:t>ою</w:t>
            </w:r>
            <w:r w:rsidR="00C16AA7" w:rsidRPr="002B4CB6">
              <w:rPr>
                <w:lang w:val="uk-UA"/>
              </w:rPr>
              <w:t xml:space="preserve"> </w:t>
            </w:r>
            <w:r w:rsidRPr="002B4CB6">
              <w:rPr>
                <w:lang w:val="uk-UA"/>
              </w:rPr>
              <w:t xml:space="preserve">серед запропонованих альтернатив, оскільки у разі прийняття </w:t>
            </w:r>
            <w:proofErr w:type="spellStart"/>
            <w:r w:rsidRPr="002B4CB6">
              <w:rPr>
                <w:lang w:val="uk-UA"/>
              </w:rPr>
              <w:t>Проєкту</w:t>
            </w:r>
            <w:proofErr w:type="spellEnd"/>
            <w:r w:rsidRPr="000C26E6">
              <w:rPr>
                <w:lang w:val="uk-UA"/>
              </w:rPr>
              <w:t xml:space="preserve"> наказу призведе до приведення практичної реалізації</w:t>
            </w:r>
            <w:r w:rsidR="00EC1AA7" w:rsidRPr="000C26E6">
              <w:rPr>
                <w:lang w:val="uk-UA"/>
              </w:rPr>
              <w:t xml:space="preserve"> </w:t>
            </w:r>
            <w:r w:rsidRPr="000C26E6">
              <w:rPr>
                <w:lang w:val="uk-UA"/>
              </w:rPr>
              <w:t>норм Закону №</w:t>
            </w:r>
            <w:r w:rsidRPr="0097221A">
              <w:rPr>
                <w:lang w:val="uk-UA"/>
              </w:rPr>
              <w:t> </w:t>
            </w:r>
            <w:r w:rsidRPr="007B1D94">
              <w:rPr>
                <w:lang w:val="uk-UA"/>
              </w:rPr>
              <w:t>2217, Закону № 2042 та Закону № 2888.</w:t>
            </w:r>
          </w:p>
        </w:tc>
      </w:tr>
      <w:tr w:rsidR="00DE7BE1" w:rsidRPr="007B1D94" w:rsidTr="00781A1D">
        <w:tc>
          <w:tcPr>
            <w:tcW w:w="2235" w:type="dxa"/>
          </w:tcPr>
          <w:p w:rsidR="00DE7BE1" w:rsidRPr="007B1D94" w:rsidRDefault="00DE7BE1" w:rsidP="003C7C04">
            <w:pPr>
              <w:ind w:firstLine="284"/>
              <w:jc w:val="both"/>
              <w:rPr>
                <w:lang w:val="uk-UA"/>
              </w:rPr>
            </w:pPr>
            <w:r w:rsidRPr="007B1D94">
              <w:rPr>
                <w:lang w:val="uk-UA"/>
              </w:rPr>
              <w:t xml:space="preserve">Альтернатива 2 </w:t>
            </w:r>
          </w:p>
          <w:p w:rsidR="00DE7BE1" w:rsidRPr="00A87D79" w:rsidRDefault="00DE7BE1" w:rsidP="003C7C04">
            <w:pPr>
              <w:ind w:firstLine="284"/>
              <w:jc w:val="both"/>
              <w:rPr>
                <w:lang w:val="uk-UA"/>
              </w:rPr>
            </w:pPr>
          </w:p>
        </w:tc>
        <w:tc>
          <w:tcPr>
            <w:tcW w:w="2268" w:type="dxa"/>
          </w:tcPr>
          <w:p w:rsidR="00DE7BE1" w:rsidRPr="002B4CB6" w:rsidRDefault="00DE7BE1" w:rsidP="003C7C04">
            <w:pPr>
              <w:pStyle w:val="a3"/>
              <w:spacing w:before="0" w:beforeAutospacing="0" w:after="0" w:afterAutospacing="0"/>
              <w:jc w:val="center"/>
              <w:rPr>
                <w:lang w:val="uk-UA"/>
              </w:rPr>
            </w:pPr>
            <w:r w:rsidRPr="00994E38">
              <w:rPr>
                <w:lang w:val="uk-UA"/>
              </w:rPr>
              <w:t>1</w:t>
            </w:r>
          </w:p>
        </w:tc>
        <w:tc>
          <w:tcPr>
            <w:tcW w:w="5386" w:type="dxa"/>
          </w:tcPr>
          <w:p w:rsidR="00DC27D6" w:rsidRPr="000C26E6" w:rsidRDefault="00FA74A7" w:rsidP="00FA74A7">
            <w:pPr>
              <w:pStyle w:val="a3"/>
              <w:spacing w:before="0" w:beforeAutospacing="0" w:after="0" w:afterAutospacing="0"/>
              <w:ind w:firstLine="278"/>
              <w:jc w:val="both"/>
              <w:rPr>
                <w:sz w:val="26"/>
                <w:szCs w:val="26"/>
                <w:lang w:val="uk-UA"/>
              </w:rPr>
            </w:pPr>
            <w:r w:rsidRPr="007B1D94">
              <w:rPr>
                <w:lang w:val="uk-UA"/>
              </w:rPr>
              <w:t>Н</w:t>
            </w:r>
            <w:r w:rsidR="00DE7BE1" w:rsidRPr="007B1D94">
              <w:rPr>
                <w:lang w:val="uk-UA"/>
              </w:rPr>
              <w:t>е дає змоги досягнути поставлених цілей державного регулювання</w:t>
            </w:r>
            <w:r w:rsidR="00C16AA7">
              <w:rPr>
                <w:lang w:val="uk-UA"/>
              </w:rPr>
              <w:t>.</w:t>
            </w:r>
          </w:p>
        </w:tc>
      </w:tr>
    </w:tbl>
    <w:p w:rsidR="007376D4" w:rsidRDefault="007376D4" w:rsidP="00BC77AD">
      <w:pPr>
        <w:pStyle w:val="3"/>
        <w:spacing w:before="0" w:beforeAutospacing="0" w:after="0" w:afterAutospacing="0"/>
        <w:rPr>
          <w:sz w:val="28"/>
          <w:szCs w:val="28"/>
          <w:lang w:val="en-US"/>
        </w:rPr>
      </w:pPr>
    </w:p>
    <w:p w:rsidR="009B2679" w:rsidRDefault="009B2679" w:rsidP="00BC77AD">
      <w:pPr>
        <w:pStyle w:val="3"/>
        <w:spacing w:before="0" w:beforeAutospacing="0" w:after="0" w:afterAutospacing="0"/>
        <w:rPr>
          <w:sz w:val="28"/>
          <w:szCs w:val="28"/>
          <w:lang w:val="en-US"/>
        </w:rPr>
      </w:pPr>
    </w:p>
    <w:p w:rsidR="009B2679" w:rsidRDefault="009B2679" w:rsidP="00BC77AD">
      <w:pPr>
        <w:pStyle w:val="3"/>
        <w:spacing w:before="0" w:beforeAutospacing="0" w:after="0" w:afterAutospacing="0"/>
        <w:rPr>
          <w:sz w:val="28"/>
          <w:szCs w:val="28"/>
          <w:lang w:val="en-US"/>
        </w:rPr>
      </w:pPr>
    </w:p>
    <w:p w:rsidR="009B2679" w:rsidRPr="009B2679" w:rsidRDefault="009B2679" w:rsidP="00BC77AD">
      <w:pPr>
        <w:pStyle w:val="3"/>
        <w:spacing w:before="0" w:beforeAutospacing="0" w:after="0" w:afterAutospacing="0"/>
        <w:rPr>
          <w:sz w:val="28"/>
          <w:szCs w:val="28"/>
          <w:lang w:val="en-US"/>
        </w:rPr>
      </w:pPr>
    </w:p>
    <w:tbl>
      <w:tblPr>
        <w:tblStyle w:val="af"/>
        <w:tblW w:w="9889" w:type="dxa"/>
        <w:tblLayout w:type="fixed"/>
        <w:tblLook w:val="04A0" w:firstRow="1" w:lastRow="0" w:firstColumn="1" w:lastColumn="0" w:noHBand="0" w:noVBand="1"/>
      </w:tblPr>
      <w:tblGrid>
        <w:gridCol w:w="1951"/>
        <w:gridCol w:w="2410"/>
        <w:gridCol w:w="2268"/>
        <w:gridCol w:w="3260"/>
      </w:tblGrid>
      <w:tr w:rsidR="000B09BA" w:rsidRPr="007B1D94" w:rsidTr="009E0953">
        <w:tc>
          <w:tcPr>
            <w:tcW w:w="1951" w:type="dxa"/>
            <w:vAlign w:val="center"/>
          </w:tcPr>
          <w:p w:rsidR="000B09BA" w:rsidRPr="00A87D79" w:rsidRDefault="000B09BA" w:rsidP="000B09BA">
            <w:pPr>
              <w:pStyle w:val="a3"/>
              <w:spacing w:before="0" w:beforeAutospacing="0" w:after="0" w:afterAutospacing="0"/>
              <w:jc w:val="center"/>
              <w:rPr>
                <w:b/>
                <w:lang w:val="uk-UA"/>
              </w:rPr>
            </w:pPr>
            <w:r w:rsidRPr="007B1D94">
              <w:rPr>
                <w:b/>
                <w:lang w:val="uk-UA"/>
              </w:rPr>
              <w:lastRenderedPageBreak/>
              <w:t>Рейтинг результативності</w:t>
            </w:r>
          </w:p>
        </w:tc>
        <w:tc>
          <w:tcPr>
            <w:tcW w:w="2410" w:type="dxa"/>
            <w:vAlign w:val="center"/>
          </w:tcPr>
          <w:p w:rsidR="000B09BA" w:rsidRPr="002B4CB6" w:rsidRDefault="000B09BA" w:rsidP="000B09BA">
            <w:pPr>
              <w:pStyle w:val="a3"/>
              <w:spacing w:before="0" w:beforeAutospacing="0" w:after="0" w:afterAutospacing="0"/>
              <w:jc w:val="center"/>
              <w:rPr>
                <w:b/>
                <w:lang w:val="uk-UA"/>
              </w:rPr>
            </w:pPr>
            <w:r w:rsidRPr="00994E38">
              <w:rPr>
                <w:b/>
                <w:lang w:val="uk-UA"/>
              </w:rPr>
              <w:t>Вигоди (підсумок)</w:t>
            </w:r>
          </w:p>
        </w:tc>
        <w:tc>
          <w:tcPr>
            <w:tcW w:w="2268" w:type="dxa"/>
            <w:vAlign w:val="center"/>
          </w:tcPr>
          <w:p w:rsidR="000B09BA" w:rsidRPr="007B1D94" w:rsidRDefault="000B09BA" w:rsidP="000B09BA">
            <w:pPr>
              <w:pStyle w:val="a3"/>
              <w:spacing w:before="0" w:beforeAutospacing="0" w:after="0" w:afterAutospacing="0"/>
              <w:jc w:val="center"/>
              <w:rPr>
                <w:b/>
                <w:lang w:val="uk-UA"/>
              </w:rPr>
            </w:pPr>
            <w:r w:rsidRPr="007B1D94">
              <w:rPr>
                <w:b/>
                <w:lang w:val="uk-UA"/>
              </w:rPr>
              <w:t>Витрати (підсумок)</w:t>
            </w:r>
          </w:p>
        </w:tc>
        <w:tc>
          <w:tcPr>
            <w:tcW w:w="3260" w:type="dxa"/>
            <w:vAlign w:val="center"/>
          </w:tcPr>
          <w:p w:rsidR="000B09BA" w:rsidRPr="007B1D94" w:rsidRDefault="000B09BA" w:rsidP="000B09BA">
            <w:pPr>
              <w:pStyle w:val="a3"/>
              <w:spacing w:before="0" w:beforeAutospacing="0" w:after="0" w:afterAutospacing="0"/>
              <w:jc w:val="center"/>
              <w:rPr>
                <w:b/>
                <w:lang w:val="uk-UA"/>
              </w:rPr>
            </w:pPr>
            <w:r w:rsidRPr="007B1D94">
              <w:rPr>
                <w:b/>
                <w:lang w:val="uk-UA"/>
              </w:rPr>
              <w:t>Обґрунтування відповідного місця альтернативи у рейтингу</w:t>
            </w:r>
          </w:p>
        </w:tc>
      </w:tr>
      <w:tr w:rsidR="000B09BA" w:rsidRPr="009B2679" w:rsidTr="009E0953">
        <w:tc>
          <w:tcPr>
            <w:tcW w:w="1951" w:type="dxa"/>
          </w:tcPr>
          <w:p w:rsidR="0032194A" w:rsidRPr="007B1D94" w:rsidRDefault="00A87D94" w:rsidP="005E4CBE">
            <w:pPr>
              <w:rPr>
                <w:lang w:val="uk-UA"/>
              </w:rPr>
            </w:pPr>
            <w:r w:rsidRPr="007B1D94">
              <w:rPr>
                <w:lang w:val="uk-UA"/>
              </w:rPr>
              <w:t>Альтернатива 1</w:t>
            </w:r>
          </w:p>
          <w:p w:rsidR="000B09BA" w:rsidRPr="00A87D79" w:rsidRDefault="000B09BA" w:rsidP="0032194A">
            <w:pPr>
              <w:ind w:firstLine="284"/>
              <w:rPr>
                <w:lang w:val="uk-UA"/>
              </w:rPr>
            </w:pPr>
          </w:p>
        </w:tc>
        <w:tc>
          <w:tcPr>
            <w:tcW w:w="2410" w:type="dxa"/>
          </w:tcPr>
          <w:p w:rsidR="00DA6512" w:rsidRPr="000C26E6" w:rsidRDefault="000B09BA" w:rsidP="0097221A">
            <w:pPr>
              <w:widowControl w:val="0"/>
              <w:ind w:firstLine="284"/>
              <w:jc w:val="both"/>
              <w:rPr>
                <w:lang w:val="uk-UA"/>
              </w:rPr>
            </w:pPr>
            <w:r w:rsidRPr="00994E38">
              <w:rPr>
                <w:bCs/>
                <w:lang w:val="uk-UA"/>
              </w:rPr>
              <w:t>Прийняття</w:t>
            </w:r>
            <w:r w:rsidR="00C16AA7">
              <w:rPr>
                <w:bCs/>
                <w:lang w:val="uk-UA"/>
              </w:rPr>
              <w:t>м</w:t>
            </w:r>
            <w:r w:rsidRPr="00994E38">
              <w:rPr>
                <w:bCs/>
                <w:lang w:val="uk-UA"/>
              </w:rPr>
              <w:t xml:space="preserve"> </w:t>
            </w:r>
            <w:proofErr w:type="spellStart"/>
            <w:r w:rsidR="00A87D94" w:rsidRPr="002B4CB6">
              <w:rPr>
                <w:bCs/>
                <w:lang w:val="uk-UA"/>
              </w:rPr>
              <w:t>П</w:t>
            </w:r>
            <w:r w:rsidRPr="00FB7CA2">
              <w:rPr>
                <w:bCs/>
                <w:lang w:val="uk-UA"/>
              </w:rPr>
              <w:t>роєкту</w:t>
            </w:r>
            <w:proofErr w:type="spellEnd"/>
            <w:r w:rsidR="007376D4" w:rsidRPr="00F53868">
              <w:rPr>
                <w:bCs/>
                <w:lang w:val="uk-UA"/>
              </w:rPr>
              <w:t xml:space="preserve"> </w:t>
            </w:r>
            <w:r w:rsidR="00536908" w:rsidRPr="00F53868">
              <w:rPr>
                <w:bCs/>
                <w:lang w:val="uk-UA"/>
              </w:rPr>
              <w:t xml:space="preserve">наказу </w:t>
            </w:r>
            <w:r w:rsidR="007376D4" w:rsidRPr="000C26E6">
              <w:rPr>
                <w:bCs/>
                <w:lang w:val="uk-UA"/>
              </w:rPr>
              <w:t>буде</w:t>
            </w:r>
            <w:r w:rsidRPr="000C26E6">
              <w:rPr>
                <w:bCs/>
                <w:lang w:val="uk-UA"/>
              </w:rPr>
              <w:t xml:space="preserve"> </w:t>
            </w:r>
            <w:r w:rsidR="00C16AA7" w:rsidRPr="007B1D94">
              <w:rPr>
                <w:bCs/>
                <w:lang w:val="uk-UA"/>
              </w:rPr>
              <w:t>забезпечен</w:t>
            </w:r>
            <w:r w:rsidR="00C16AA7">
              <w:rPr>
                <w:bCs/>
                <w:lang w:val="uk-UA"/>
              </w:rPr>
              <w:t>а</w:t>
            </w:r>
            <w:r w:rsidR="00176213">
              <w:rPr>
                <w:bCs/>
                <w:lang w:val="uk-UA"/>
              </w:rPr>
              <w:t xml:space="preserve"> </w:t>
            </w:r>
            <w:r w:rsidR="00C934DE" w:rsidRPr="000C26E6">
              <w:rPr>
                <w:lang w:val="uk-UA"/>
              </w:rPr>
              <w:t>змін</w:t>
            </w:r>
            <w:r w:rsidR="00781A1D" w:rsidRPr="000C26E6">
              <w:rPr>
                <w:lang w:val="uk-UA"/>
              </w:rPr>
              <w:t>а</w:t>
            </w:r>
            <w:r w:rsidR="00C934DE" w:rsidRPr="000C26E6">
              <w:rPr>
                <w:lang w:val="uk-UA"/>
              </w:rPr>
              <w:t xml:space="preserve"> </w:t>
            </w:r>
            <w:r w:rsidR="00A87D94" w:rsidRPr="000C26E6">
              <w:rPr>
                <w:lang w:val="uk-UA"/>
              </w:rPr>
              <w:t>ознаки платникам податків</w:t>
            </w:r>
            <w:r w:rsidR="00C16AA7">
              <w:rPr>
                <w:lang w:val="uk-UA"/>
              </w:rPr>
              <w:t>,</w:t>
            </w:r>
            <w:r w:rsidR="00A87D94" w:rsidRPr="000C26E6">
              <w:rPr>
                <w:lang w:val="uk-UA"/>
              </w:rPr>
              <w:t xml:space="preserve"> </w:t>
            </w:r>
            <w:r w:rsidR="00BE396C" w:rsidRPr="00CB4450">
              <w:rPr>
                <w:lang w:val="uk-UA"/>
              </w:rPr>
              <w:t>у</w:t>
            </w:r>
            <w:r w:rsidR="00A87D94" w:rsidRPr="00CB4450">
              <w:rPr>
                <w:lang w:val="uk-UA"/>
              </w:rPr>
              <w:t xml:space="preserve"> </w:t>
            </w:r>
            <w:r w:rsidR="00E318EA" w:rsidRPr="007B1D94">
              <w:rPr>
                <w:lang w:val="uk-UA"/>
              </w:rPr>
              <w:t>яких  «</w:t>
            </w:r>
            <w:r w:rsidR="00E318EA" w:rsidRPr="007B1D94">
              <w:rPr>
                <w:lang w:val="uk-UA" w:eastAsia="uk-UA"/>
              </w:rPr>
              <w:t>податков</w:t>
            </w:r>
            <w:r w:rsidR="00810AFC" w:rsidRPr="007B1D94">
              <w:rPr>
                <w:lang w:val="uk-UA" w:eastAsia="uk-UA"/>
              </w:rPr>
              <w:t>ою</w:t>
            </w:r>
            <w:r w:rsidR="00E318EA" w:rsidRPr="007B1D94">
              <w:rPr>
                <w:lang w:val="uk-UA" w:eastAsia="uk-UA"/>
              </w:rPr>
              <w:t xml:space="preserve"> </w:t>
            </w:r>
            <w:proofErr w:type="spellStart"/>
            <w:r w:rsidR="00E318EA" w:rsidRPr="007B1D94">
              <w:rPr>
                <w:lang w:val="uk-UA" w:eastAsia="uk-UA"/>
              </w:rPr>
              <w:t>адрес</w:t>
            </w:r>
            <w:r w:rsidR="00810AFC" w:rsidRPr="007B1D94">
              <w:rPr>
                <w:lang w:val="uk-UA" w:eastAsia="uk-UA"/>
              </w:rPr>
              <w:t>ою</w:t>
            </w:r>
            <w:proofErr w:type="spellEnd"/>
            <w:r w:rsidR="00E318EA" w:rsidRPr="007B1D94">
              <w:rPr>
                <w:lang w:val="uk-UA" w:eastAsia="uk-UA"/>
              </w:rPr>
              <w:t xml:space="preserve"> є тимчасово окупована </w:t>
            </w:r>
            <w:r w:rsidR="00E318EA" w:rsidRPr="007B1D94">
              <w:rPr>
                <w:lang w:val="uk-UA"/>
              </w:rPr>
              <w:t xml:space="preserve">з </w:t>
            </w:r>
            <w:r w:rsidR="00BE396C" w:rsidRPr="007B1D94">
              <w:rPr>
                <w:lang w:val="uk-UA"/>
              </w:rPr>
              <w:t xml:space="preserve">               20 лютого </w:t>
            </w:r>
            <w:r w:rsidR="00E318EA" w:rsidRPr="007B1D94">
              <w:rPr>
                <w:lang w:val="uk-UA"/>
              </w:rPr>
              <w:t xml:space="preserve">2014 року </w:t>
            </w:r>
            <w:r w:rsidR="00E318EA" w:rsidRPr="007B1D94">
              <w:rPr>
                <w:lang w:val="uk-UA" w:eastAsia="uk-UA"/>
              </w:rPr>
              <w:t>територія</w:t>
            </w:r>
            <w:r w:rsidR="00E318EA" w:rsidRPr="007B1D94">
              <w:rPr>
                <w:lang w:val="uk-UA"/>
              </w:rPr>
              <w:t xml:space="preserve"> Автономної  Республіки Крим та міста Севастополя» або «</w:t>
            </w:r>
            <w:r w:rsidR="00E318EA" w:rsidRPr="007B1D94">
              <w:rPr>
                <w:lang w:val="uk-UA" w:eastAsia="uk-UA"/>
              </w:rPr>
              <w:t>податков</w:t>
            </w:r>
            <w:r w:rsidR="00810AFC" w:rsidRPr="007B1D94">
              <w:rPr>
                <w:lang w:val="uk-UA" w:eastAsia="uk-UA"/>
              </w:rPr>
              <w:t>ою</w:t>
            </w:r>
            <w:r w:rsidR="00E318EA" w:rsidRPr="007B1D94">
              <w:rPr>
                <w:lang w:val="uk-UA" w:eastAsia="uk-UA"/>
              </w:rPr>
              <w:t xml:space="preserve"> </w:t>
            </w:r>
            <w:proofErr w:type="spellStart"/>
            <w:r w:rsidR="00E318EA" w:rsidRPr="007B1D94">
              <w:rPr>
                <w:lang w:val="uk-UA" w:eastAsia="uk-UA"/>
              </w:rPr>
              <w:t>адрес</w:t>
            </w:r>
            <w:r w:rsidR="00810AFC" w:rsidRPr="007B1D94">
              <w:rPr>
                <w:lang w:val="uk-UA" w:eastAsia="uk-UA"/>
              </w:rPr>
              <w:t>ою</w:t>
            </w:r>
            <w:proofErr w:type="spellEnd"/>
            <w:r w:rsidR="00E318EA" w:rsidRPr="007B1D94">
              <w:rPr>
                <w:lang w:val="uk-UA" w:eastAsia="uk-UA"/>
              </w:rPr>
              <w:t xml:space="preserve"> є тимчасово окуповані з </w:t>
            </w:r>
            <w:r w:rsidR="00810AFC" w:rsidRPr="007B1D94">
              <w:rPr>
                <w:lang w:val="uk-UA" w:eastAsia="uk-UA"/>
              </w:rPr>
              <w:t xml:space="preserve">                  </w:t>
            </w:r>
            <w:r w:rsidR="00E318EA" w:rsidRPr="007B1D94">
              <w:rPr>
                <w:lang w:val="uk-UA" w:eastAsia="uk-UA"/>
              </w:rPr>
              <w:t>07</w:t>
            </w:r>
            <w:r w:rsidR="00810AFC" w:rsidRPr="007B1D94">
              <w:rPr>
                <w:lang w:val="uk-UA" w:eastAsia="uk-UA"/>
              </w:rPr>
              <w:t xml:space="preserve"> </w:t>
            </w:r>
            <w:r w:rsidR="00E318EA" w:rsidRPr="007B1D94">
              <w:rPr>
                <w:lang w:val="uk-UA" w:eastAsia="uk-UA"/>
              </w:rPr>
              <w:t>квітня 2014 року території України, що входять до складу</w:t>
            </w:r>
            <w:r w:rsidR="00E318EA" w:rsidRPr="007B1D94">
              <w:rPr>
                <w:lang w:val="uk-UA"/>
              </w:rPr>
              <w:t xml:space="preserve"> Донецької та Луганської областей»</w:t>
            </w:r>
          </w:p>
        </w:tc>
        <w:tc>
          <w:tcPr>
            <w:tcW w:w="2268" w:type="dxa"/>
          </w:tcPr>
          <w:p w:rsidR="000B09BA" w:rsidRPr="007B1D94" w:rsidRDefault="000B09BA" w:rsidP="00BA2305">
            <w:pPr>
              <w:ind w:firstLine="284"/>
              <w:jc w:val="both"/>
              <w:rPr>
                <w:lang w:val="uk-UA"/>
              </w:rPr>
            </w:pPr>
            <w:r w:rsidRPr="007B1D94">
              <w:rPr>
                <w:lang w:val="uk-UA"/>
              </w:rPr>
              <w:t xml:space="preserve">Часові витрати, необхідні для ознайомлення з </w:t>
            </w:r>
            <w:r w:rsidR="00BA2305" w:rsidRPr="007B1D94">
              <w:rPr>
                <w:lang w:val="uk-UA"/>
              </w:rPr>
              <w:t>новим нормативно-правовим актом</w:t>
            </w:r>
            <w:r w:rsidR="00E4054F" w:rsidRPr="007B1D94">
              <w:rPr>
                <w:lang w:val="uk-UA"/>
              </w:rPr>
              <w:t>.</w:t>
            </w:r>
          </w:p>
          <w:p w:rsidR="005C2923" w:rsidRPr="007B1D94" w:rsidRDefault="005C2923" w:rsidP="005C2923">
            <w:pPr>
              <w:ind w:firstLine="34"/>
              <w:jc w:val="both"/>
              <w:rPr>
                <w:rStyle w:val="rvts15"/>
                <w:lang w:val="uk-UA" w:eastAsia="en-US"/>
              </w:rPr>
            </w:pPr>
            <w:r w:rsidRPr="007B1D94">
              <w:rPr>
                <w:rStyle w:val="rvts15"/>
                <w:lang w:val="uk-UA" w:eastAsia="en-US"/>
              </w:rPr>
              <w:t>Додаткових витрат у платників податків не виникне.</w:t>
            </w:r>
          </w:p>
          <w:p w:rsidR="004F6F87" w:rsidRPr="00A87D79" w:rsidRDefault="005C2923" w:rsidP="005C2923">
            <w:pPr>
              <w:ind w:firstLine="34"/>
              <w:jc w:val="both"/>
              <w:rPr>
                <w:lang w:val="uk-UA"/>
              </w:rPr>
            </w:pPr>
            <w:r w:rsidRPr="007B1D94">
              <w:rPr>
                <w:color w:val="000000" w:themeColor="text1"/>
                <w:lang w:val="uk-UA"/>
              </w:rPr>
              <w:t xml:space="preserve">Відповідні зміни не зачіпають </w:t>
            </w:r>
            <w:r w:rsidR="00C16AA7" w:rsidRPr="007B1D94">
              <w:rPr>
                <w:color w:val="000000" w:themeColor="text1"/>
                <w:lang w:val="uk-UA"/>
              </w:rPr>
              <w:t>і</w:t>
            </w:r>
            <w:r w:rsidR="00C16AA7" w:rsidRPr="0097221A">
              <w:rPr>
                <w:color w:val="000000" w:themeColor="text1"/>
                <w:lang w:val="uk-UA"/>
              </w:rPr>
              <w:t>нтерес</w:t>
            </w:r>
            <w:r w:rsidR="00C16AA7">
              <w:rPr>
                <w:color w:val="000000" w:themeColor="text1"/>
                <w:lang w:val="uk-UA"/>
              </w:rPr>
              <w:t>ів</w:t>
            </w:r>
            <w:r w:rsidR="00C16AA7" w:rsidRPr="0097221A">
              <w:rPr>
                <w:color w:val="000000" w:themeColor="text1"/>
                <w:lang w:val="uk-UA"/>
              </w:rPr>
              <w:t xml:space="preserve"> </w:t>
            </w:r>
            <w:r w:rsidRPr="0097221A">
              <w:rPr>
                <w:color w:val="000000" w:themeColor="text1"/>
                <w:lang w:val="uk-UA"/>
              </w:rPr>
              <w:t xml:space="preserve">платників </w:t>
            </w:r>
            <w:r w:rsidRPr="007B1D94">
              <w:rPr>
                <w:color w:val="000000" w:themeColor="text1"/>
                <w:lang w:val="uk-UA"/>
              </w:rPr>
              <w:t>податків</w:t>
            </w:r>
          </w:p>
          <w:p w:rsidR="004F6F87" w:rsidRPr="00A87D79" w:rsidRDefault="004F6F87" w:rsidP="00E318EA">
            <w:pPr>
              <w:ind w:firstLine="284"/>
              <w:jc w:val="both"/>
              <w:rPr>
                <w:lang w:val="uk-UA"/>
              </w:rPr>
            </w:pPr>
          </w:p>
          <w:p w:rsidR="006E137B" w:rsidRPr="0097221A" w:rsidRDefault="006E137B" w:rsidP="00E318EA">
            <w:pPr>
              <w:ind w:firstLine="284"/>
              <w:jc w:val="both"/>
              <w:rPr>
                <w:lang w:val="uk-UA"/>
              </w:rPr>
            </w:pPr>
          </w:p>
        </w:tc>
        <w:tc>
          <w:tcPr>
            <w:tcW w:w="3260" w:type="dxa"/>
          </w:tcPr>
          <w:p w:rsidR="002D3602" w:rsidRPr="00A87D79" w:rsidRDefault="007D084E" w:rsidP="002D3602">
            <w:pPr>
              <w:pStyle w:val="a3"/>
              <w:spacing w:before="0" w:beforeAutospacing="0" w:after="0" w:afterAutospacing="0"/>
              <w:jc w:val="both"/>
              <w:rPr>
                <w:lang w:val="uk-UA"/>
              </w:rPr>
            </w:pPr>
            <w:r w:rsidRPr="007B1D94">
              <w:rPr>
                <w:lang w:val="uk-UA"/>
              </w:rPr>
              <w:t>Вигоди контролюючих органі ДПС</w:t>
            </w:r>
            <w:r w:rsidR="002D3602" w:rsidRPr="007B1D94">
              <w:rPr>
                <w:lang w:val="uk-UA"/>
              </w:rPr>
              <w:t>:</w:t>
            </w:r>
          </w:p>
          <w:p w:rsidR="007D084E" w:rsidRPr="007B1D94" w:rsidRDefault="007D084E" w:rsidP="00781A1D">
            <w:pPr>
              <w:pStyle w:val="a3"/>
              <w:spacing w:before="0" w:beforeAutospacing="0" w:after="0" w:afterAutospacing="0"/>
              <w:ind w:firstLine="175"/>
              <w:jc w:val="both"/>
              <w:rPr>
                <w:lang w:val="uk-UA"/>
              </w:rPr>
            </w:pPr>
            <w:r w:rsidRPr="00A87D79">
              <w:rPr>
                <w:lang w:val="uk-UA"/>
              </w:rPr>
              <w:t xml:space="preserve"> </w:t>
            </w:r>
            <w:r w:rsidR="00781A1D" w:rsidRPr="00A87D79">
              <w:rPr>
                <w:lang w:val="uk-UA"/>
              </w:rPr>
              <w:t>з</w:t>
            </w:r>
            <w:r w:rsidR="00C934DE" w:rsidRPr="00A87D79">
              <w:rPr>
                <w:lang w:val="uk-UA"/>
              </w:rPr>
              <w:t>міна</w:t>
            </w:r>
            <w:r w:rsidR="00781A1D" w:rsidRPr="00994E38">
              <w:rPr>
                <w:lang w:val="uk-UA"/>
              </w:rPr>
              <w:t xml:space="preserve"> </w:t>
            </w:r>
            <w:r w:rsidR="002D3602" w:rsidRPr="002B4CB6">
              <w:rPr>
                <w:lang w:val="uk-UA"/>
              </w:rPr>
              <w:t>ознаки платникам податків</w:t>
            </w:r>
            <w:r w:rsidR="000C26E6">
              <w:rPr>
                <w:lang w:val="uk-UA"/>
              </w:rPr>
              <w:t>,</w:t>
            </w:r>
            <w:r w:rsidR="002D3602" w:rsidRPr="002B4CB6">
              <w:rPr>
                <w:lang w:val="uk-UA"/>
              </w:rPr>
              <w:t xml:space="preserve"> </w:t>
            </w:r>
            <w:r w:rsidR="002D3602" w:rsidRPr="000C26E6">
              <w:rPr>
                <w:lang w:val="uk-UA"/>
              </w:rPr>
              <w:t>у яких  «</w:t>
            </w:r>
            <w:r w:rsidR="002D3602" w:rsidRPr="000C26E6">
              <w:rPr>
                <w:lang w:val="uk-UA" w:eastAsia="uk-UA"/>
              </w:rPr>
              <w:t>податков</w:t>
            </w:r>
            <w:r w:rsidR="002D3602" w:rsidRPr="007B1D94">
              <w:rPr>
                <w:lang w:val="uk-UA" w:eastAsia="uk-UA"/>
              </w:rPr>
              <w:t xml:space="preserve">ою </w:t>
            </w:r>
            <w:proofErr w:type="spellStart"/>
            <w:r w:rsidR="002D3602" w:rsidRPr="007B1D94">
              <w:rPr>
                <w:lang w:val="uk-UA" w:eastAsia="uk-UA"/>
              </w:rPr>
              <w:t>адресою</w:t>
            </w:r>
            <w:proofErr w:type="spellEnd"/>
            <w:r w:rsidR="002D3602" w:rsidRPr="007B1D94">
              <w:rPr>
                <w:lang w:val="uk-UA" w:eastAsia="uk-UA"/>
              </w:rPr>
              <w:t xml:space="preserve"> є тимчасово окупована </w:t>
            </w:r>
            <w:r w:rsidR="002D3602" w:rsidRPr="007B1D94">
              <w:rPr>
                <w:lang w:val="uk-UA"/>
              </w:rPr>
              <w:t xml:space="preserve">з                20 лютого 2014 року </w:t>
            </w:r>
            <w:r w:rsidR="002D3602" w:rsidRPr="007B1D94">
              <w:rPr>
                <w:lang w:val="uk-UA" w:eastAsia="uk-UA"/>
              </w:rPr>
              <w:t>територія</w:t>
            </w:r>
            <w:r w:rsidR="002D3602" w:rsidRPr="007B1D94">
              <w:rPr>
                <w:lang w:val="uk-UA"/>
              </w:rPr>
              <w:t xml:space="preserve"> Автономної  Республіки Крим та міста Севастополя» або «</w:t>
            </w:r>
            <w:r w:rsidR="002D3602" w:rsidRPr="007B1D94">
              <w:rPr>
                <w:lang w:val="uk-UA" w:eastAsia="uk-UA"/>
              </w:rPr>
              <w:t xml:space="preserve">податковою </w:t>
            </w:r>
            <w:proofErr w:type="spellStart"/>
            <w:r w:rsidR="002D3602" w:rsidRPr="007B1D94">
              <w:rPr>
                <w:lang w:val="uk-UA" w:eastAsia="uk-UA"/>
              </w:rPr>
              <w:t>адресою</w:t>
            </w:r>
            <w:proofErr w:type="spellEnd"/>
            <w:r w:rsidR="002D3602" w:rsidRPr="007B1D94">
              <w:rPr>
                <w:lang w:val="uk-UA" w:eastAsia="uk-UA"/>
              </w:rPr>
              <w:t xml:space="preserve"> є тимчасово окуповані з                   07 квітня 2014 року території України, що входять до складу</w:t>
            </w:r>
            <w:r w:rsidR="002D3602" w:rsidRPr="007B1D94">
              <w:rPr>
                <w:lang w:val="uk-UA"/>
              </w:rPr>
              <w:t xml:space="preserve"> Донецької та Луганської областей» здійснюється контролюючим органом ДПС самостійно.</w:t>
            </w:r>
          </w:p>
          <w:p w:rsidR="00BE396C" w:rsidRPr="007B1D94" w:rsidRDefault="002D3602" w:rsidP="002D3602">
            <w:pPr>
              <w:ind w:firstLine="317"/>
              <w:jc w:val="both"/>
              <w:rPr>
                <w:color w:val="000000"/>
                <w:lang w:val="uk-UA"/>
              </w:rPr>
            </w:pPr>
            <w:r w:rsidRPr="007B1D94">
              <w:rPr>
                <w:color w:val="000000"/>
                <w:lang w:val="uk-UA"/>
              </w:rPr>
              <w:t>Вигоди суб’єктів господарювання</w:t>
            </w:r>
            <w:r w:rsidR="002E42FD" w:rsidRPr="007B1D94">
              <w:rPr>
                <w:color w:val="000000"/>
                <w:lang w:val="uk-UA"/>
              </w:rPr>
              <w:t>:</w:t>
            </w:r>
          </w:p>
          <w:p w:rsidR="002F34B3" w:rsidRPr="007B1D94" w:rsidRDefault="002F34B3" w:rsidP="002D3602">
            <w:pPr>
              <w:ind w:firstLine="317"/>
              <w:jc w:val="both"/>
              <w:rPr>
                <w:color w:val="000000"/>
                <w:lang w:val="uk-UA"/>
              </w:rPr>
            </w:pPr>
            <w:r w:rsidRPr="007B1D94">
              <w:rPr>
                <w:lang w:val="uk-UA"/>
              </w:rPr>
              <w:t>без додаткових витрат (як людського ресурсу, так і грошового забезпечення</w:t>
            </w:r>
            <w:r w:rsidRPr="007B1D94">
              <w:rPr>
                <w:sz w:val="28"/>
                <w:szCs w:val="28"/>
                <w:lang w:val="uk-UA"/>
              </w:rPr>
              <w:t>);</w:t>
            </w:r>
          </w:p>
          <w:p w:rsidR="009E0953" w:rsidRPr="007B1D94" w:rsidRDefault="002F34B3" w:rsidP="000C26E6">
            <w:pPr>
              <w:pStyle w:val="a3"/>
              <w:spacing w:before="0" w:beforeAutospacing="0" w:after="0" w:afterAutospacing="0"/>
              <w:ind w:firstLine="284"/>
              <w:jc w:val="both"/>
              <w:rPr>
                <w:lang w:val="uk-UA"/>
              </w:rPr>
            </w:pPr>
            <w:r w:rsidRPr="007B1D94">
              <w:rPr>
                <w:lang w:val="uk-UA"/>
              </w:rPr>
              <w:t xml:space="preserve">не задіяні у </w:t>
            </w:r>
            <w:r w:rsidR="00C934DE" w:rsidRPr="007B1D94">
              <w:rPr>
                <w:lang w:val="uk-UA"/>
              </w:rPr>
              <w:t xml:space="preserve">зміні </w:t>
            </w:r>
            <w:r w:rsidRPr="007B1D94">
              <w:rPr>
                <w:lang w:val="uk-UA"/>
              </w:rPr>
              <w:t>ознак</w:t>
            </w:r>
            <w:r w:rsidR="00DE1D69" w:rsidRPr="007B1D94">
              <w:rPr>
                <w:lang w:val="uk-UA"/>
              </w:rPr>
              <w:t>и</w:t>
            </w:r>
            <w:r w:rsidRPr="007B1D94">
              <w:rPr>
                <w:lang w:val="uk-UA"/>
              </w:rPr>
              <w:t xml:space="preserve"> </w:t>
            </w:r>
            <w:r w:rsidR="000C26E6" w:rsidRPr="002B4CB6">
              <w:rPr>
                <w:lang w:val="uk-UA"/>
              </w:rPr>
              <w:t>платникам податків</w:t>
            </w:r>
            <w:r w:rsidR="000C26E6">
              <w:rPr>
                <w:lang w:val="uk-UA"/>
              </w:rPr>
              <w:t xml:space="preserve">, </w:t>
            </w:r>
            <w:r w:rsidRPr="000C26E6">
              <w:rPr>
                <w:lang w:val="uk-UA"/>
              </w:rPr>
              <w:t>у яких  «</w:t>
            </w:r>
            <w:r w:rsidRPr="000C26E6">
              <w:rPr>
                <w:lang w:val="uk-UA" w:eastAsia="uk-UA"/>
              </w:rPr>
              <w:t>податков</w:t>
            </w:r>
            <w:r w:rsidRPr="007B1D94">
              <w:rPr>
                <w:lang w:val="uk-UA" w:eastAsia="uk-UA"/>
              </w:rPr>
              <w:t xml:space="preserve">ою </w:t>
            </w:r>
            <w:proofErr w:type="spellStart"/>
            <w:r w:rsidRPr="007B1D94">
              <w:rPr>
                <w:lang w:val="uk-UA" w:eastAsia="uk-UA"/>
              </w:rPr>
              <w:t>адресою</w:t>
            </w:r>
            <w:proofErr w:type="spellEnd"/>
            <w:r w:rsidRPr="007B1D94">
              <w:rPr>
                <w:lang w:val="uk-UA" w:eastAsia="uk-UA"/>
              </w:rPr>
              <w:t xml:space="preserve"> є тимчасово окупована </w:t>
            </w:r>
            <w:r w:rsidRPr="007B1D94">
              <w:rPr>
                <w:lang w:val="uk-UA"/>
              </w:rPr>
              <w:t xml:space="preserve">з                20 лютого 2014 року </w:t>
            </w:r>
            <w:r w:rsidRPr="007B1D94">
              <w:rPr>
                <w:lang w:val="uk-UA" w:eastAsia="uk-UA"/>
              </w:rPr>
              <w:t>територія</w:t>
            </w:r>
            <w:r w:rsidRPr="007B1D94">
              <w:rPr>
                <w:lang w:val="uk-UA"/>
              </w:rPr>
              <w:t xml:space="preserve"> Автономної  Республіки Крим та міста Севастополя» або «</w:t>
            </w:r>
            <w:r w:rsidRPr="007B1D94">
              <w:rPr>
                <w:lang w:val="uk-UA" w:eastAsia="uk-UA"/>
              </w:rPr>
              <w:t xml:space="preserve">податковою </w:t>
            </w:r>
            <w:proofErr w:type="spellStart"/>
            <w:r w:rsidRPr="007B1D94">
              <w:rPr>
                <w:lang w:val="uk-UA" w:eastAsia="uk-UA"/>
              </w:rPr>
              <w:t>адресою</w:t>
            </w:r>
            <w:proofErr w:type="spellEnd"/>
            <w:r w:rsidRPr="007B1D94">
              <w:rPr>
                <w:lang w:val="uk-UA" w:eastAsia="uk-UA"/>
              </w:rPr>
              <w:t xml:space="preserve"> є тимчасово окуповані з                   07 квітня 2014 року території України, що входять до складу</w:t>
            </w:r>
            <w:r w:rsidRPr="007B1D94">
              <w:rPr>
                <w:lang w:val="uk-UA"/>
              </w:rPr>
              <w:t xml:space="preserve"> Донецької та Луганської областей»</w:t>
            </w:r>
          </w:p>
        </w:tc>
      </w:tr>
      <w:tr w:rsidR="00196403" w:rsidRPr="007B1D94" w:rsidTr="009E0953">
        <w:tc>
          <w:tcPr>
            <w:tcW w:w="1951" w:type="dxa"/>
          </w:tcPr>
          <w:p w:rsidR="00196403" w:rsidRPr="007B1D94" w:rsidRDefault="00196403" w:rsidP="0097221A">
            <w:pPr>
              <w:jc w:val="both"/>
              <w:rPr>
                <w:lang w:val="uk-UA"/>
              </w:rPr>
            </w:pPr>
            <w:r w:rsidRPr="007B1D94">
              <w:rPr>
                <w:lang w:val="uk-UA"/>
              </w:rPr>
              <w:t xml:space="preserve">Альтернатива 2 </w:t>
            </w:r>
          </w:p>
          <w:p w:rsidR="00196403" w:rsidRPr="00A87D79" w:rsidRDefault="00196403" w:rsidP="0097221A">
            <w:pPr>
              <w:ind w:firstLine="284"/>
              <w:jc w:val="both"/>
              <w:rPr>
                <w:lang w:val="uk-UA"/>
              </w:rPr>
            </w:pPr>
          </w:p>
        </w:tc>
        <w:tc>
          <w:tcPr>
            <w:tcW w:w="2410" w:type="dxa"/>
          </w:tcPr>
          <w:p w:rsidR="00196403" w:rsidRPr="002B4CB6" w:rsidRDefault="00196403" w:rsidP="0097221A">
            <w:pPr>
              <w:pStyle w:val="a3"/>
              <w:spacing w:before="0" w:beforeAutospacing="0" w:after="0" w:afterAutospacing="0"/>
              <w:jc w:val="both"/>
              <w:rPr>
                <w:lang w:val="uk-UA"/>
              </w:rPr>
            </w:pPr>
            <w:r w:rsidRPr="00994E38">
              <w:rPr>
                <w:lang w:val="uk-UA"/>
              </w:rPr>
              <w:t>–</w:t>
            </w:r>
          </w:p>
        </w:tc>
        <w:tc>
          <w:tcPr>
            <w:tcW w:w="2268" w:type="dxa"/>
          </w:tcPr>
          <w:p w:rsidR="00650491" w:rsidRPr="007B1D94" w:rsidRDefault="00EA392A" w:rsidP="0097221A">
            <w:pPr>
              <w:jc w:val="both"/>
              <w:rPr>
                <w:lang w:val="uk-UA"/>
              </w:rPr>
            </w:pPr>
            <w:r w:rsidRPr="000C26E6">
              <w:rPr>
                <w:lang w:val="uk-UA"/>
              </w:rPr>
              <w:t xml:space="preserve">У разі </w:t>
            </w:r>
            <w:r w:rsidR="001351E8" w:rsidRPr="000C26E6">
              <w:rPr>
                <w:lang w:val="uk-UA"/>
              </w:rPr>
              <w:t>відсутні</w:t>
            </w:r>
            <w:r w:rsidRPr="000C26E6">
              <w:rPr>
                <w:lang w:val="uk-UA"/>
              </w:rPr>
              <w:t xml:space="preserve"> </w:t>
            </w:r>
            <w:proofErr w:type="spellStart"/>
            <w:r w:rsidRPr="000C26E6">
              <w:rPr>
                <w:lang w:val="uk-UA"/>
              </w:rPr>
              <w:t>Проєкту</w:t>
            </w:r>
            <w:proofErr w:type="spellEnd"/>
            <w:r w:rsidRPr="000C26E6">
              <w:rPr>
                <w:lang w:val="uk-UA"/>
              </w:rPr>
              <w:t xml:space="preserve"> наказу не буде досягнуто поставлених цілей державного регулювання</w:t>
            </w:r>
          </w:p>
        </w:tc>
        <w:tc>
          <w:tcPr>
            <w:tcW w:w="3260" w:type="dxa"/>
          </w:tcPr>
          <w:p w:rsidR="00196403" w:rsidRPr="007B1D94" w:rsidRDefault="00196403" w:rsidP="0097221A">
            <w:pPr>
              <w:pStyle w:val="a3"/>
              <w:spacing w:before="0" w:beforeAutospacing="0" w:after="0" w:afterAutospacing="0"/>
              <w:ind w:firstLine="284"/>
              <w:jc w:val="both"/>
              <w:rPr>
                <w:lang w:val="uk-UA"/>
              </w:rPr>
            </w:pPr>
            <w:r w:rsidRPr="007B1D94">
              <w:rPr>
                <w:lang w:val="uk-UA"/>
              </w:rPr>
              <w:t>Є найгіршою з альтернатив, оскільки не приведе до досягнення цілей державного регулювання</w:t>
            </w:r>
          </w:p>
        </w:tc>
      </w:tr>
    </w:tbl>
    <w:p w:rsidR="001F10DB" w:rsidRDefault="001F10DB" w:rsidP="0013187B">
      <w:pPr>
        <w:pStyle w:val="3"/>
        <w:spacing w:before="0" w:beforeAutospacing="0" w:after="0" w:afterAutospacing="0"/>
        <w:jc w:val="center"/>
        <w:rPr>
          <w:sz w:val="28"/>
          <w:szCs w:val="28"/>
          <w:lang w:val="en-US"/>
        </w:rPr>
      </w:pPr>
    </w:p>
    <w:p w:rsidR="009B2679" w:rsidRPr="009B2679" w:rsidRDefault="009B2679" w:rsidP="0013187B">
      <w:pPr>
        <w:pStyle w:val="3"/>
        <w:spacing w:before="0" w:beforeAutospacing="0" w:after="0" w:afterAutospacing="0"/>
        <w:jc w:val="center"/>
        <w:rPr>
          <w:sz w:val="28"/>
          <w:szCs w:val="28"/>
          <w:lang w:val="en-US"/>
        </w:rPr>
      </w:pPr>
    </w:p>
    <w:p w:rsidR="006C7E9F" w:rsidRPr="00A87D79" w:rsidRDefault="006C7E9F" w:rsidP="0013187B">
      <w:pPr>
        <w:pStyle w:val="3"/>
        <w:spacing w:before="0" w:beforeAutospacing="0" w:after="0" w:afterAutospacing="0"/>
        <w:jc w:val="center"/>
        <w:rPr>
          <w:sz w:val="28"/>
          <w:szCs w:val="28"/>
          <w:lang w:val="uk-UA"/>
        </w:rPr>
      </w:pPr>
      <w:r w:rsidRPr="007B1D94">
        <w:rPr>
          <w:sz w:val="28"/>
          <w:szCs w:val="28"/>
          <w:lang w:val="uk-UA"/>
        </w:rPr>
        <w:lastRenderedPageBreak/>
        <w:t>V. Механізми та заходи, які забезпечать розв</w:t>
      </w:r>
      <w:r w:rsidR="004E0D5E" w:rsidRPr="007B1D94">
        <w:rPr>
          <w:sz w:val="28"/>
          <w:szCs w:val="28"/>
          <w:lang w:val="uk-UA"/>
        </w:rPr>
        <w:t>’</w:t>
      </w:r>
      <w:r w:rsidRPr="00A87D79">
        <w:rPr>
          <w:sz w:val="28"/>
          <w:szCs w:val="28"/>
          <w:lang w:val="uk-UA"/>
        </w:rPr>
        <w:t>язання визначеної проблеми</w:t>
      </w:r>
    </w:p>
    <w:p w:rsidR="00AA3EEA" w:rsidRPr="00A87D79" w:rsidRDefault="00AA3EEA" w:rsidP="00BB26B3">
      <w:pPr>
        <w:pStyle w:val="3"/>
        <w:spacing w:before="0" w:beforeAutospacing="0" w:after="0" w:afterAutospacing="0"/>
        <w:ind w:firstLine="709"/>
        <w:jc w:val="center"/>
        <w:rPr>
          <w:sz w:val="28"/>
          <w:szCs w:val="28"/>
          <w:lang w:val="uk-UA"/>
        </w:rPr>
      </w:pPr>
    </w:p>
    <w:p w:rsidR="00885F6C" w:rsidRPr="000C26E6" w:rsidRDefault="006C7E9F" w:rsidP="00885F6C">
      <w:pPr>
        <w:pStyle w:val="3"/>
        <w:spacing w:before="0" w:beforeAutospacing="0" w:after="0" w:afterAutospacing="0"/>
        <w:ind w:firstLine="567"/>
        <w:jc w:val="both"/>
        <w:rPr>
          <w:b w:val="0"/>
          <w:sz w:val="28"/>
          <w:szCs w:val="28"/>
          <w:lang w:val="uk-UA"/>
        </w:rPr>
      </w:pPr>
      <w:r w:rsidRPr="00A87D79">
        <w:rPr>
          <w:b w:val="0"/>
          <w:sz w:val="28"/>
          <w:szCs w:val="28"/>
          <w:lang w:val="uk-UA"/>
        </w:rPr>
        <w:t>Реалізація поставлених цілей державного регулювання забезпечується</w:t>
      </w:r>
      <w:r w:rsidRPr="00A87D79">
        <w:rPr>
          <w:sz w:val="28"/>
          <w:szCs w:val="28"/>
          <w:lang w:val="uk-UA"/>
        </w:rPr>
        <w:t xml:space="preserve"> </w:t>
      </w:r>
      <w:r w:rsidRPr="00994E38">
        <w:rPr>
          <w:b w:val="0"/>
          <w:sz w:val="28"/>
          <w:szCs w:val="28"/>
          <w:lang w:val="uk-UA"/>
        </w:rPr>
        <w:t>шляхом</w:t>
      </w:r>
      <w:r w:rsidR="00316E71" w:rsidRPr="002B4CB6">
        <w:rPr>
          <w:b w:val="0"/>
          <w:sz w:val="28"/>
          <w:szCs w:val="28"/>
          <w:lang w:val="uk-UA"/>
        </w:rPr>
        <w:t xml:space="preserve"> </w:t>
      </w:r>
      <w:r w:rsidR="00751323" w:rsidRPr="00FB7CA2">
        <w:rPr>
          <w:b w:val="0"/>
          <w:sz w:val="28"/>
          <w:szCs w:val="28"/>
          <w:lang w:val="uk-UA"/>
        </w:rPr>
        <w:t xml:space="preserve">розробки та затвердження </w:t>
      </w:r>
      <w:proofErr w:type="spellStart"/>
      <w:r w:rsidR="00B04BF0" w:rsidRPr="00F53868">
        <w:rPr>
          <w:b w:val="0"/>
          <w:sz w:val="28"/>
          <w:szCs w:val="28"/>
          <w:lang w:val="uk-UA"/>
        </w:rPr>
        <w:t>Проєкту</w:t>
      </w:r>
      <w:proofErr w:type="spellEnd"/>
      <w:r w:rsidR="00885F6C" w:rsidRPr="000C26E6">
        <w:rPr>
          <w:b w:val="0"/>
          <w:sz w:val="28"/>
          <w:szCs w:val="28"/>
          <w:lang w:val="uk-UA"/>
        </w:rPr>
        <w:t xml:space="preserve"> наказу.</w:t>
      </w:r>
    </w:p>
    <w:p w:rsidR="00885F6C" w:rsidRPr="007B1D94" w:rsidRDefault="007475A3" w:rsidP="00885F6C">
      <w:pPr>
        <w:pStyle w:val="af0"/>
        <w:ind w:firstLine="567"/>
        <w:jc w:val="both"/>
        <w:rPr>
          <w:sz w:val="28"/>
          <w:szCs w:val="28"/>
          <w:lang w:val="uk-UA"/>
        </w:rPr>
      </w:pPr>
      <w:proofErr w:type="spellStart"/>
      <w:r w:rsidRPr="007B1D94">
        <w:rPr>
          <w:rFonts w:eastAsia="Calibri"/>
          <w:sz w:val="28"/>
          <w:szCs w:val="28"/>
          <w:lang w:val="uk-UA" w:eastAsia="en-US"/>
        </w:rPr>
        <w:t>Проє</w:t>
      </w:r>
      <w:r w:rsidR="00E451BB" w:rsidRPr="007B1D94">
        <w:rPr>
          <w:rFonts w:eastAsia="Calibri"/>
          <w:sz w:val="28"/>
          <w:szCs w:val="28"/>
          <w:lang w:val="uk-UA" w:eastAsia="en-US"/>
        </w:rPr>
        <w:t>ктом</w:t>
      </w:r>
      <w:proofErr w:type="spellEnd"/>
      <w:r w:rsidR="00885F6C" w:rsidRPr="007B1D94">
        <w:rPr>
          <w:rFonts w:eastAsia="Calibri"/>
          <w:sz w:val="28"/>
          <w:szCs w:val="28"/>
          <w:lang w:val="uk-UA" w:eastAsia="en-US"/>
        </w:rPr>
        <w:t xml:space="preserve"> наказу</w:t>
      </w:r>
      <w:r w:rsidR="001213E3" w:rsidRPr="007B1D94">
        <w:rPr>
          <w:rFonts w:eastAsia="Calibri"/>
          <w:sz w:val="28"/>
          <w:szCs w:val="28"/>
          <w:lang w:val="uk-UA" w:eastAsia="en-US"/>
        </w:rPr>
        <w:t xml:space="preserve"> </w:t>
      </w:r>
      <w:r w:rsidR="00DB3594" w:rsidRPr="007B1D94">
        <w:rPr>
          <w:rFonts w:eastAsia="Calibri"/>
          <w:sz w:val="28"/>
          <w:szCs w:val="28"/>
          <w:lang w:val="uk-UA" w:eastAsia="en-US"/>
        </w:rPr>
        <w:t>є удосконалення окремих питань обліку платників податків у контролюючих органах</w:t>
      </w:r>
      <w:r w:rsidR="00EA18F1" w:rsidRPr="007B1D94">
        <w:rPr>
          <w:rFonts w:eastAsia="Calibri"/>
          <w:sz w:val="28"/>
          <w:szCs w:val="28"/>
          <w:lang w:val="uk-UA" w:eastAsia="en-US"/>
        </w:rPr>
        <w:t>.</w:t>
      </w:r>
      <w:r w:rsidR="00DB3594" w:rsidRPr="007B1D94">
        <w:rPr>
          <w:rFonts w:eastAsia="Calibri"/>
          <w:sz w:val="28"/>
          <w:szCs w:val="28"/>
          <w:lang w:val="uk-UA" w:eastAsia="en-US"/>
        </w:rPr>
        <w:t xml:space="preserve"> </w:t>
      </w:r>
    </w:p>
    <w:p w:rsidR="00306F74" w:rsidRPr="007B1D94" w:rsidRDefault="00306F74" w:rsidP="00306F74">
      <w:pPr>
        <w:pStyle w:val="af0"/>
        <w:ind w:firstLine="567"/>
        <w:jc w:val="both"/>
        <w:rPr>
          <w:sz w:val="28"/>
          <w:szCs w:val="28"/>
          <w:lang w:val="uk-UA"/>
        </w:rPr>
      </w:pPr>
      <w:r w:rsidRPr="007B1D94">
        <w:rPr>
          <w:sz w:val="28"/>
          <w:szCs w:val="28"/>
          <w:lang w:val="uk-UA"/>
        </w:rPr>
        <w:t xml:space="preserve">У зв’язку зі змінами, внесеними Законом № 2217, ознаки, за якими обліковуються платники податків в Єдиному банку даних юридичних осіб або Реєстрі </w:t>
      </w:r>
      <w:proofErr w:type="spellStart"/>
      <w:r w:rsidRPr="007B1D94">
        <w:rPr>
          <w:sz w:val="28"/>
          <w:szCs w:val="28"/>
          <w:lang w:val="uk-UA"/>
        </w:rPr>
        <w:t>самозайнятих</w:t>
      </w:r>
      <w:proofErr w:type="spellEnd"/>
      <w:r w:rsidRPr="007B1D94">
        <w:rPr>
          <w:sz w:val="28"/>
          <w:szCs w:val="28"/>
          <w:lang w:val="uk-UA"/>
        </w:rPr>
        <w:t xml:space="preserve"> осіб: «</w:t>
      </w:r>
      <w:r w:rsidRPr="007B1D94">
        <w:rPr>
          <w:sz w:val="28"/>
          <w:szCs w:val="28"/>
          <w:lang w:val="uk-UA" w:eastAsia="uk-UA"/>
        </w:rPr>
        <w:t xml:space="preserve">податковою </w:t>
      </w:r>
      <w:proofErr w:type="spellStart"/>
      <w:r w:rsidRPr="007B1D94">
        <w:rPr>
          <w:sz w:val="28"/>
          <w:szCs w:val="28"/>
          <w:lang w:val="uk-UA" w:eastAsia="uk-UA"/>
        </w:rPr>
        <w:t>адресою</w:t>
      </w:r>
      <w:proofErr w:type="spellEnd"/>
      <w:r w:rsidRPr="007B1D94">
        <w:rPr>
          <w:sz w:val="28"/>
          <w:szCs w:val="28"/>
          <w:lang w:val="uk-UA" w:eastAsia="uk-UA"/>
        </w:rPr>
        <w:t xml:space="preserve"> є тимчасово окупована</w:t>
      </w:r>
      <w:r w:rsidR="00601BDE" w:rsidRPr="007B1D94">
        <w:rPr>
          <w:sz w:val="28"/>
          <w:szCs w:val="28"/>
          <w:lang w:val="uk-UA" w:eastAsia="uk-UA"/>
        </w:rPr>
        <w:t xml:space="preserve"> з                             20 лютого 2014 року</w:t>
      </w:r>
      <w:r w:rsidRPr="007B1D94">
        <w:rPr>
          <w:sz w:val="28"/>
          <w:szCs w:val="28"/>
          <w:lang w:val="uk-UA" w:eastAsia="uk-UA"/>
        </w:rPr>
        <w:t xml:space="preserve"> територія</w:t>
      </w:r>
      <w:r w:rsidRPr="007B1D94">
        <w:rPr>
          <w:sz w:val="28"/>
          <w:szCs w:val="28"/>
          <w:lang w:val="uk-UA"/>
        </w:rPr>
        <w:t xml:space="preserve"> Автономної Республіки Крим та міста Севастополя» або «</w:t>
      </w:r>
      <w:r w:rsidRPr="007B1D94">
        <w:rPr>
          <w:sz w:val="28"/>
          <w:szCs w:val="28"/>
          <w:lang w:val="uk-UA" w:eastAsia="uk-UA"/>
        </w:rPr>
        <w:t xml:space="preserve">податковою </w:t>
      </w:r>
      <w:proofErr w:type="spellStart"/>
      <w:r w:rsidRPr="007B1D94">
        <w:rPr>
          <w:sz w:val="28"/>
          <w:szCs w:val="28"/>
          <w:lang w:val="uk-UA" w:eastAsia="uk-UA"/>
        </w:rPr>
        <w:t>адресою</w:t>
      </w:r>
      <w:proofErr w:type="spellEnd"/>
      <w:r w:rsidRPr="007B1D94">
        <w:rPr>
          <w:sz w:val="28"/>
          <w:szCs w:val="28"/>
          <w:lang w:val="uk-UA" w:eastAsia="uk-UA"/>
        </w:rPr>
        <w:t xml:space="preserve"> є тимчасово окупован</w:t>
      </w:r>
      <w:r w:rsidR="00601BDE" w:rsidRPr="007B1D94">
        <w:rPr>
          <w:sz w:val="28"/>
          <w:szCs w:val="28"/>
          <w:lang w:val="uk-UA" w:eastAsia="uk-UA"/>
        </w:rPr>
        <w:t>і</w:t>
      </w:r>
      <w:r w:rsidRPr="007B1D94">
        <w:rPr>
          <w:sz w:val="28"/>
          <w:szCs w:val="28"/>
          <w:lang w:val="uk-UA" w:eastAsia="uk-UA"/>
        </w:rPr>
        <w:t xml:space="preserve"> </w:t>
      </w:r>
      <w:r w:rsidR="00601BDE" w:rsidRPr="007B1D94">
        <w:rPr>
          <w:sz w:val="28"/>
          <w:szCs w:val="28"/>
          <w:lang w:val="uk-UA" w:eastAsia="uk-UA"/>
        </w:rPr>
        <w:t>з 07 квітня                 2014 року території</w:t>
      </w:r>
      <w:r w:rsidRPr="007B1D94">
        <w:rPr>
          <w:sz w:val="28"/>
          <w:szCs w:val="28"/>
          <w:lang w:val="uk-UA"/>
        </w:rPr>
        <w:t xml:space="preserve"> </w:t>
      </w:r>
      <w:r w:rsidR="00601BDE" w:rsidRPr="007B1D94">
        <w:rPr>
          <w:sz w:val="28"/>
          <w:szCs w:val="28"/>
          <w:lang w:val="uk-UA"/>
        </w:rPr>
        <w:t xml:space="preserve">України, що входять до складу </w:t>
      </w:r>
      <w:r w:rsidRPr="007B1D94">
        <w:rPr>
          <w:sz w:val="28"/>
          <w:szCs w:val="28"/>
          <w:lang w:val="uk-UA"/>
        </w:rPr>
        <w:t>Донецьк</w:t>
      </w:r>
      <w:r w:rsidR="00601BDE" w:rsidRPr="007B1D94">
        <w:rPr>
          <w:sz w:val="28"/>
          <w:szCs w:val="28"/>
          <w:lang w:val="uk-UA"/>
        </w:rPr>
        <w:t>ої</w:t>
      </w:r>
      <w:r w:rsidRPr="007B1D94">
        <w:rPr>
          <w:sz w:val="28"/>
          <w:szCs w:val="28"/>
          <w:lang w:val="uk-UA"/>
        </w:rPr>
        <w:t xml:space="preserve"> та Луганськ</w:t>
      </w:r>
      <w:r w:rsidR="00601BDE" w:rsidRPr="007B1D94">
        <w:rPr>
          <w:sz w:val="28"/>
          <w:szCs w:val="28"/>
          <w:lang w:val="uk-UA"/>
        </w:rPr>
        <w:t>ої</w:t>
      </w:r>
      <w:r w:rsidRPr="007B1D94">
        <w:rPr>
          <w:sz w:val="28"/>
          <w:szCs w:val="28"/>
          <w:lang w:val="uk-UA"/>
        </w:rPr>
        <w:t xml:space="preserve"> област</w:t>
      </w:r>
      <w:r w:rsidR="00601BDE" w:rsidRPr="007B1D94">
        <w:rPr>
          <w:sz w:val="28"/>
          <w:szCs w:val="28"/>
          <w:lang w:val="uk-UA"/>
        </w:rPr>
        <w:t>ей</w:t>
      </w:r>
      <w:r w:rsidRPr="007B1D94">
        <w:rPr>
          <w:sz w:val="28"/>
          <w:szCs w:val="28"/>
          <w:lang w:val="uk-UA"/>
        </w:rPr>
        <w:t xml:space="preserve">», приводяться у відповідність до законодавства. </w:t>
      </w:r>
    </w:p>
    <w:p w:rsidR="00DB3594" w:rsidRPr="007B1D94" w:rsidRDefault="00DB3594" w:rsidP="00306F74">
      <w:pPr>
        <w:pStyle w:val="af0"/>
        <w:ind w:firstLine="567"/>
        <w:jc w:val="both"/>
        <w:rPr>
          <w:sz w:val="28"/>
          <w:szCs w:val="28"/>
          <w:lang w:val="uk-UA"/>
        </w:rPr>
      </w:pPr>
      <w:r w:rsidRPr="007B1D94">
        <w:rPr>
          <w:sz w:val="28"/>
          <w:szCs w:val="28"/>
          <w:lang w:val="uk-UA"/>
        </w:rPr>
        <w:t xml:space="preserve">Також </w:t>
      </w:r>
      <w:r w:rsidR="00EA18F1" w:rsidRPr="007B1D94">
        <w:rPr>
          <w:sz w:val="28"/>
          <w:szCs w:val="28"/>
          <w:lang w:val="uk-UA"/>
        </w:rPr>
        <w:t xml:space="preserve">цілями правового регулювання є </w:t>
      </w:r>
      <w:r w:rsidRPr="007B1D94">
        <w:rPr>
          <w:sz w:val="28"/>
          <w:szCs w:val="28"/>
          <w:lang w:val="uk-UA"/>
        </w:rPr>
        <w:t>втрата чинності норм Наказів                   № 1315, № 462, № 904, № 1127, що втратили свою актуальність.</w:t>
      </w:r>
    </w:p>
    <w:p w:rsidR="00C934DE" w:rsidRPr="007B1D94" w:rsidRDefault="0063236B" w:rsidP="0063236B">
      <w:pPr>
        <w:ind w:firstLine="567"/>
        <w:jc w:val="both"/>
        <w:rPr>
          <w:sz w:val="28"/>
          <w:szCs w:val="28"/>
          <w:lang w:val="uk-UA" w:eastAsia="uk-UA"/>
        </w:rPr>
      </w:pPr>
      <w:r w:rsidRPr="007B1D94">
        <w:rPr>
          <w:sz w:val="28"/>
          <w:szCs w:val="28"/>
          <w:lang w:val="uk-UA" w:eastAsia="uk-UA"/>
        </w:rPr>
        <w:t xml:space="preserve">Для впровадження цього </w:t>
      </w:r>
      <w:r w:rsidR="00C17E01" w:rsidRPr="007B1D94">
        <w:rPr>
          <w:sz w:val="28"/>
          <w:szCs w:val="28"/>
          <w:lang w:val="uk-UA" w:eastAsia="uk-UA"/>
        </w:rPr>
        <w:t xml:space="preserve">регуляторного </w:t>
      </w:r>
      <w:proofErr w:type="spellStart"/>
      <w:r w:rsidR="00C17E01" w:rsidRPr="007B1D94">
        <w:rPr>
          <w:sz w:val="28"/>
          <w:szCs w:val="28"/>
          <w:lang w:val="uk-UA" w:eastAsia="uk-UA"/>
        </w:rPr>
        <w:t>акт</w:t>
      </w:r>
      <w:r w:rsidR="00D1351C" w:rsidRPr="007B1D94">
        <w:rPr>
          <w:sz w:val="28"/>
          <w:szCs w:val="28"/>
          <w:lang w:val="uk-UA" w:eastAsia="uk-UA"/>
        </w:rPr>
        <w:t>а</w:t>
      </w:r>
      <w:proofErr w:type="spellEnd"/>
      <w:r w:rsidR="00C17E01" w:rsidRPr="007B1D94">
        <w:rPr>
          <w:sz w:val="28"/>
          <w:szCs w:val="28"/>
          <w:lang w:val="uk-UA" w:eastAsia="uk-UA"/>
        </w:rPr>
        <w:t xml:space="preserve"> </w:t>
      </w:r>
      <w:r w:rsidRPr="007B1D94">
        <w:rPr>
          <w:sz w:val="28"/>
          <w:szCs w:val="28"/>
          <w:lang w:val="uk-UA" w:eastAsia="uk-UA"/>
        </w:rPr>
        <w:t xml:space="preserve">необхідно забезпечити інформування громадськості про вимоги регуляторного </w:t>
      </w:r>
      <w:proofErr w:type="spellStart"/>
      <w:r w:rsidRPr="007B1D94">
        <w:rPr>
          <w:sz w:val="28"/>
          <w:szCs w:val="28"/>
          <w:lang w:val="uk-UA" w:eastAsia="uk-UA"/>
        </w:rPr>
        <w:t>акта</w:t>
      </w:r>
      <w:proofErr w:type="spellEnd"/>
      <w:r w:rsidRPr="007B1D94">
        <w:rPr>
          <w:sz w:val="28"/>
          <w:szCs w:val="28"/>
          <w:lang w:val="uk-UA" w:eastAsia="uk-UA"/>
        </w:rPr>
        <w:t xml:space="preserve">, шляхом його оприлюднення в засобах масової інформації та на офіційному </w:t>
      </w:r>
      <w:proofErr w:type="spellStart"/>
      <w:r w:rsidRPr="007B1D94">
        <w:rPr>
          <w:sz w:val="28"/>
          <w:szCs w:val="28"/>
          <w:lang w:val="uk-UA" w:eastAsia="uk-UA"/>
        </w:rPr>
        <w:t>веб</w:t>
      </w:r>
      <w:r w:rsidR="00EA18F1" w:rsidRPr="007B1D94">
        <w:rPr>
          <w:sz w:val="28"/>
          <w:szCs w:val="28"/>
          <w:lang w:val="uk-UA" w:eastAsia="uk-UA"/>
        </w:rPr>
        <w:t>порталі</w:t>
      </w:r>
      <w:proofErr w:type="spellEnd"/>
      <w:r w:rsidRPr="007B1D94">
        <w:rPr>
          <w:sz w:val="28"/>
          <w:szCs w:val="28"/>
          <w:lang w:val="uk-UA" w:eastAsia="uk-UA"/>
        </w:rPr>
        <w:t xml:space="preserve"> Міністерства фінансів України </w:t>
      </w:r>
      <w:r w:rsidR="000C26E6">
        <w:rPr>
          <w:sz w:val="28"/>
          <w:szCs w:val="28"/>
          <w:lang w:val="uk-UA" w:eastAsia="uk-UA"/>
        </w:rPr>
        <w:t>й на</w:t>
      </w:r>
      <w:r w:rsidR="000C26E6" w:rsidRPr="000C26E6">
        <w:rPr>
          <w:sz w:val="28"/>
          <w:szCs w:val="28"/>
          <w:lang w:val="uk-UA" w:eastAsia="uk-UA"/>
        </w:rPr>
        <w:t xml:space="preserve"> </w:t>
      </w:r>
      <w:r w:rsidRPr="000C26E6">
        <w:rPr>
          <w:sz w:val="28"/>
          <w:szCs w:val="28"/>
          <w:lang w:val="uk-UA" w:eastAsia="uk-UA"/>
        </w:rPr>
        <w:t>інформаційно-довідково</w:t>
      </w:r>
      <w:r w:rsidR="000C26E6">
        <w:rPr>
          <w:sz w:val="28"/>
          <w:szCs w:val="28"/>
          <w:lang w:val="uk-UA" w:eastAsia="uk-UA"/>
        </w:rPr>
        <w:t>му</w:t>
      </w:r>
      <w:r w:rsidRPr="000C26E6">
        <w:rPr>
          <w:sz w:val="28"/>
          <w:szCs w:val="28"/>
          <w:lang w:val="uk-UA" w:eastAsia="uk-UA"/>
        </w:rPr>
        <w:t xml:space="preserve"> </w:t>
      </w:r>
      <w:proofErr w:type="spellStart"/>
      <w:r w:rsidRPr="000C26E6">
        <w:rPr>
          <w:sz w:val="28"/>
          <w:szCs w:val="28"/>
          <w:lang w:val="uk-UA" w:eastAsia="uk-UA"/>
        </w:rPr>
        <w:t>веб</w:t>
      </w:r>
      <w:r w:rsidR="00EA18F1" w:rsidRPr="000C26E6">
        <w:rPr>
          <w:sz w:val="28"/>
          <w:szCs w:val="28"/>
          <w:lang w:val="uk-UA" w:eastAsia="uk-UA"/>
        </w:rPr>
        <w:t>порталі</w:t>
      </w:r>
      <w:proofErr w:type="spellEnd"/>
      <w:r w:rsidRPr="000C26E6">
        <w:rPr>
          <w:sz w:val="28"/>
          <w:szCs w:val="28"/>
          <w:lang w:val="uk-UA" w:eastAsia="uk-UA"/>
        </w:rPr>
        <w:t xml:space="preserve"> Державної податкової служби України.</w:t>
      </w:r>
    </w:p>
    <w:p w:rsidR="0063236B" w:rsidRPr="007B1D94" w:rsidRDefault="0063236B" w:rsidP="0063236B">
      <w:pPr>
        <w:ind w:firstLine="567"/>
        <w:jc w:val="both"/>
        <w:rPr>
          <w:sz w:val="28"/>
          <w:szCs w:val="28"/>
          <w:lang w:val="uk-UA" w:eastAsia="uk-UA"/>
        </w:rPr>
      </w:pPr>
      <w:r w:rsidRPr="007B1D94">
        <w:rPr>
          <w:sz w:val="28"/>
          <w:szCs w:val="28"/>
          <w:lang w:val="uk-UA" w:eastAsia="uk-UA"/>
        </w:rPr>
        <w:t xml:space="preserve">Водночас Міністерству фінансів України необхідно здійснити процедуру погодження </w:t>
      </w:r>
      <w:proofErr w:type="spellStart"/>
      <w:r w:rsidR="00C17E01" w:rsidRPr="007B1D94">
        <w:rPr>
          <w:sz w:val="28"/>
          <w:szCs w:val="28"/>
          <w:lang w:val="uk-UA" w:eastAsia="uk-UA"/>
        </w:rPr>
        <w:t>П</w:t>
      </w:r>
      <w:r w:rsidRPr="007B1D94">
        <w:rPr>
          <w:sz w:val="28"/>
          <w:szCs w:val="28"/>
          <w:lang w:val="uk-UA" w:eastAsia="uk-UA"/>
        </w:rPr>
        <w:t>роєкту</w:t>
      </w:r>
      <w:proofErr w:type="spellEnd"/>
      <w:r w:rsidR="007F2B95" w:rsidRPr="007B1D94">
        <w:rPr>
          <w:sz w:val="28"/>
          <w:szCs w:val="28"/>
          <w:lang w:val="uk-UA" w:eastAsia="uk-UA"/>
        </w:rPr>
        <w:t xml:space="preserve"> наказу</w:t>
      </w:r>
      <w:r w:rsidRPr="007B1D94">
        <w:rPr>
          <w:sz w:val="28"/>
          <w:szCs w:val="28"/>
          <w:lang w:val="uk-UA" w:eastAsia="uk-UA"/>
        </w:rPr>
        <w:t xml:space="preserve"> із заінтересованими державними органами та подати на державну реєстрацію до Міністерства юстиції України. </w:t>
      </w:r>
    </w:p>
    <w:p w:rsidR="0063236B" w:rsidRPr="007B1D94" w:rsidRDefault="0063236B" w:rsidP="0063236B">
      <w:pPr>
        <w:ind w:firstLine="567"/>
        <w:jc w:val="both"/>
        <w:rPr>
          <w:sz w:val="28"/>
          <w:szCs w:val="28"/>
          <w:lang w:val="uk-UA" w:eastAsia="uk-UA"/>
        </w:rPr>
      </w:pPr>
      <w:r w:rsidRPr="007B1D94">
        <w:rPr>
          <w:sz w:val="28"/>
          <w:szCs w:val="28"/>
          <w:lang w:val="uk-UA" w:eastAsia="uk-UA"/>
        </w:rPr>
        <w:t xml:space="preserve">Ризику впливу зовнішніх факторів на дію регуляторного </w:t>
      </w:r>
      <w:proofErr w:type="spellStart"/>
      <w:r w:rsidRPr="007B1D94">
        <w:rPr>
          <w:sz w:val="28"/>
          <w:szCs w:val="28"/>
          <w:lang w:val="uk-UA" w:eastAsia="uk-UA"/>
        </w:rPr>
        <w:t>акта</w:t>
      </w:r>
      <w:proofErr w:type="spellEnd"/>
      <w:r w:rsidRPr="007B1D94">
        <w:rPr>
          <w:sz w:val="28"/>
          <w:szCs w:val="28"/>
          <w:lang w:val="uk-UA" w:eastAsia="uk-UA"/>
        </w:rPr>
        <w:t xml:space="preserve"> немає.</w:t>
      </w:r>
    </w:p>
    <w:p w:rsidR="0063236B" w:rsidRPr="007B1D94" w:rsidRDefault="0063236B" w:rsidP="0063236B">
      <w:pPr>
        <w:ind w:firstLine="567"/>
        <w:jc w:val="both"/>
        <w:rPr>
          <w:sz w:val="28"/>
          <w:szCs w:val="28"/>
          <w:lang w:val="uk-UA" w:eastAsia="uk-UA"/>
        </w:rPr>
      </w:pPr>
      <w:r w:rsidRPr="007B1D94">
        <w:rPr>
          <w:sz w:val="28"/>
          <w:szCs w:val="28"/>
          <w:lang w:val="uk-UA" w:eastAsia="uk-UA"/>
        </w:rPr>
        <w:t xml:space="preserve">Прийняття </w:t>
      </w:r>
      <w:proofErr w:type="spellStart"/>
      <w:r w:rsidR="00CA0F12" w:rsidRPr="007B1D94">
        <w:rPr>
          <w:sz w:val="28"/>
          <w:szCs w:val="28"/>
          <w:lang w:val="uk-UA" w:eastAsia="uk-UA"/>
        </w:rPr>
        <w:t>П</w:t>
      </w:r>
      <w:r w:rsidRPr="007B1D94">
        <w:rPr>
          <w:sz w:val="28"/>
          <w:szCs w:val="28"/>
          <w:lang w:val="uk-UA" w:eastAsia="uk-UA"/>
        </w:rPr>
        <w:t>роєкту</w:t>
      </w:r>
      <w:proofErr w:type="spellEnd"/>
      <w:r w:rsidR="00607172" w:rsidRPr="007B1D94">
        <w:rPr>
          <w:sz w:val="28"/>
          <w:szCs w:val="28"/>
          <w:lang w:val="uk-UA" w:eastAsia="uk-UA"/>
        </w:rPr>
        <w:t xml:space="preserve"> </w:t>
      </w:r>
      <w:r w:rsidR="007F2B95" w:rsidRPr="007B1D94">
        <w:rPr>
          <w:sz w:val="28"/>
          <w:szCs w:val="28"/>
          <w:lang w:val="uk-UA" w:eastAsia="uk-UA"/>
        </w:rPr>
        <w:t xml:space="preserve">наказу </w:t>
      </w:r>
      <w:r w:rsidRPr="007B1D94">
        <w:rPr>
          <w:sz w:val="28"/>
          <w:szCs w:val="28"/>
          <w:lang w:val="uk-UA" w:eastAsia="uk-UA"/>
        </w:rPr>
        <w:t>не призведе до неочікуваних результатів і не потребує додаткових витрат з державного бюджету.</w:t>
      </w:r>
    </w:p>
    <w:p w:rsidR="0063236B" w:rsidRPr="0097221A" w:rsidRDefault="0063236B" w:rsidP="0063236B">
      <w:pPr>
        <w:ind w:firstLine="567"/>
        <w:jc w:val="both"/>
        <w:rPr>
          <w:sz w:val="28"/>
          <w:szCs w:val="28"/>
          <w:lang w:val="uk-UA" w:eastAsia="uk-UA"/>
        </w:rPr>
      </w:pPr>
      <w:r w:rsidRPr="007B1D94">
        <w:rPr>
          <w:sz w:val="28"/>
          <w:szCs w:val="28"/>
          <w:lang w:val="uk-UA" w:eastAsia="uk-UA"/>
        </w:rPr>
        <w:t xml:space="preserve">Можлива шкода у разі очікуваних наслідків дії </w:t>
      </w:r>
      <w:r w:rsidR="00CA0F12" w:rsidRPr="007B1D94">
        <w:rPr>
          <w:sz w:val="28"/>
          <w:szCs w:val="28"/>
          <w:lang w:val="uk-UA" w:eastAsia="uk-UA"/>
        </w:rPr>
        <w:t xml:space="preserve">регуляторного </w:t>
      </w:r>
      <w:proofErr w:type="spellStart"/>
      <w:r w:rsidRPr="007B1D94">
        <w:rPr>
          <w:sz w:val="28"/>
          <w:szCs w:val="28"/>
          <w:lang w:val="uk-UA" w:eastAsia="uk-UA"/>
        </w:rPr>
        <w:t>акта</w:t>
      </w:r>
      <w:proofErr w:type="spellEnd"/>
      <w:r w:rsidRPr="007B1D94">
        <w:rPr>
          <w:sz w:val="28"/>
          <w:szCs w:val="28"/>
          <w:lang w:val="uk-UA" w:eastAsia="uk-UA"/>
        </w:rPr>
        <w:t xml:space="preserve"> не прогнозується.</w:t>
      </w:r>
    </w:p>
    <w:p w:rsidR="009E0953" w:rsidRPr="007B1D94" w:rsidRDefault="009E0953" w:rsidP="0063236B">
      <w:pPr>
        <w:ind w:firstLine="567"/>
        <w:jc w:val="both"/>
        <w:rPr>
          <w:sz w:val="28"/>
          <w:szCs w:val="28"/>
          <w:lang w:val="uk-UA" w:eastAsia="uk-UA"/>
        </w:rPr>
      </w:pPr>
    </w:p>
    <w:p w:rsidR="006C7E9F" w:rsidRDefault="006C7E9F" w:rsidP="0013187B">
      <w:pPr>
        <w:pStyle w:val="3"/>
        <w:spacing w:before="0" w:beforeAutospacing="0" w:after="0" w:afterAutospacing="0"/>
        <w:jc w:val="center"/>
        <w:rPr>
          <w:sz w:val="28"/>
          <w:szCs w:val="28"/>
          <w:lang w:val="uk-UA"/>
        </w:rPr>
      </w:pPr>
      <w:r w:rsidRPr="007B1D94">
        <w:rPr>
          <w:sz w:val="28"/>
          <w:szCs w:val="28"/>
          <w:lang w:val="uk-UA"/>
        </w:rPr>
        <w:t>VI. Оцінка виконання вимог регуляторного</w:t>
      </w:r>
      <w:r w:rsidRPr="00A87D79">
        <w:rPr>
          <w:sz w:val="28"/>
          <w:szCs w:val="28"/>
          <w:lang w:val="uk-UA"/>
        </w:rPr>
        <w:t xml:space="preserve"> </w:t>
      </w:r>
      <w:proofErr w:type="spellStart"/>
      <w:r w:rsidRPr="00A87D79">
        <w:rPr>
          <w:sz w:val="28"/>
          <w:szCs w:val="28"/>
          <w:lang w:val="uk-UA"/>
        </w:rPr>
        <w:t>акта</w:t>
      </w:r>
      <w:proofErr w:type="spellEnd"/>
      <w:r w:rsidRPr="00A87D79">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C26E6" w:rsidRPr="00A87D79" w:rsidRDefault="000C26E6" w:rsidP="0013187B">
      <w:pPr>
        <w:pStyle w:val="3"/>
        <w:spacing w:before="0" w:beforeAutospacing="0" w:after="0" w:afterAutospacing="0"/>
        <w:jc w:val="center"/>
        <w:rPr>
          <w:sz w:val="28"/>
          <w:szCs w:val="28"/>
          <w:lang w:val="uk-UA"/>
        </w:rPr>
      </w:pPr>
    </w:p>
    <w:p w:rsidR="00607172" w:rsidRPr="007B1D94" w:rsidRDefault="00607172" w:rsidP="00650491">
      <w:pPr>
        <w:ind w:firstLine="567"/>
        <w:jc w:val="both"/>
        <w:rPr>
          <w:sz w:val="28"/>
          <w:szCs w:val="28"/>
          <w:lang w:val="uk-UA"/>
        </w:rPr>
      </w:pPr>
      <w:r w:rsidRPr="00994E38">
        <w:rPr>
          <w:bCs/>
          <w:sz w:val="28"/>
          <w:szCs w:val="28"/>
          <w:bdr w:val="none" w:sz="0" w:space="0" w:color="auto" w:frame="1"/>
          <w:lang w:val="uk-UA" w:eastAsia="uk-UA"/>
        </w:rPr>
        <w:t xml:space="preserve">Реалізація регуляторного </w:t>
      </w:r>
      <w:proofErr w:type="spellStart"/>
      <w:r w:rsidRPr="00994E38">
        <w:rPr>
          <w:bCs/>
          <w:sz w:val="28"/>
          <w:szCs w:val="28"/>
          <w:bdr w:val="none" w:sz="0" w:space="0" w:color="auto" w:frame="1"/>
          <w:lang w:val="uk-UA" w:eastAsia="uk-UA"/>
        </w:rPr>
        <w:t>акта</w:t>
      </w:r>
      <w:proofErr w:type="spellEnd"/>
      <w:r w:rsidRPr="00994E38">
        <w:rPr>
          <w:bCs/>
          <w:sz w:val="28"/>
          <w:szCs w:val="28"/>
          <w:bdr w:val="none" w:sz="0" w:space="0" w:color="auto" w:frame="1"/>
          <w:lang w:val="uk-UA" w:eastAsia="uk-UA"/>
        </w:rPr>
        <w:t xml:space="preserve"> не потребуватиме додаткових витрат та р</w:t>
      </w:r>
      <w:r w:rsidRPr="002B4CB6">
        <w:rPr>
          <w:bCs/>
          <w:sz w:val="28"/>
          <w:szCs w:val="28"/>
          <w:bdr w:val="none" w:sz="0" w:space="0" w:color="auto" w:frame="1"/>
          <w:lang w:val="uk-UA" w:eastAsia="uk-UA"/>
        </w:rPr>
        <w:t>есурсів органів виконавчої влади та платників податків</w:t>
      </w:r>
      <w:r w:rsidR="00C9543C" w:rsidRPr="00FB7CA2">
        <w:rPr>
          <w:bCs/>
          <w:sz w:val="28"/>
          <w:szCs w:val="28"/>
          <w:bdr w:val="none" w:sz="0" w:space="0" w:color="auto" w:frame="1"/>
          <w:lang w:val="uk-UA" w:eastAsia="uk-UA"/>
        </w:rPr>
        <w:t>. Р</w:t>
      </w:r>
      <w:r w:rsidRPr="00F53868">
        <w:rPr>
          <w:sz w:val="28"/>
          <w:szCs w:val="28"/>
          <w:lang w:val="uk-UA"/>
        </w:rPr>
        <w:t xml:space="preserve">еалізація </w:t>
      </w:r>
      <w:proofErr w:type="spellStart"/>
      <w:r w:rsidRPr="00F53868">
        <w:rPr>
          <w:sz w:val="28"/>
          <w:szCs w:val="28"/>
          <w:lang w:val="uk-UA"/>
        </w:rPr>
        <w:t>Проєкту</w:t>
      </w:r>
      <w:proofErr w:type="spellEnd"/>
      <w:r w:rsidR="00D379A0" w:rsidRPr="000C26E6">
        <w:rPr>
          <w:sz w:val="28"/>
          <w:szCs w:val="28"/>
          <w:lang w:val="uk-UA"/>
        </w:rPr>
        <w:t xml:space="preserve"> наказу </w:t>
      </w:r>
      <w:r w:rsidRPr="000C26E6">
        <w:rPr>
          <w:sz w:val="28"/>
          <w:szCs w:val="28"/>
          <w:lang w:val="uk-UA"/>
        </w:rPr>
        <w:t>передбачає мінімальні витрати контролюючих органів за рахунок автоматизації процедур обліку платників податків в контролюючих органах.</w:t>
      </w:r>
    </w:p>
    <w:p w:rsidR="00607172" w:rsidRPr="0097221A" w:rsidRDefault="00607172" w:rsidP="00650491">
      <w:pPr>
        <w:ind w:firstLine="567"/>
        <w:jc w:val="both"/>
        <w:rPr>
          <w:bCs/>
          <w:sz w:val="28"/>
          <w:szCs w:val="28"/>
          <w:bdr w:val="none" w:sz="0" w:space="0" w:color="auto" w:frame="1"/>
          <w:lang w:val="uk-UA" w:eastAsia="uk-UA"/>
        </w:rPr>
      </w:pPr>
      <w:r w:rsidRPr="0097221A">
        <w:rPr>
          <w:bCs/>
          <w:sz w:val="28"/>
          <w:szCs w:val="28"/>
          <w:bdr w:val="none" w:sz="0" w:space="0" w:color="auto" w:frame="1"/>
          <w:lang w:val="uk-UA" w:eastAsia="uk-UA"/>
        </w:rPr>
        <w:t xml:space="preserve">Державне регулювання не передбачає утворення нового державного органу (або нового структурного підрозділу </w:t>
      </w:r>
      <w:r w:rsidR="009500EB" w:rsidRPr="007B1D94">
        <w:rPr>
          <w:bCs/>
          <w:sz w:val="28"/>
          <w:szCs w:val="28"/>
          <w:bdr w:val="none" w:sz="0" w:space="0" w:color="auto" w:frame="1"/>
          <w:lang w:val="uk-UA" w:eastAsia="uk-UA"/>
        </w:rPr>
        <w:t>чинного</w:t>
      </w:r>
      <w:r w:rsidRPr="0097221A">
        <w:rPr>
          <w:bCs/>
          <w:sz w:val="28"/>
          <w:szCs w:val="28"/>
          <w:bdr w:val="none" w:sz="0" w:space="0" w:color="auto" w:frame="1"/>
          <w:lang w:val="uk-UA" w:eastAsia="uk-UA"/>
        </w:rPr>
        <w:t xml:space="preserve"> органу).</w:t>
      </w:r>
    </w:p>
    <w:p w:rsidR="00EA300D" w:rsidRPr="007B1D94" w:rsidRDefault="00B54988" w:rsidP="00650491">
      <w:pPr>
        <w:ind w:firstLine="567"/>
        <w:jc w:val="both"/>
        <w:rPr>
          <w:sz w:val="28"/>
          <w:szCs w:val="28"/>
          <w:lang w:val="uk-UA"/>
        </w:rPr>
      </w:pPr>
      <w:r>
        <w:rPr>
          <w:sz w:val="28"/>
          <w:szCs w:val="28"/>
          <w:lang w:val="uk-UA"/>
        </w:rPr>
        <w:lastRenderedPageBreak/>
        <w:t>Тест малого підприємництва (</w:t>
      </w:r>
      <w:r w:rsidR="00267054" w:rsidRPr="007B1D94">
        <w:rPr>
          <w:sz w:val="28"/>
          <w:szCs w:val="28"/>
          <w:lang w:val="uk-UA"/>
        </w:rPr>
        <w:t>М-Тест</w:t>
      </w:r>
      <w:r>
        <w:rPr>
          <w:sz w:val="28"/>
          <w:szCs w:val="28"/>
          <w:lang w:val="uk-UA"/>
        </w:rPr>
        <w:t>)</w:t>
      </w:r>
      <w:r w:rsidR="00267054" w:rsidRPr="007B1D94">
        <w:rPr>
          <w:sz w:val="28"/>
          <w:szCs w:val="28"/>
          <w:lang w:val="uk-UA"/>
        </w:rPr>
        <w:t xml:space="preserve"> не проводився у зв</w:t>
      </w:r>
      <w:r w:rsidR="004E0D5E" w:rsidRPr="007B1D94">
        <w:rPr>
          <w:sz w:val="28"/>
          <w:szCs w:val="28"/>
          <w:lang w:val="uk-UA"/>
        </w:rPr>
        <w:t>’</w:t>
      </w:r>
      <w:r w:rsidR="00267054" w:rsidRPr="00A87D79">
        <w:rPr>
          <w:sz w:val="28"/>
          <w:szCs w:val="28"/>
          <w:lang w:val="uk-UA"/>
        </w:rPr>
        <w:t xml:space="preserve">язку з тим, що дія </w:t>
      </w:r>
      <w:proofErr w:type="spellStart"/>
      <w:r w:rsidR="00DB584D" w:rsidRPr="00A87D79">
        <w:rPr>
          <w:sz w:val="28"/>
          <w:szCs w:val="28"/>
          <w:lang w:val="uk-UA"/>
        </w:rPr>
        <w:t>П</w:t>
      </w:r>
      <w:r w:rsidR="007475A3" w:rsidRPr="00A87D79">
        <w:rPr>
          <w:sz w:val="28"/>
          <w:szCs w:val="28"/>
          <w:lang w:val="uk-UA"/>
        </w:rPr>
        <w:t>роє</w:t>
      </w:r>
      <w:r w:rsidR="00A53659" w:rsidRPr="00A87D79">
        <w:rPr>
          <w:sz w:val="28"/>
          <w:szCs w:val="28"/>
          <w:lang w:val="uk-UA"/>
        </w:rPr>
        <w:t>кт</w:t>
      </w:r>
      <w:r w:rsidR="008D7D27" w:rsidRPr="00A87D79">
        <w:rPr>
          <w:sz w:val="28"/>
          <w:szCs w:val="28"/>
          <w:lang w:val="uk-UA"/>
        </w:rPr>
        <w:t>у</w:t>
      </w:r>
      <w:proofErr w:type="spellEnd"/>
      <w:r w:rsidR="00267054" w:rsidRPr="00A87D79">
        <w:rPr>
          <w:sz w:val="28"/>
          <w:szCs w:val="28"/>
          <w:lang w:val="uk-UA"/>
        </w:rPr>
        <w:t xml:space="preserve"> </w:t>
      </w:r>
      <w:r w:rsidR="00D379A0" w:rsidRPr="00994E38">
        <w:rPr>
          <w:sz w:val="28"/>
          <w:szCs w:val="28"/>
          <w:lang w:val="uk-UA"/>
        </w:rPr>
        <w:t xml:space="preserve">наказу </w:t>
      </w:r>
      <w:r w:rsidR="00267054" w:rsidRPr="002B4CB6">
        <w:rPr>
          <w:sz w:val="28"/>
          <w:szCs w:val="28"/>
          <w:lang w:val="uk-UA"/>
        </w:rPr>
        <w:t>однаково впливає на всі</w:t>
      </w:r>
      <w:r w:rsidR="001D000A" w:rsidRPr="00CB4450">
        <w:rPr>
          <w:sz w:val="28"/>
          <w:szCs w:val="28"/>
          <w:lang w:val="uk-UA"/>
        </w:rPr>
        <w:t>х суб</w:t>
      </w:r>
      <w:r w:rsidR="004E0D5E" w:rsidRPr="00CB4450">
        <w:rPr>
          <w:sz w:val="28"/>
          <w:szCs w:val="28"/>
          <w:lang w:val="uk-UA"/>
        </w:rPr>
        <w:t>’</w:t>
      </w:r>
      <w:r w:rsidR="001D000A" w:rsidRPr="00CB4450">
        <w:rPr>
          <w:sz w:val="28"/>
          <w:szCs w:val="28"/>
          <w:lang w:val="uk-UA"/>
        </w:rPr>
        <w:t xml:space="preserve">єктів господарювання </w:t>
      </w:r>
      <w:r w:rsidR="007D4F8C" w:rsidRPr="00CB4450">
        <w:rPr>
          <w:sz w:val="28"/>
          <w:szCs w:val="28"/>
          <w:lang w:val="uk-UA"/>
        </w:rPr>
        <w:t>незалежно від форми власності та рівня доходу.</w:t>
      </w:r>
    </w:p>
    <w:p w:rsidR="00AA3EEA" w:rsidRPr="007B1D94" w:rsidRDefault="00AA3EEA" w:rsidP="00650491">
      <w:pPr>
        <w:ind w:firstLine="567"/>
        <w:jc w:val="both"/>
        <w:rPr>
          <w:sz w:val="28"/>
          <w:szCs w:val="28"/>
          <w:lang w:val="uk-UA"/>
        </w:rPr>
      </w:pPr>
    </w:p>
    <w:p w:rsidR="006C7E9F" w:rsidRPr="007B1D94" w:rsidRDefault="006C7E9F" w:rsidP="0013187B">
      <w:pPr>
        <w:pStyle w:val="3"/>
        <w:spacing w:before="0" w:beforeAutospacing="0" w:after="0" w:afterAutospacing="0"/>
        <w:jc w:val="center"/>
        <w:rPr>
          <w:sz w:val="28"/>
          <w:szCs w:val="28"/>
          <w:lang w:val="uk-UA"/>
        </w:rPr>
      </w:pPr>
      <w:r w:rsidRPr="007B1D94">
        <w:rPr>
          <w:sz w:val="28"/>
          <w:szCs w:val="28"/>
          <w:lang w:val="uk-UA"/>
        </w:rPr>
        <w:t xml:space="preserve">VII. Обґрунтування запропонованого строку дії регуляторного </w:t>
      </w:r>
      <w:proofErr w:type="spellStart"/>
      <w:r w:rsidRPr="007B1D94">
        <w:rPr>
          <w:sz w:val="28"/>
          <w:szCs w:val="28"/>
          <w:lang w:val="uk-UA"/>
        </w:rPr>
        <w:t>акта</w:t>
      </w:r>
      <w:proofErr w:type="spellEnd"/>
    </w:p>
    <w:p w:rsidR="003C5110" w:rsidRPr="007B1D94" w:rsidRDefault="003C5110" w:rsidP="0013187B">
      <w:pPr>
        <w:pStyle w:val="a3"/>
        <w:spacing w:before="0" w:beforeAutospacing="0" w:after="0" w:afterAutospacing="0"/>
        <w:ind w:firstLine="567"/>
        <w:jc w:val="both"/>
        <w:rPr>
          <w:sz w:val="28"/>
          <w:szCs w:val="28"/>
          <w:lang w:val="uk-UA"/>
        </w:rPr>
      </w:pPr>
    </w:p>
    <w:p w:rsidR="006C7E9F" w:rsidRPr="007B1D94" w:rsidRDefault="006C7E9F" w:rsidP="0013187B">
      <w:pPr>
        <w:pStyle w:val="a3"/>
        <w:spacing w:before="0" w:beforeAutospacing="0" w:after="0" w:afterAutospacing="0"/>
        <w:ind w:firstLine="567"/>
        <w:jc w:val="both"/>
        <w:rPr>
          <w:sz w:val="28"/>
          <w:szCs w:val="28"/>
          <w:lang w:val="uk-UA"/>
        </w:rPr>
      </w:pPr>
      <w:r w:rsidRPr="007B1D94">
        <w:rPr>
          <w:sz w:val="28"/>
          <w:szCs w:val="28"/>
          <w:lang w:val="uk-UA"/>
        </w:rPr>
        <w:t xml:space="preserve">Термін дії регуляторного </w:t>
      </w:r>
      <w:proofErr w:type="spellStart"/>
      <w:r w:rsidRPr="007B1D94">
        <w:rPr>
          <w:sz w:val="28"/>
          <w:szCs w:val="28"/>
          <w:lang w:val="uk-UA"/>
        </w:rPr>
        <w:t>акта</w:t>
      </w:r>
      <w:proofErr w:type="spellEnd"/>
      <w:r w:rsidRPr="007B1D94">
        <w:rPr>
          <w:sz w:val="28"/>
          <w:szCs w:val="28"/>
          <w:lang w:val="uk-UA"/>
        </w:rPr>
        <w:t xml:space="preserve"> є безстроковим.</w:t>
      </w:r>
    </w:p>
    <w:p w:rsidR="00AA3EEA" w:rsidRPr="007B1D94" w:rsidRDefault="00AA3EEA" w:rsidP="0013187B">
      <w:pPr>
        <w:pStyle w:val="3"/>
        <w:spacing w:before="0" w:beforeAutospacing="0" w:after="0" w:afterAutospacing="0"/>
        <w:ind w:firstLine="567"/>
        <w:rPr>
          <w:sz w:val="28"/>
          <w:szCs w:val="28"/>
          <w:lang w:val="uk-UA"/>
        </w:rPr>
      </w:pPr>
    </w:p>
    <w:p w:rsidR="006C7E9F" w:rsidRPr="007B1D94" w:rsidRDefault="006C7E9F" w:rsidP="0013187B">
      <w:pPr>
        <w:pStyle w:val="3"/>
        <w:spacing w:before="0" w:beforeAutospacing="0" w:after="0" w:afterAutospacing="0"/>
        <w:jc w:val="center"/>
        <w:rPr>
          <w:sz w:val="28"/>
          <w:szCs w:val="28"/>
          <w:lang w:val="uk-UA"/>
        </w:rPr>
      </w:pPr>
      <w:r w:rsidRPr="007B1D94">
        <w:rPr>
          <w:sz w:val="28"/>
          <w:szCs w:val="28"/>
          <w:lang w:val="uk-UA"/>
        </w:rPr>
        <w:t xml:space="preserve">VIII. Визначення показників результативності дії регуляторного </w:t>
      </w:r>
      <w:proofErr w:type="spellStart"/>
      <w:r w:rsidRPr="007B1D94">
        <w:rPr>
          <w:sz w:val="28"/>
          <w:szCs w:val="28"/>
          <w:lang w:val="uk-UA"/>
        </w:rPr>
        <w:t>акта</w:t>
      </w:r>
      <w:proofErr w:type="spellEnd"/>
    </w:p>
    <w:p w:rsidR="003C5110" w:rsidRPr="007B1D94" w:rsidRDefault="003C5110" w:rsidP="00BB26B3">
      <w:pPr>
        <w:pStyle w:val="3"/>
        <w:spacing w:before="0" w:beforeAutospacing="0" w:after="0" w:afterAutospacing="0"/>
        <w:ind w:firstLine="709"/>
        <w:jc w:val="center"/>
        <w:rPr>
          <w:sz w:val="28"/>
          <w:szCs w:val="28"/>
          <w:lang w:val="uk-UA"/>
        </w:rPr>
      </w:pPr>
    </w:p>
    <w:p w:rsidR="001C5BCF" w:rsidRPr="007B1D94" w:rsidRDefault="006C7E9F" w:rsidP="0013187B">
      <w:pPr>
        <w:pStyle w:val="a3"/>
        <w:spacing w:before="0" w:beforeAutospacing="0" w:after="0" w:afterAutospacing="0"/>
        <w:ind w:firstLine="567"/>
        <w:jc w:val="both"/>
        <w:rPr>
          <w:sz w:val="28"/>
          <w:szCs w:val="28"/>
          <w:lang w:val="uk-UA"/>
        </w:rPr>
      </w:pPr>
      <w:r w:rsidRPr="007B1D94">
        <w:rPr>
          <w:sz w:val="28"/>
          <w:szCs w:val="28"/>
          <w:lang w:val="uk-UA"/>
        </w:rPr>
        <w:t xml:space="preserve">Дія регуляторного </w:t>
      </w:r>
      <w:proofErr w:type="spellStart"/>
      <w:r w:rsidRPr="007B1D94">
        <w:rPr>
          <w:sz w:val="28"/>
          <w:szCs w:val="28"/>
          <w:lang w:val="uk-UA"/>
        </w:rPr>
        <w:t>акта</w:t>
      </w:r>
      <w:proofErr w:type="spellEnd"/>
      <w:r w:rsidRPr="007B1D94">
        <w:rPr>
          <w:sz w:val="28"/>
          <w:szCs w:val="28"/>
          <w:lang w:val="uk-UA"/>
        </w:rPr>
        <w:t xml:space="preserve"> поширюється </w:t>
      </w:r>
      <w:r w:rsidR="00EA300D" w:rsidRPr="007B1D94">
        <w:rPr>
          <w:sz w:val="28"/>
          <w:szCs w:val="28"/>
          <w:lang w:val="uk-UA"/>
        </w:rPr>
        <w:t xml:space="preserve">на </w:t>
      </w:r>
      <w:bookmarkStart w:id="5" w:name="OLE_LINK48"/>
      <w:bookmarkStart w:id="6" w:name="OLE_LINK49"/>
      <w:r w:rsidR="00DE4C7A" w:rsidRPr="007B1D94">
        <w:rPr>
          <w:sz w:val="28"/>
          <w:szCs w:val="28"/>
          <w:lang w:val="uk-UA"/>
        </w:rPr>
        <w:t>суб</w:t>
      </w:r>
      <w:r w:rsidR="004E0D5E" w:rsidRPr="007B1D94">
        <w:rPr>
          <w:sz w:val="28"/>
          <w:szCs w:val="28"/>
          <w:lang w:val="uk-UA"/>
        </w:rPr>
        <w:t>’</w:t>
      </w:r>
      <w:r w:rsidR="00DE4C7A" w:rsidRPr="007B1D94">
        <w:rPr>
          <w:sz w:val="28"/>
          <w:szCs w:val="28"/>
          <w:lang w:val="uk-UA"/>
        </w:rPr>
        <w:t>єктів господарювання</w:t>
      </w:r>
      <w:r w:rsidR="004226F9" w:rsidRPr="007B1D94">
        <w:rPr>
          <w:sz w:val="28"/>
          <w:szCs w:val="28"/>
          <w:lang w:val="uk-UA"/>
        </w:rPr>
        <w:t xml:space="preserve"> </w:t>
      </w:r>
      <w:r w:rsidR="00DE4C7A" w:rsidRPr="007B1D94">
        <w:rPr>
          <w:sz w:val="28"/>
          <w:szCs w:val="28"/>
          <w:lang w:val="uk-UA"/>
        </w:rPr>
        <w:t>усіх форм власності,</w:t>
      </w:r>
      <w:r w:rsidR="009500EB" w:rsidRPr="007B1D94">
        <w:rPr>
          <w:sz w:val="28"/>
          <w:szCs w:val="28"/>
          <w:lang w:val="uk-UA"/>
        </w:rPr>
        <w:t xml:space="preserve"> </w:t>
      </w:r>
      <w:r w:rsidR="00DE4C7A" w:rsidRPr="007B1D94">
        <w:rPr>
          <w:sz w:val="28"/>
          <w:szCs w:val="28"/>
          <w:lang w:val="uk-UA"/>
        </w:rPr>
        <w:t>незалежно від рівня доходу.</w:t>
      </w:r>
      <w:bookmarkEnd w:id="5"/>
      <w:bookmarkEnd w:id="6"/>
    </w:p>
    <w:p w:rsidR="006C7E9F" w:rsidRPr="007B1D94" w:rsidRDefault="006C7E9F" w:rsidP="0013187B">
      <w:pPr>
        <w:ind w:firstLine="567"/>
        <w:jc w:val="both"/>
        <w:rPr>
          <w:sz w:val="28"/>
          <w:szCs w:val="28"/>
          <w:lang w:val="uk-UA"/>
        </w:rPr>
      </w:pPr>
      <w:r w:rsidRPr="007B1D94">
        <w:rPr>
          <w:sz w:val="28"/>
          <w:szCs w:val="28"/>
          <w:lang w:val="uk-UA"/>
        </w:rPr>
        <w:t>Рівень поінформованості платників податк</w:t>
      </w:r>
      <w:r w:rsidR="008217E0" w:rsidRPr="007B1D94">
        <w:rPr>
          <w:sz w:val="28"/>
          <w:szCs w:val="28"/>
          <w:lang w:val="uk-UA"/>
        </w:rPr>
        <w:t>ів</w:t>
      </w:r>
      <w:r w:rsidRPr="007B1D94">
        <w:rPr>
          <w:sz w:val="28"/>
          <w:szCs w:val="28"/>
          <w:lang w:val="uk-UA"/>
        </w:rPr>
        <w:t xml:space="preserve"> щодо основних положень </w:t>
      </w:r>
      <w:proofErr w:type="spellStart"/>
      <w:r w:rsidR="009500EB" w:rsidRPr="007B1D94">
        <w:rPr>
          <w:sz w:val="28"/>
          <w:szCs w:val="28"/>
          <w:lang w:val="uk-UA"/>
        </w:rPr>
        <w:t>Проєкту</w:t>
      </w:r>
      <w:proofErr w:type="spellEnd"/>
      <w:r w:rsidRPr="007B1D94">
        <w:rPr>
          <w:sz w:val="28"/>
          <w:szCs w:val="28"/>
          <w:lang w:val="uk-UA"/>
        </w:rPr>
        <w:t xml:space="preserve"> </w:t>
      </w:r>
      <w:r w:rsidR="00D379A0" w:rsidRPr="007B1D94">
        <w:rPr>
          <w:sz w:val="28"/>
          <w:szCs w:val="28"/>
          <w:lang w:val="uk-UA"/>
        </w:rPr>
        <w:t xml:space="preserve">наказу </w:t>
      </w:r>
      <w:r w:rsidR="00CB4E34" w:rsidRPr="007B1D94">
        <w:rPr>
          <w:sz w:val="28"/>
          <w:szCs w:val="28"/>
          <w:lang w:val="uk-UA"/>
        </w:rPr>
        <w:t>є</w:t>
      </w:r>
      <w:r w:rsidRPr="007B1D94">
        <w:rPr>
          <w:sz w:val="28"/>
          <w:szCs w:val="28"/>
          <w:lang w:val="uk-UA"/>
        </w:rPr>
        <w:t xml:space="preserve"> </w:t>
      </w:r>
      <w:r w:rsidR="001D651B" w:rsidRPr="007B1D94">
        <w:rPr>
          <w:sz w:val="28"/>
          <w:szCs w:val="28"/>
          <w:lang w:val="uk-UA"/>
        </w:rPr>
        <w:t>середнім</w:t>
      </w:r>
      <w:r w:rsidRPr="007B1D94">
        <w:rPr>
          <w:sz w:val="28"/>
          <w:szCs w:val="28"/>
          <w:lang w:val="uk-UA"/>
        </w:rPr>
        <w:t xml:space="preserve">, оскільки </w:t>
      </w:r>
      <w:proofErr w:type="spellStart"/>
      <w:r w:rsidR="00097898" w:rsidRPr="007B1D94">
        <w:rPr>
          <w:sz w:val="28"/>
          <w:szCs w:val="28"/>
          <w:lang w:val="uk-UA"/>
        </w:rPr>
        <w:t>П</w:t>
      </w:r>
      <w:r w:rsidR="007475A3" w:rsidRPr="007B1D94">
        <w:rPr>
          <w:sz w:val="28"/>
          <w:szCs w:val="28"/>
          <w:lang w:val="uk-UA"/>
        </w:rPr>
        <w:t>роє</w:t>
      </w:r>
      <w:r w:rsidR="00CB4E34" w:rsidRPr="007B1D94">
        <w:rPr>
          <w:sz w:val="28"/>
          <w:szCs w:val="28"/>
          <w:lang w:val="uk-UA"/>
        </w:rPr>
        <w:t>кт</w:t>
      </w:r>
      <w:proofErr w:type="spellEnd"/>
      <w:r w:rsidR="00D379A0" w:rsidRPr="007B1D94">
        <w:rPr>
          <w:sz w:val="28"/>
          <w:szCs w:val="28"/>
          <w:lang w:val="uk-UA"/>
        </w:rPr>
        <w:t xml:space="preserve"> наказу</w:t>
      </w:r>
      <w:r w:rsidR="00CB4E34" w:rsidRPr="007B1D94">
        <w:rPr>
          <w:sz w:val="28"/>
          <w:szCs w:val="28"/>
          <w:lang w:val="uk-UA"/>
        </w:rPr>
        <w:t xml:space="preserve"> </w:t>
      </w:r>
      <w:r w:rsidRPr="007B1D94">
        <w:rPr>
          <w:sz w:val="28"/>
          <w:szCs w:val="28"/>
          <w:lang w:val="uk-UA"/>
        </w:rPr>
        <w:t xml:space="preserve">опубліковано в електронному вигляді на офіційному </w:t>
      </w:r>
      <w:proofErr w:type="spellStart"/>
      <w:r w:rsidRPr="007B1D94">
        <w:rPr>
          <w:sz w:val="28"/>
          <w:szCs w:val="28"/>
          <w:lang w:val="uk-UA"/>
        </w:rPr>
        <w:t>вебпорталі</w:t>
      </w:r>
      <w:proofErr w:type="spellEnd"/>
      <w:r w:rsidRPr="007B1D94">
        <w:rPr>
          <w:sz w:val="28"/>
          <w:szCs w:val="28"/>
          <w:lang w:val="uk-UA"/>
        </w:rPr>
        <w:t xml:space="preserve"> Д</w:t>
      </w:r>
      <w:r w:rsidR="008D7D27" w:rsidRPr="007B1D94">
        <w:rPr>
          <w:sz w:val="28"/>
          <w:szCs w:val="28"/>
          <w:lang w:val="uk-UA"/>
        </w:rPr>
        <w:t>П</w:t>
      </w:r>
      <w:r w:rsidR="00D66F7E" w:rsidRPr="007B1D94">
        <w:rPr>
          <w:sz w:val="28"/>
          <w:szCs w:val="28"/>
          <w:lang w:val="uk-UA"/>
        </w:rPr>
        <w:t>С</w:t>
      </w:r>
      <w:r w:rsidRPr="007B1D94">
        <w:rPr>
          <w:sz w:val="28"/>
          <w:szCs w:val="28"/>
          <w:lang w:val="uk-UA"/>
        </w:rPr>
        <w:t xml:space="preserve">. </w:t>
      </w:r>
    </w:p>
    <w:p w:rsidR="007B7CE7" w:rsidRPr="007B1D94" w:rsidRDefault="007B7CE7" w:rsidP="006B01A3">
      <w:pPr>
        <w:jc w:val="both"/>
        <w:rPr>
          <w:lang w:val="uk-UA"/>
        </w:rPr>
      </w:pPr>
    </w:p>
    <w:p w:rsidR="006C7E9F" w:rsidRPr="007B1D94" w:rsidRDefault="006C7E9F" w:rsidP="00D52A58">
      <w:pPr>
        <w:pStyle w:val="3"/>
        <w:spacing w:before="0" w:beforeAutospacing="0" w:after="0" w:afterAutospacing="0"/>
        <w:jc w:val="center"/>
        <w:rPr>
          <w:sz w:val="28"/>
          <w:szCs w:val="28"/>
          <w:lang w:val="uk-UA"/>
        </w:rPr>
      </w:pPr>
      <w:r w:rsidRPr="007B1D94">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7B1D94">
        <w:rPr>
          <w:sz w:val="28"/>
          <w:szCs w:val="28"/>
          <w:lang w:val="uk-UA"/>
        </w:rPr>
        <w:t>акта</w:t>
      </w:r>
      <w:proofErr w:type="spellEnd"/>
    </w:p>
    <w:p w:rsidR="00C9543C" w:rsidRPr="007B1D94" w:rsidRDefault="00C9543C" w:rsidP="00D52A58">
      <w:pPr>
        <w:ind w:firstLine="567"/>
        <w:jc w:val="both"/>
        <w:rPr>
          <w:sz w:val="28"/>
          <w:szCs w:val="28"/>
          <w:lang w:val="uk-UA"/>
        </w:rPr>
      </w:pPr>
    </w:p>
    <w:p w:rsidR="00E318EA" w:rsidRPr="0097221A" w:rsidRDefault="00587598" w:rsidP="00587598">
      <w:pPr>
        <w:widowControl w:val="0"/>
        <w:shd w:val="clear" w:color="auto" w:fill="FFFFFF"/>
        <w:ind w:firstLine="567"/>
        <w:jc w:val="both"/>
        <w:textAlignment w:val="baseline"/>
        <w:rPr>
          <w:color w:val="000000"/>
          <w:sz w:val="28"/>
          <w:szCs w:val="28"/>
          <w:lang w:val="uk-UA"/>
        </w:rPr>
      </w:pPr>
      <w:r w:rsidRPr="0097221A">
        <w:rPr>
          <w:color w:val="000000"/>
          <w:sz w:val="28"/>
          <w:szCs w:val="28"/>
          <w:lang w:val="uk-UA"/>
        </w:rPr>
        <w:t xml:space="preserve">Відстеження результативності регуляторного </w:t>
      </w:r>
      <w:proofErr w:type="spellStart"/>
      <w:r w:rsidRPr="0097221A">
        <w:rPr>
          <w:color w:val="000000"/>
          <w:sz w:val="28"/>
          <w:szCs w:val="28"/>
          <w:lang w:val="uk-UA"/>
        </w:rPr>
        <w:t>акта</w:t>
      </w:r>
      <w:proofErr w:type="spellEnd"/>
      <w:r w:rsidRPr="0097221A">
        <w:rPr>
          <w:color w:val="000000"/>
          <w:sz w:val="28"/>
          <w:szCs w:val="28"/>
          <w:lang w:val="uk-UA"/>
        </w:rPr>
        <w:t xml:space="preserve"> буде здійснюватися Міністерством фінанс</w:t>
      </w:r>
      <w:r w:rsidR="00E318EA" w:rsidRPr="0097221A">
        <w:rPr>
          <w:color w:val="000000"/>
          <w:sz w:val="28"/>
          <w:szCs w:val="28"/>
          <w:lang w:val="uk-UA"/>
        </w:rPr>
        <w:t>ів України статистичним методом</w:t>
      </w:r>
      <w:r w:rsidR="00C934DE" w:rsidRPr="007B1D94">
        <w:rPr>
          <w:color w:val="000000"/>
          <w:sz w:val="28"/>
          <w:szCs w:val="28"/>
          <w:lang w:val="uk-UA"/>
        </w:rPr>
        <w:t>.</w:t>
      </w:r>
    </w:p>
    <w:p w:rsidR="00587598" w:rsidRPr="0097221A" w:rsidRDefault="00587598" w:rsidP="00587598">
      <w:pPr>
        <w:widowControl w:val="0"/>
        <w:shd w:val="clear" w:color="auto" w:fill="FFFFFF"/>
        <w:ind w:firstLine="567"/>
        <w:jc w:val="both"/>
        <w:textAlignment w:val="baseline"/>
        <w:rPr>
          <w:color w:val="000000"/>
          <w:sz w:val="28"/>
          <w:szCs w:val="28"/>
          <w:lang w:val="uk-UA"/>
        </w:rPr>
      </w:pPr>
      <w:r w:rsidRPr="0097221A">
        <w:rPr>
          <w:color w:val="000000"/>
          <w:sz w:val="28"/>
          <w:szCs w:val="28"/>
          <w:lang w:val="uk-UA"/>
        </w:rPr>
        <w:t xml:space="preserve">Базове відстеження результативності регуляторного </w:t>
      </w:r>
      <w:proofErr w:type="spellStart"/>
      <w:r w:rsidRPr="0097221A">
        <w:rPr>
          <w:color w:val="000000"/>
          <w:sz w:val="28"/>
          <w:szCs w:val="28"/>
          <w:lang w:val="uk-UA"/>
        </w:rPr>
        <w:t>акта</w:t>
      </w:r>
      <w:proofErr w:type="spellEnd"/>
      <w:r w:rsidRPr="0097221A">
        <w:rPr>
          <w:color w:val="000000"/>
          <w:sz w:val="28"/>
          <w:szCs w:val="28"/>
          <w:lang w:val="uk-UA"/>
        </w:rPr>
        <w:t xml:space="preserve"> буде проводитись через один рік після набрання чинності цим регуляторним актом.</w:t>
      </w:r>
    </w:p>
    <w:p w:rsidR="00587598" w:rsidRPr="0097221A" w:rsidRDefault="00587598" w:rsidP="00587598">
      <w:pPr>
        <w:widowControl w:val="0"/>
        <w:shd w:val="clear" w:color="auto" w:fill="FFFFFF"/>
        <w:ind w:firstLine="567"/>
        <w:jc w:val="both"/>
        <w:textAlignment w:val="baseline"/>
        <w:rPr>
          <w:color w:val="000000"/>
          <w:sz w:val="28"/>
          <w:szCs w:val="28"/>
          <w:lang w:val="uk-UA"/>
        </w:rPr>
      </w:pPr>
      <w:r w:rsidRPr="0097221A">
        <w:rPr>
          <w:color w:val="000000"/>
          <w:sz w:val="28"/>
          <w:szCs w:val="28"/>
          <w:lang w:val="uk-UA"/>
        </w:rPr>
        <w:t xml:space="preserve">Повторне відстеження результативності регуляторного </w:t>
      </w:r>
      <w:proofErr w:type="spellStart"/>
      <w:r w:rsidRPr="0097221A">
        <w:rPr>
          <w:color w:val="000000"/>
          <w:sz w:val="28"/>
          <w:szCs w:val="28"/>
          <w:lang w:val="uk-UA"/>
        </w:rPr>
        <w:t>акта</w:t>
      </w:r>
      <w:proofErr w:type="spellEnd"/>
      <w:r w:rsidRPr="0097221A">
        <w:rPr>
          <w:color w:val="000000"/>
          <w:sz w:val="28"/>
          <w:szCs w:val="28"/>
          <w:lang w:val="uk-UA"/>
        </w:rPr>
        <w:t xml:space="preserve"> проводитиметься через 2 роки після набрання ним чинності.</w:t>
      </w:r>
    </w:p>
    <w:p w:rsidR="00587598" w:rsidRPr="0097221A" w:rsidRDefault="00587598" w:rsidP="00587598">
      <w:pPr>
        <w:widowControl w:val="0"/>
        <w:shd w:val="clear" w:color="auto" w:fill="FFFFFF"/>
        <w:ind w:firstLine="567"/>
        <w:jc w:val="both"/>
        <w:textAlignment w:val="baseline"/>
        <w:rPr>
          <w:color w:val="000000"/>
          <w:sz w:val="28"/>
          <w:szCs w:val="28"/>
          <w:lang w:val="uk-UA"/>
        </w:rPr>
      </w:pPr>
      <w:r w:rsidRPr="0097221A">
        <w:rPr>
          <w:color w:val="000000"/>
          <w:sz w:val="28"/>
          <w:szCs w:val="28"/>
          <w:lang w:val="uk-UA"/>
        </w:rPr>
        <w:t>Періодичне відстеження буде здійснюватис</w:t>
      </w:r>
      <w:r w:rsidR="004F6721" w:rsidRPr="007B1D94">
        <w:rPr>
          <w:color w:val="000000"/>
          <w:sz w:val="28"/>
          <w:szCs w:val="28"/>
          <w:lang w:val="uk-UA"/>
        </w:rPr>
        <w:t>я</w:t>
      </w:r>
      <w:r w:rsidRPr="0097221A">
        <w:rPr>
          <w:color w:val="000000"/>
          <w:sz w:val="28"/>
          <w:szCs w:val="28"/>
          <w:lang w:val="uk-UA"/>
        </w:rPr>
        <w:t xml:space="preserve"> через три роки після повторного відстеження результативності цього </w:t>
      </w:r>
      <w:proofErr w:type="spellStart"/>
      <w:r w:rsidRPr="0097221A">
        <w:rPr>
          <w:color w:val="000000"/>
          <w:sz w:val="28"/>
          <w:szCs w:val="28"/>
          <w:lang w:val="uk-UA"/>
        </w:rPr>
        <w:t>акта</w:t>
      </w:r>
      <w:proofErr w:type="spellEnd"/>
      <w:r w:rsidRPr="0097221A">
        <w:rPr>
          <w:color w:val="000000"/>
          <w:sz w:val="28"/>
          <w:szCs w:val="28"/>
          <w:lang w:val="uk-UA"/>
        </w:rPr>
        <w:t>.</w:t>
      </w:r>
    </w:p>
    <w:p w:rsidR="00856BA2" w:rsidRPr="007B1D94" w:rsidRDefault="00856BA2" w:rsidP="00EA7AB9">
      <w:pPr>
        <w:pStyle w:val="a3"/>
        <w:spacing w:before="0" w:beforeAutospacing="0" w:after="0" w:afterAutospacing="0"/>
        <w:jc w:val="both"/>
        <w:rPr>
          <w:sz w:val="28"/>
          <w:szCs w:val="28"/>
          <w:lang w:val="uk-UA"/>
        </w:rPr>
      </w:pPr>
    </w:p>
    <w:p w:rsidR="004239D5" w:rsidRPr="007B1D94" w:rsidRDefault="004239D5" w:rsidP="00EA7AB9">
      <w:pPr>
        <w:pStyle w:val="a3"/>
        <w:spacing w:before="0" w:beforeAutospacing="0" w:after="0" w:afterAutospacing="0"/>
        <w:jc w:val="both"/>
        <w:rPr>
          <w:sz w:val="28"/>
          <w:szCs w:val="28"/>
          <w:lang w:val="uk-UA"/>
        </w:rPr>
      </w:pPr>
    </w:p>
    <w:p w:rsidR="00EA7AB9" w:rsidRPr="00A87D79" w:rsidRDefault="00EA7AB9" w:rsidP="00EA7AB9">
      <w:pPr>
        <w:pStyle w:val="a3"/>
        <w:spacing w:before="0" w:beforeAutospacing="0" w:after="0" w:afterAutospacing="0"/>
        <w:jc w:val="both"/>
        <w:rPr>
          <w:sz w:val="28"/>
          <w:szCs w:val="28"/>
          <w:lang w:val="uk-UA"/>
        </w:rPr>
      </w:pPr>
      <w:r w:rsidRPr="00A87D79">
        <w:rPr>
          <w:sz w:val="28"/>
          <w:szCs w:val="28"/>
          <w:lang w:val="uk-UA"/>
        </w:rPr>
        <w:t>В.о. Голови Державної</w:t>
      </w:r>
    </w:p>
    <w:p w:rsidR="004F6721" w:rsidRPr="000C26E6" w:rsidRDefault="00EA7AB9" w:rsidP="00EA7AB9">
      <w:pPr>
        <w:pStyle w:val="a3"/>
        <w:spacing w:before="0" w:beforeAutospacing="0" w:after="0" w:afterAutospacing="0"/>
        <w:jc w:val="both"/>
        <w:rPr>
          <w:sz w:val="28"/>
          <w:szCs w:val="28"/>
          <w:lang w:val="uk-UA"/>
        </w:rPr>
      </w:pPr>
      <w:r w:rsidRPr="00994E38">
        <w:rPr>
          <w:sz w:val="28"/>
          <w:szCs w:val="28"/>
          <w:lang w:val="uk-UA"/>
        </w:rPr>
        <w:t xml:space="preserve">податкової служби України                                                   </w:t>
      </w:r>
      <w:r w:rsidR="00454AFB" w:rsidRPr="002B4CB6">
        <w:rPr>
          <w:sz w:val="28"/>
          <w:szCs w:val="28"/>
          <w:lang w:val="uk-UA"/>
        </w:rPr>
        <w:t xml:space="preserve">      </w:t>
      </w:r>
      <w:r w:rsidRPr="00FB7CA2">
        <w:rPr>
          <w:sz w:val="28"/>
          <w:szCs w:val="28"/>
          <w:lang w:val="uk-UA"/>
        </w:rPr>
        <w:t xml:space="preserve">  </w:t>
      </w:r>
      <w:r w:rsidR="00B74879" w:rsidRPr="00F53868">
        <w:rPr>
          <w:sz w:val="28"/>
          <w:szCs w:val="28"/>
          <w:lang w:val="uk-UA"/>
        </w:rPr>
        <w:t>Тетяна КІРІЄНКО</w:t>
      </w:r>
      <w:r w:rsidRPr="000C26E6">
        <w:rPr>
          <w:sz w:val="28"/>
          <w:szCs w:val="28"/>
          <w:lang w:val="uk-UA"/>
        </w:rPr>
        <w:t xml:space="preserve"> </w:t>
      </w:r>
    </w:p>
    <w:p w:rsidR="0022021D" w:rsidRPr="00CB4450" w:rsidRDefault="0022021D" w:rsidP="00EA7AB9">
      <w:pPr>
        <w:pStyle w:val="a3"/>
        <w:spacing w:before="0" w:beforeAutospacing="0" w:after="0" w:afterAutospacing="0"/>
        <w:jc w:val="both"/>
        <w:rPr>
          <w:sz w:val="20"/>
          <w:szCs w:val="20"/>
          <w:lang w:val="uk-UA"/>
        </w:rPr>
      </w:pPr>
    </w:p>
    <w:p w:rsidR="0022021D" w:rsidRPr="007B1D94" w:rsidRDefault="0022021D" w:rsidP="00EA7AB9">
      <w:pPr>
        <w:pStyle w:val="a3"/>
        <w:spacing w:before="0" w:beforeAutospacing="0" w:after="0" w:afterAutospacing="0"/>
        <w:jc w:val="both"/>
        <w:rPr>
          <w:sz w:val="20"/>
          <w:szCs w:val="20"/>
          <w:lang w:val="uk-UA"/>
        </w:rPr>
      </w:pPr>
    </w:p>
    <w:p w:rsidR="0022021D" w:rsidRDefault="0022021D"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411788" w:rsidRDefault="00411788" w:rsidP="00EA7AB9">
      <w:pPr>
        <w:pStyle w:val="a3"/>
        <w:spacing w:before="0" w:beforeAutospacing="0" w:after="0" w:afterAutospacing="0"/>
        <w:jc w:val="both"/>
        <w:rPr>
          <w:sz w:val="20"/>
          <w:szCs w:val="20"/>
          <w:lang w:val="uk-UA"/>
        </w:rPr>
      </w:pPr>
    </w:p>
    <w:p w:rsidR="0022021D" w:rsidRPr="007B1D94" w:rsidRDefault="0022021D" w:rsidP="00EA7AB9">
      <w:pPr>
        <w:pStyle w:val="a3"/>
        <w:spacing w:before="0" w:beforeAutospacing="0" w:after="0" w:afterAutospacing="0"/>
        <w:jc w:val="both"/>
        <w:rPr>
          <w:sz w:val="20"/>
          <w:szCs w:val="20"/>
          <w:lang w:val="uk-UA"/>
        </w:rPr>
      </w:pPr>
      <w:bookmarkStart w:id="7" w:name="_GoBack"/>
      <w:bookmarkEnd w:id="7"/>
    </w:p>
    <w:p w:rsidR="00856BA2" w:rsidRPr="00CB4450" w:rsidRDefault="00856BA2" w:rsidP="00EA7AB9">
      <w:pPr>
        <w:pStyle w:val="a3"/>
        <w:spacing w:before="0" w:beforeAutospacing="0" w:after="0" w:afterAutospacing="0"/>
        <w:jc w:val="both"/>
        <w:rPr>
          <w:sz w:val="20"/>
          <w:szCs w:val="20"/>
          <w:lang w:val="uk-UA"/>
        </w:rPr>
      </w:pPr>
      <w:r w:rsidRPr="007B1D94">
        <w:rPr>
          <w:sz w:val="20"/>
          <w:szCs w:val="20"/>
          <w:lang w:val="uk-UA"/>
        </w:rPr>
        <w:t xml:space="preserve">Світлана Кривошея </w:t>
      </w:r>
      <w:r w:rsidR="004239D5" w:rsidRPr="007B1D94">
        <w:rPr>
          <w:sz w:val="20"/>
          <w:szCs w:val="20"/>
          <w:lang w:val="uk-UA"/>
        </w:rPr>
        <w:t>ІР 64</w:t>
      </w:r>
      <w:r w:rsidR="00CB4450">
        <w:rPr>
          <w:sz w:val="20"/>
          <w:szCs w:val="20"/>
          <w:lang w:val="uk-UA"/>
        </w:rPr>
        <w:t xml:space="preserve"> </w:t>
      </w:r>
      <w:r w:rsidR="004239D5" w:rsidRPr="00CB4450">
        <w:rPr>
          <w:sz w:val="20"/>
          <w:szCs w:val="20"/>
          <w:lang w:val="uk-UA"/>
        </w:rPr>
        <w:t>59</w:t>
      </w:r>
    </w:p>
    <w:sectPr w:rsidR="00856BA2" w:rsidRPr="00CB4450" w:rsidSect="0097221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C9" w:rsidRDefault="004802C9">
      <w:r>
        <w:separator/>
      </w:r>
    </w:p>
  </w:endnote>
  <w:endnote w:type="continuationSeparator" w:id="0">
    <w:p w:rsidR="004802C9" w:rsidRDefault="0048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altName w:val="CG Times"/>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04" w:rsidRDefault="003C7C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04" w:rsidRDefault="003C7C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04" w:rsidRDefault="003C7C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C9" w:rsidRDefault="004802C9">
      <w:r>
        <w:separator/>
      </w:r>
    </w:p>
  </w:footnote>
  <w:footnote w:type="continuationSeparator" w:id="0">
    <w:p w:rsidR="004802C9" w:rsidRDefault="00480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04" w:rsidRDefault="003C7C04"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7C04" w:rsidRDefault="003C7C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04" w:rsidRDefault="003C7C04" w:rsidP="0092799C">
    <w:pPr>
      <w:pStyle w:val="a6"/>
      <w:jc w:val="center"/>
    </w:pPr>
    <w:r>
      <w:fldChar w:fldCharType="begin"/>
    </w:r>
    <w:r>
      <w:instrText xml:space="preserve"> PAGE   \* MERGEFORMAT </w:instrText>
    </w:r>
    <w:r>
      <w:fldChar w:fldCharType="separate"/>
    </w:r>
    <w:r w:rsidR="009B2679">
      <w:rPr>
        <w:noProof/>
      </w:rPr>
      <w:t>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04" w:rsidRDefault="003C7C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9C"/>
    <w:multiLevelType w:val="hybridMultilevel"/>
    <w:tmpl w:val="BC4642D6"/>
    <w:lvl w:ilvl="0" w:tplc="9310324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6AD3960"/>
    <w:multiLevelType w:val="hybridMultilevel"/>
    <w:tmpl w:val="0A48E0D6"/>
    <w:lvl w:ilvl="0" w:tplc="D1F0791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08292E75"/>
    <w:multiLevelType w:val="multilevel"/>
    <w:tmpl w:val="127A32B6"/>
    <w:lvl w:ilvl="0">
      <w:start w:val="1"/>
      <w:numFmt w:val="decimal"/>
      <w:lvlText w:val="%1."/>
      <w:lvlJc w:val="left"/>
      <w:pPr>
        <w:ind w:left="1429" w:hanging="360"/>
      </w:p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25A26B39"/>
    <w:multiLevelType w:val="hybridMultilevel"/>
    <w:tmpl w:val="66AAF448"/>
    <w:lvl w:ilvl="0" w:tplc="04220001">
      <w:start w:val="1"/>
      <w:numFmt w:val="bullet"/>
      <w:lvlText w:val=""/>
      <w:lvlJc w:val="left"/>
      <w:pPr>
        <w:ind w:left="1085" w:hanging="360"/>
      </w:pPr>
      <w:rPr>
        <w:rFonts w:ascii="Symbol" w:hAnsi="Symbol" w:hint="default"/>
      </w:rPr>
    </w:lvl>
    <w:lvl w:ilvl="1" w:tplc="04220003" w:tentative="1">
      <w:start w:val="1"/>
      <w:numFmt w:val="bullet"/>
      <w:lvlText w:val="o"/>
      <w:lvlJc w:val="left"/>
      <w:pPr>
        <w:ind w:left="1805" w:hanging="360"/>
      </w:pPr>
      <w:rPr>
        <w:rFonts w:ascii="Courier New" w:hAnsi="Courier New" w:cs="Courier New" w:hint="default"/>
      </w:rPr>
    </w:lvl>
    <w:lvl w:ilvl="2" w:tplc="04220005" w:tentative="1">
      <w:start w:val="1"/>
      <w:numFmt w:val="bullet"/>
      <w:lvlText w:val=""/>
      <w:lvlJc w:val="left"/>
      <w:pPr>
        <w:ind w:left="2525" w:hanging="360"/>
      </w:pPr>
      <w:rPr>
        <w:rFonts w:ascii="Wingdings" w:hAnsi="Wingdings" w:hint="default"/>
      </w:rPr>
    </w:lvl>
    <w:lvl w:ilvl="3" w:tplc="04220001" w:tentative="1">
      <w:start w:val="1"/>
      <w:numFmt w:val="bullet"/>
      <w:lvlText w:val=""/>
      <w:lvlJc w:val="left"/>
      <w:pPr>
        <w:ind w:left="3245" w:hanging="360"/>
      </w:pPr>
      <w:rPr>
        <w:rFonts w:ascii="Symbol" w:hAnsi="Symbol" w:hint="default"/>
      </w:rPr>
    </w:lvl>
    <w:lvl w:ilvl="4" w:tplc="04220003" w:tentative="1">
      <w:start w:val="1"/>
      <w:numFmt w:val="bullet"/>
      <w:lvlText w:val="o"/>
      <w:lvlJc w:val="left"/>
      <w:pPr>
        <w:ind w:left="3965" w:hanging="360"/>
      </w:pPr>
      <w:rPr>
        <w:rFonts w:ascii="Courier New" w:hAnsi="Courier New" w:cs="Courier New" w:hint="default"/>
      </w:rPr>
    </w:lvl>
    <w:lvl w:ilvl="5" w:tplc="04220005" w:tentative="1">
      <w:start w:val="1"/>
      <w:numFmt w:val="bullet"/>
      <w:lvlText w:val=""/>
      <w:lvlJc w:val="left"/>
      <w:pPr>
        <w:ind w:left="4685" w:hanging="360"/>
      </w:pPr>
      <w:rPr>
        <w:rFonts w:ascii="Wingdings" w:hAnsi="Wingdings" w:hint="default"/>
      </w:rPr>
    </w:lvl>
    <w:lvl w:ilvl="6" w:tplc="04220001" w:tentative="1">
      <w:start w:val="1"/>
      <w:numFmt w:val="bullet"/>
      <w:lvlText w:val=""/>
      <w:lvlJc w:val="left"/>
      <w:pPr>
        <w:ind w:left="5405" w:hanging="360"/>
      </w:pPr>
      <w:rPr>
        <w:rFonts w:ascii="Symbol" w:hAnsi="Symbol" w:hint="default"/>
      </w:rPr>
    </w:lvl>
    <w:lvl w:ilvl="7" w:tplc="04220003" w:tentative="1">
      <w:start w:val="1"/>
      <w:numFmt w:val="bullet"/>
      <w:lvlText w:val="o"/>
      <w:lvlJc w:val="left"/>
      <w:pPr>
        <w:ind w:left="6125" w:hanging="360"/>
      </w:pPr>
      <w:rPr>
        <w:rFonts w:ascii="Courier New" w:hAnsi="Courier New" w:cs="Courier New" w:hint="default"/>
      </w:rPr>
    </w:lvl>
    <w:lvl w:ilvl="8" w:tplc="04220005" w:tentative="1">
      <w:start w:val="1"/>
      <w:numFmt w:val="bullet"/>
      <w:lvlText w:val=""/>
      <w:lvlJc w:val="left"/>
      <w:pPr>
        <w:ind w:left="6845" w:hanging="360"/>
      </w:pPr>
      <w:rPr>
        <w:rFonts w:ascii="Wingdings" w:hAnsi="Wingdings" w:hint="default"/>
      </w:rPr>
    </w:lvl>
  </w:abstractNum>
  <w:abstractNum w:abstractNumId="4">
    <w:nsid w:val="35B52981"/>
    <w:multiLevelType w:val="hybridMultilevel"/>
    <w:tmpl w:val="43E40E6E"/>
    <w:lvl w:ilvl="0" w:tplc="D056165E">
      <w:numFmt w:val="bullet"/>
      <w:lvlText w:val="•"/>
      <w:lvlJc w:val="left"/>
      <w:pPr>
        <w:ind w:left="853" w:hanging="705"/>
      </w:pPr>
      <w:rPr>
        <w:rFonts w:ascii="Times New Roman" w:eastAsia="Times New Roman" w:hAnsi="Times New Roman" w:cs="Times New Roman" w:hint="default"/>
      </w:rPr>
    </w:lvl>
    <w:lvl w:ilvl="1" w:tplc="04220003" w:tentative="1">
      <w:start w:val="1"/>
      <w:numFmt w:val="bullet"/>
      <w:lvlText w:val="o"/>
      <w:lvlJc w:val="left"/>
      <w:pPr>
        <w:ind w:left="1228" w:hanging="360"/>
      </w:pPr>
      <w:rPr>
        <w:rFonts w:ascii="Courier New" w:hAnsi="Courier New" w:cs="Courier New" w:hint="default"/>
      </w:rPr>
    </w:lvl>
    <w:lvl w:ilvl="2" w:tplc="04220005" w:tentative="1">
      <w:start w:val="1"/>
      <w:numFmt w:val="bullet"/>
      <w:lvlText w:val=""/>
      <w:lvlJc w:val="left"/>
      <w:pPr>
        <w:ind w:left="1948" w:hanging="360"/>
      </w:pPr>
      <w:rPr>
        <w:rFonts w:ascii="Wingdings" w:hAnsi="Wingdings" w:hint="default"/>
      </w:rPr>
    </w:lvl>
    <w:lvl w:ilvl="3" w:tplc="04220001" w:tentative="1">
      <w:start w:val="1"/>
      <w:numFmt w:val="bullet"/>
      <w:lvlText w:val=""/>
      <w:lvlJc w:val="left"/>
      <w:pPr>
        <w:ind w:left="2668" w:hanging="360"/>
      </w:pPr>
      <w:rPr>
        <w:rFonts w:ascii="Symbol" w:hAnsi="Symbol" w:hint="default"/>
      </w:rPr>
    </w:lvl>
    <w:lvl w:ilvl="4" w:tplc="04220003" w:tentative="1">
      <w:start w:val="1"/>
      <w:numFmt w:val="bullet"/>
      <w:lvlText w:val="o"/>
      <w:lvlJc w:val="left"/>
      <w:pPr>
        <w:ind w:left="3388" w:hanging="360"/>
      </w:pPr>
      <w:rPr>
        <w:rFonts w:ascii="Courier New" w:hAnsi="Courier New" w:cs="Courier New" w:hint="default"/>
      </w:rPr>
    </w:lvl>
    <w:lvl w:ilvl="5" w:tplc="04220005" w:tentative="1">
      <w:start w:val="1"/>
      <w:numFmt w:val="bullet"/>
      <w:lvlText w:val=""/>
      <w:lvlJc w:val="left"/>
      <w:pPr>
        <w:ind w:left="4108" w:hanging="360"/>
      </w:pPr>
      <w:rPr>
        <w:rFonts w:ascii="Wingdings" w:hAnsi="Wingdings" w:hint="default"/>
      </w:rPr>
    </w:lvl>
    <w:lvl w:ilvl="6" w:tplc="04220001" w:tentative="1">
      <w:start w:val="1"/>
      <w:numFmt w:val="bullet"/>
      <w:lvlText w:val=""/>
      <w:lvlJc w:val="left"/>
      <w:pPr>
        <w:ind w:left="4828" w:hanging="360"/>
      </w:pPr>
      <w:rPr>
        <w:rFonts w:ascii="Symbol" w:hAnsi="Symbol" w:hint="default"/>
      </w:rPr>
    </w:lvl>
    <w:lvl w:ilvl="7" w:tplc="04220003" w:tentative="1">
      <w:start w:val="1"/>
      <w:numFmt w:val="bullet"/>
      <w:lvlText w:val="o"/>
      <w:lvlJc w:val="left"/>
      <w:pPr>
        <w:ind w:left="5548" w:hanging="360"/>
      </w:pPr>
      <w:rPr>
        <w:rFonts w:ascii="Courier New" w:hAnsi="Courier New" w:cs="Courier New" w:hint="default"/>
      </w:rPr>
    </w:lvl>
    <w:lvl w:ilvl="8" w:tplc="04220005" w:tentative="1">
      <w:start w:val="1"/>
      <w:numFmt w:val="bullet"/>
      <w:lvlText w:val=""/>
      <w:lvlJc w:val="left"/>
      <w:pPr>
        <w:ind w:left="6268" w:hanging="360"/>
      </w:pPr>
      <w:rPr>
        <w:rFonts w:ascii="Wingdings" w:hAnsi="Wingdings" w:hint="default"/>
      </w:rPr>
    </w:lvl>
  </w:abstractNum>
  <w:abstractNum w:abstractNumId="5">
    <w:nsid w:val="38D90B48"/>
    <w:multiLevelType w:val="hybridMultilevel"/>
    <w:tmpl w:val="6C5224DE"/>
    <w:lvl w:ilvl="0" w:tplc="A3EE8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6F78E1"/>
    <w:multiLevelType w:val="hybridMultilevel"/>
    <w:tmpl w:val="12302BDE"/>
    <w:lvl w:ilvl="0" w:tplc="CEE6C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BD43893"/>
    <w:multiLevelType w:val="hybridMultilevel"/>
    <w:tmpl w:val="98E2A60E"/>
    <w:lvl w:ilvl="0" w:tplc="54D878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88144B"/>
    <w:multiLevelType w:val="hybridMultilevel"/>
    <w:tmpl w:val="78AAB4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9513CA1"/>
    <w:multiLevelType w:val="hybridMultilevel"/>
    <w:tmpl w:val="25BAA944"/>
    <w:lvl w:ilvl="0" w:tplc="6F38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1814FB9"/>
    <w:multiLevelType w:val="hybridMultilevel"/>
    <w:tmpl w:val="55B8F0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64776D65"/>
    <w:multiLevelType w:val="hybridMultilevel"/>
    <w:tmpl w:val="E89AFDC4"/>
    <w:lvl w:ilvl="0" w:tplc="441A222C">
      <w:start w:val="1"/>
      <w:numFmt w:val="decimal"/>
      <w:lvlText w:val="%1."/>
      <w:lvlJc w:val="left"/>
      <w:pPr>
        <w:ind w:left="1776" w:hanging="360"/>
      </w:pPr>
      <w:rPr>
        <w:rFonts w:cs="Times New Roman" w:hint="default"/>
        <w:sz w:val="28"/>
        <w:szCs w:val="28"/>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abstractNum w:abstractNumId="12">
    <w:nsid w:val="68652643"/>
    <w:multiLevelType w:val="multilevel"/>
    <w:tmpl w:val="964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8B5155"/>
    <w:multiLevelType w:val="hybridMultilevel"/>
    <w:tmpl w:val="CB7CE59E"/>
    <w:lvl w:ilvl="0" w:tplc="D1F0791E">
      <w:start w:val="1"/>
      <w:numFmt w:val="bullet"/>
      <w:lvlText w:val="-"/>
      <w:lvlJc w:val="left"/>
      <w:pPr>
        <w:ind w:left="1085" w:hanging="360"/>
      </w:pPr>
      <w:rPr>
        <w:rFonts w:ascii="Times New Roman" w:eastAsia="Times New Roman" w:hAnsi="Times New Roman" w:cs="Times New Roman" w:hint="default"/>
      </w:rPr>
    </w:lvl>
    <w:lvl w:ilvl="1" w:tplc="04220003" w:tentative="1">
      <w:start w:val="1"/>
      <w:numFmt w:val="bullet"/>
      <w:lvlText w:val="o"/>
      <w:lvlJc w:val="left"/>
      <w:pPr>
        <w:ind w:left="1805" w:hanging="360"/>
      </w:pPr>
      <w:rPr>
        <w:rFonts w:ascii="Courier New" w:hAnsi="Courier New" w:cs="Courier New" w:hint="default"/>
      </w:rPr>
    </w:lvl>
    <w:lvl w:ilvl="2" w:tplc="04220005" w:tentative="1">
      <w:start w:val="1"/>
      <w:numFmt w:val="bullet"/>
      <w:lvlText w:val=""/>
      <w:lvlJc w:val="left"/>
      <w:pPr>
        <w:ind w:left="2525" w:hanging="360"/>
      </w:pPr>
      <w:rPr>
        <w:rFonts w:ascii="Wingdings" w:hAnsi="Wingdings" w:hint="default"/>
      </w:rPr>
    </w:lvl>
    <w:lvl w:ilvl="3" w:tplc="04220001" w:tentative="1">
      <w:start w:val="1"/>
      <w:numFmt w:val="bullet"/>
      <w:lvlText w:val=""/>
      <w:lvlJc w:val="left"/>
      <w:pPr>
        <w:ind w:left="3245" w:hanging="360"/>
      </w:pPr>
      <w:rPr>
        <w:rFonts w:ascii="Symbol" w:hAnsi="Symbol" w:hint="default"/>
      </w:rPr>
    </w:lvl>
    <w:lvl w:ilvl="4" w:tplc="04220003" w:tentative="1">
      <w:start w:val="1"/>
      <w:numFmt w:val="bullet"/>
      <w:lvlText w:val="o"/>
      <w:lvlJc w:val="left"/>
      <w:pPr>
        <w:ind w:left="3965" w:hanging="360"/>
      </w:pPr>
      <w:rPr>
        <w:rFonts w:ascii="Courier New" w:hAnsi="Courier New" w:cs="Courier New" w:hint="default"/>
      </w:rPr>
    </w:lvl>
    <w:lvl w:ilvl="5" w:tplc="04220005" w:tentative="1">
      <w:start w:val="1"/>
      <w:numFmt w:val="bullet"/>
      <w:lvlText w:val=""/>
      <w:lvlJc w:val="left"/>
      <w:pPr>
        <w:ind w:left="4685" w:hanging="360"/>
      </w:pPr>
      <w:rPr>
        <w:rFonts w:ascii="Wingdings" w:hAnsi="Wingdings" w:hint="default"/>
      </w:rPr>
    </w:lvl>
    <w:lvl w:ilvl="6" w:tplc="04220001" w:tentative="1">
      <w:start w:val="1"/>
      <w:numFmt w:val="bullet"/>
      <w:lvlText w:val=""/>
      <w:lvlJc w:val="left"/>
      <w:pPr>
        <w:ind w:left="5405" w:hanging="360"/>
      </w:pPr>
      <w:rPr>
        <w:rFonts w:ascii="Symbol" w:hAnsi="Symbol" w:hint="default"/>
      </w:rPr>
    </w:lvl>
    <w:lvl w:ilvl="7" w:tplc="04220003" w:tentative="1">
      <w:start w:val="1"/>
      <w:numFmt w:val="bullet"/>
      <w:lvlText w:val="o"/>
      <w:lvlJc w:val="left"/>
      <w:pPr>
        <w:ind w:left="6125" w:hanging="360"/>
      </w:pPr>
      <w:rPr>
        <w:rFonts w:ascii="Courier New" w:hAnsi="Courier New" w:cs="Courier New" w:hint="default"/>
      </w:rPr>
    </w:lvl>
    <w:lvl w:ilvl="8" w:tplc="04220005" w:tentative="1">
      <w:start w:val="1"/>
      <w:numFmt w:val="bullet"/>
      <w:lvlText w:val=""/>
      <w:lvlJc w:val="left"/>
      <w:pPr>
        <w:ind w:left="6845" w:hanging="360"/>
      </w:pPr>
      <w:rPr>
        <w:rFonts w:ascii="Wingdings" w:hAnsi="Wingdings" w:hint="default"/>
      </w:rPr>
    </w:lvl>
  </w:abstractNum>
  <w:abstractNum w:abstractNumId="14">
    <w:nsid w:val="76625A82"/>
    <w:multiLevelType w:val="hybridMultilevel"/>
    <w:tmpl w:val="D3D64C8A"/>
    <w:lvl w:ilvl="0" w:tplc="04220001">
      <w:start w:val="1"/>
      <w:numFmt w:val="bullet"/>
      <w:lvlText w:val=""/>
      <w:lvlJc w:val="left"/>
      <w:pPr>
        <w:ind w:left="868" w:hanging="360"/>
      </w:pPr>
      <w:rPr>
        <w:rFonts w:ascii="Symbol" w:hAnsi="Symbol" w:hint="default"/>
      </w:rPr>
    </w:lvl>
    <w:lvl w:ilvl="1" w:tplc="04220003" w:tentative="1">
      <w:start w:val="1"/>
      <w:numFmt w:val="bullet"/>
      <w:lvlText w:val="o"/>
      <w:lvlJc w:val="left"/>
      <w:pPr>
        <w:ind w:left="1588" w:hanging="360"/>
      </w:pPr>
      <w:rPr>
        <w:rFonts w:ascii="Courier New" w:hAnsi="Courier New" w:cs="Courier New" w:hint="default"/>
      </w:rPr>
    </w:lvl>
    <w:lvl w:ilvl="2" w:tplc="04220005" w:tentative="1">
      <w:start w:val="1"/>
      <w:numFmt w:val="bullet"/>
      <w:lvlText w:val=""/>
      <w:lvlJc w:val="left"/>
      <w:pPr>
        <w:ind w:left="2308" w:hanging="360"/>
      </w:pPr>
      <w:rPr>
        <w:rFonts w:ascii="Wingdings" w:hAnsi="Wingdings" w:hint="default"/>
      </w:rPr>
    </w:lvl>
    <w:lvl w:ilvl="3" w:tplc="04220001" w:tentative="1">
      <w:start w:val="1"/>
      <w:numFmt w:val="bullet"/>
      <w:lvlText w:val=""/>
      <w:lvlJc w:val="left"/>
      <w:pPr>
        <w:ind w:left="3028" w:hanging="360"/>
      </w:pPr>
      <w:rPr>
        <w:rFonts w:ascii="Symbol" w:hAnsi="Symbol" w:hint="default"/>
      </w:rPr>
    </w:lvl>
    <w:lvl w:ilvl="4" w:tplc="04220003" w:tentative="1">
      <w:start w:val="1"/>
      <w:numFmt w:val="bullet"/>
      <w:lvlText w:val="o"/>
      <w:lvlJc w:val="left"/>
      <w:pPr>
        <w:ind w:left="3748" w:hanging="360"/>
      </w:pPr>
      <w:rPr>
        <w:rFonts w:ascii="Courier New" w:hAnsi="Courier New" w:cs="Courier New" w:hint="default"/>
      </w:rPr>
    </w:lvl>
    <w:lvl w:ilvl="5" w:tplc="04220005" w:tentative="1">
      <w:start w:val="1"/>
      <w:numFmt w:val="bullet"/>
      <w:lvlText w:val=""/>
      <w:lvlJc w:val="left"/>
      <w:pPr>
        <w:ind w:left="4468" w:hanging="360"/>
      </w:pPr>
      <w:rPr>
        <w:rFonts w:ascii="Wingdings" w:hAnsi="Wingdings" w:hint="default"/>
      </w:rPr>
    </w:lvl>
    <w:lvl w:ilvl="6" w:tplc="04220001" w:tentative="1">
      <w:start w:val="1"/>
      <w:numFmt w:val="bullet"/>
      <w:lvlText w:val=""/>
      <w:lvlJc w:val="left"/>
      <w:pPr>
        <w:ind w:left="5188" w:hanging="360"/>
      </w:pPr>
      <w:rPr>
        <w:rFonts w:ascii="Symbol" w:hAnsi="Symbol" w:hint="default"/>
      </w:rPr>
    </w:lvl>
    <w:lvl w:ilvl="7" w:tplc="04220003" w:tentative="1">
      <w:start w:val="1"/>
      <w:numFmt w:val="bullet"/>
      <w:lvlText w:val="o"/>
      <w:lvlJc w:val="left"/>
      <w:pPr>
        <w:ind w:left="5908" w:hanging="360"/>
      </w:pPr>
      <w:rPr>
        <w:rFonts w:ascii="Courier New" w:hAnsi="Courier New" w:cs="Courier New" w:hint="default"/>
      </w:rPr>
    </w:lvl>
    <w:lvl w:ilvl="8" w:tplc="04220005" w:tentative="1">
      <w:start w:val="1"/>
      <w:numFmt w:val="bullet"/>
      <w:lvlText w:val=""/>
      <w:lvlJc w:val="left"/>
      <w:pPr>
        <w:ind w:left="6628" w:hanging="360"/>
      </w:pPr>
      <w:rPr>
        <w:rFonts w:ascii="Wingdings" w:hAnsi="Wingdings" w:hint="default"/>
      </w:rPr>
    </w:lvl>
  </w:abstractNum>
  <w:abstractNum w:abstractNumId="15">
    <w:nsid w:val="78F92819"/>
    <w:multiLevelType w:val="hybridMultilevel"/>
    <w:tmpl w:val="C3728102"/>
    <w:lvl w:ilvl="0" w:tplc="352E7F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9"/>
  </w:num>
  <w:num w:numId="3">
    <w:abstractNumId w:val="2"/>
  </w:num>
  <w:num w:numId="4">
    <w:abstractNumId w:val="11"/>
  </w:num>
  <w:num w:numId="5">
    <w:abstractNumId w:val="12"/>
  </w:num>
  <w:num w:numId="6">
    <w:abstractNumId w:val="8"/>
  </w:num>
  <w:num w:numId="7">
    <w:abstractNumId w:val="3"/>
  </w:num>
  <w:num w:numId="8">
    <w:abstractNumId w:val="10"/>
  </w:num>
  <w:num w:numId="9">
    <w:abstractNumId w:val="13"/>
  </w:num>
  <w:num w:numId="10">
    <w:abstractNumId w:val="14"/>
  </w:num>
  <w:num w:numId="11">
    <w:abstractNumId w:val="4"/>
  </w:num>
  <w:num w:numId="12">
    <w:abstractNumId w:val="5"/>
  </w:num>
  <w:num w:numId="13">
    <w:abstractNumId w:val="15"/>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7E2"/>
    <w:rsid w:val="00000944"/>
    <w:rsid w:val="00000FCC"/>
    <w:rsid w:val="000011AB"/>
    <w:rsid w:val="00001B8E"/>
    <w:rsid w:val="00001CAC"/>
    <w:rsid w:val="00001E17"/>
    <w:rsid w:val="000020AB"/>
    <w:rsid w:val="00002151"/>
    <w:rsid w:val="0000227F"/>
    <w:rsid w:val="0000249D"/>
    <w:rsid w:val="000025CA"/>
    <w:rsid w:val="00002667"/>
    <w:rsid w:val="0000278B"/>
    <w:rsid w:val="000027BF"/>
    <w:rsid w:val="000029CE"/>
    <w:rsid w:val="000036B8"/>
    <w:rsid w:val="00003766"/>
    <w:rsid w:val="000038C3"/>
    <w:rsid w:val="00003A13"/>
    <w:rsid w:val="00003D1A"/>
    <w:rsid w:val="00003E1B"/>
    <w:rsid w:val="0000415F"/>
    <w:rsid w:val="00004584"/>
    <w:rsid w:val="00004A52"/>
    <w:rsid w:val="00004DA0"/>
    <w:rsid w:val="0000513B"/>
    <w:rsid w:val="00005152"/>
    <w:rsid w:val="0000523C"/>
    <w:rsid w:val="0000582F"/>
    <w:rsid w:val="00005A39"/>
    <w:rsid w:val="00005A80"/>
    <w:rsid w:val="00005C5F"/>
    <w:rsid w:val="00005DFF"/>
    <w:rsid w:val="000064A1"/>
    <w:rsid w:val="000064E0"/>
    <w:rsid w:val="000067BF"/>
    <w:rsid w:val="00006D46"/>
    <w:rsid w:val="000071ED"/>
    <w:rsid w:val="000074EE"/>
    <w:rsid w:val="000077C3"/>
    <w:rsid w:val="00007BCD"/>
    <w:rsid w:val="00007BEE"/>
    <w:rsid w:val="00007CE4"/>
    <w:rsid w:val="00007FAA"/>
    <w:rsid w:val="00010470"/>
    <w:rsid w:val="000108B0"/>
    <w:rsid w:val="00010963"/>
    <w:rsid w:val="00010BC4"/>
    <w:rsid w:val="00010F5A"/>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9F3"/>
    <w:rsid w:val="00015C95"/>
    <w:rsid w:val="00015E6D"/>
    <w:rsid w:val="00015F7D"/>
    <w:rsid w:val="000160BA"/>
    <w:rsid w:val="0001620C"/>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23F"/>
    <w:rsid w:val="000208E7"/>
    <w:rsid w:val="00020B5E"/>
    <w:rsid w:val="00020CB4"/>
    <w:rsid w:val="00020CE5"/>
    <w:rsid w:val="00021825"/>
    <w:rsid w:val="00021D2A"/>
    <w:rsid w:val="00022091"/>
    <w:rsid w:val="000220A2"/>
    <w:rsid w:val="000221A3"/>
    <w:rsid w:val="000222D4"/>
    <w:rsid w:val="000223B2"/>
    <w:rsid w:val="000226E9"/>
    <w:rsid w:val="0002280B"/>
    <w:rsid w:val="000228AF"/>
    <w:rsid w:val="00022934"/>
    <w:rsid w:val="00022CE6"/>
    <w:rsid w:val="0002318E"/>
    <w:rsid w:val="000233B6"/>
    <w:rsid w:val="00023E09"/>
    <w:rsid w:val="00023FF8"/>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D5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31D"/>
    <w:rsid w:val="000368BB"/>
    <w:rsid w:val="00036DC6"/>
    <w:rsid w:val="00036F50"/>
    <w:rsid w:val="00037015"/>
    <w:rsid w:val="0003759F"/>
    <w:rsid w:val="000376E6"/>
    <w:rsid w:val="00037B61"/>
    <w:rsid w:val="00037C05"/>
    <w:rsid w:val="00037E4A"/>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586"/>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263"/>
    <w:rsid w:val="00046383"/>
    <w:rsid w:val="00046440"/>
    <w:rsid w:val="0004665C"/>
    <w:rsid w:val="000466A8"/>
    <w:rsid w:val="000466C7"/>
    <w:rsid w:val="00046A50"/>
    <w:rsid w:val="00046AB2"/>
    <w:rsid w:val="00046D85"/>
    <w:rsid w:val="00046EE0"/>
    <w:rsid w:val="00046EED"/>
    <w:rsid w:val="00046F37"/>
    <w:rsid w:val="0004702F"/>
    <w:rsid w:val="0004720B"/>
    <w:rsid w:val="0005048F"/>
    <w:rsid w:val="0005059E"/>
    <w:rsid w:val="00050845"/>
    <w:rsid w:val="00050DF5"/>
    <w:rsid w:val="00050EE9"/>
    <w:rsid w:val="00051042"/>
    <w:rsid w:val="000514B6"/>
    <w:rsid w:val="00051506"/>
    <w:rsid w:val="00051B69"/>
    <w:rsid w:val="00051D40"/>
    <w:rsid w:val="00051DF7"/>
    <w:rsid w:val="00052951"/>
    <w:rsid w:val="00052C45"/>
    <w:rsid w:val="00052C8C"/>
    <w:rsid w:val="00052EC5"/>
    <w:rsid w:val="00052F4B"/>
    <w:rsid w:val="00052FB0"/>
    <w:rsid w:val="00053016"/>
    <w:rsid w:val="00053190"/>
    <w:rsid w:val="0005346D"/>
    <w:rsid w:val="000536D0"/>
    <w:rsid w:val="0005377E"/>
    <w:rsid w:val="0005399B"/>
    <w:rsid w:val="00053BBD"/>
    <w:rsid w:val="00053D6F"/>
    <w:rsid w:val="00053F09"/>
    <w:rsid w:val="000541C6"/>
    <w:rsid w:val="00054232"/>
    <w:rsid w:val="000544BF"/>
    <w:rsid w:val="0005455F"/>
    <w:rsid w:val="00054E96"/>
    <w:rsid w:val="00054ECA"/>
    <w:rsid w:val="00055105"/>
    <w:rsid w:val="00055148"/>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6CE"/>
    <w:rsid w:val="000577F4"/>
    <w:rsid w:val="000579E2"/>
    <w:rsid w:val="00057B57"/>
    <w:rsid w:val="00057E56"/>
    <w:rsid w:val="000602DE"/>
    <w:rsid w:val="00060300"/>
    <w:rsid w:val="000606B6"/>
    <w:rsid w:val="00061600"/>
    <w:rsid w:val="00061867"/>
    <w:rsid w:val="00061990"/>
    <w:rsid w:val="000619D6"/>
    <w:rsid w:val="00061EB1"/>
    <w:rsid w:val="00061F41"/>
    <w:rsid w:val="00061FB7"/>
    <w:rsid w:val="00062022"/>
    <w:rsid w:val="00062380"/>
    <w:rsid w:val="000623A6"/>
    <w:rsid w:val="000624C4"/>
    <w:rsid w:val="000624E0"/>
    <w:rsid w:val="00062922"/>
    <w:rsid w:val="00062981"/>
    <w:rsid w:val="00062BD6"/>
    <w:rsid w:val="00062D20"/>
    <w:rsid w:val="00062EFB"/>
    <w:rsid w:val="000632BF"/>
    <w:rsid w:val="0006353A"/>
    <w:rsid w:val="000639AA"/>
    <w:rsid w:val="00063C4D"/>
    <w:rsid w:val="00063CFC"/>
    <w:rsid w:val="00064C4F"/>
    <w:rsid w:val="00064D6B"/>
    <w:rsid w:val="0006516D"/>
    <w:rsid w:val="00065935"/>
    <w:rsid w:val="0006597B"/>
    <w:rsid w:val="00065980"/>
    <w:rsid w:val="00065A5D"/>
    <w:rsid w:val="00065BCA"/>
    <w:rsid w:val="00065DFC"/>
    <w:rsid w:val="00066259"/>
    <w:rsid w:val="00066909"/>
    <w:rsid w:val="000669FE"/>
    <w:rsid w:val="00067560"/>
    <w:rsid w:val="00067564"/>
    <w:rsid w:val="00067926"/>
    <w:rsid w:val="00067CBE"/>
    <w:rsid w:val="0007031F"/>
    <w:rsid w:val="00070547"/>
    <w:rsid w:val="00070C89"/>
    <w:rsid w:val="00070DA5"/>
    <w:rsid w:val="00070E75"/>
    <w:rsid w:val="0007132D"/>
    <w:rsid w:val="000716F5"/>
    <w:rsid w:val="00071813"/>
    <w:rsid w:val="00071A19"/>
    <w:rsid w:val="000722C1"/>
    <w:rsid w:val="00072649"/>
    <w:rsid w:val="0007264D"/>
    <w:rsid w:val="00072D62"/>
    <w:rsid w:val="00072F67"/>
    <w:rsid w:val="000732B0"/>
    <w:rsid w:val="00073399"/>
    <w:rsid w:val="00073936"/>
    <w:rsid w:val="00073974"/>
    <w:rsid w:val="00073A3A"/>
    <w:rsid w:val="00073C66"/>
    <w:rsid w:val="00073DC1"/>
    <w:rsid w:val="00073EE4"/>
    <w:rsid w:val="00073F34"/>
    <w:rsid w:val="0007415C"/>
    <w:rsid w:val="00074182"/>
    <w:rsid w:val="0007444D"/>
    <w:rsid w:val="00074654"/>
    <w:rsid w:val="000747EE"/>
    <w:rsid w:val="0007491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3CE"/>
    <w:rsid w:val="000815BA"/>
    <w:rsid w:val="000816D8"/>
    <w:rsid w:val="00081775"/>
    <w:rsid w:val="00081844"/>
    <w:rsid w:val="00081CDF"/>
    <w:rsid w:val="00081DF9"/>
    <w:rsid w:val="00082207"/>
    <w:rsid w:val="000823D8"/>
    <w:rsid w:val="00082789"/>
    <w:rsid w:val="00082A2C"/>
    <w:rsid w:val="00082C94"/>
    <w:rsid w:val="00082E0D"/>
    <w:rsid w:val="00082FAE"/>
    <w:rsid w:val="00083002"/>
    <w:rsid w:val="0008301A"/>
    <w:rsid w:val="00083062"/>
    <w:rsid w:val="000832CE"/>
    <w:rsid w:val="0008330F"/>
    <w:rsid w:val="000833EE"/>
    <w:rsid w:val="00083683"/>
    <w:rsid w:val="00083DE9"/>
    <w:rsid w:val="0008410E"/>
    <w:rsid w:val="000842AB"/>
    <w:rsid w:val="0008451B"/>
    <w:rsid w:val="00084765"/>
    <w:rsid w:val="00084AED"/>
    <w:rsid w:val="00084AF3"/>
    <w:rsid w:val="00084C75"/>
    <w:rsid w:val="00084DD7"/>
    <w:rsid w:val="00084FF5"/>
    <w:rsid w:val="0008518C"/>
    <w:rsid w:val="00085549"/>
    <w:rsid w:val="0008607F"/>
    <w:rsid w:val="0008628F"/>
    <w:rsid w:val="0008630E"/>
    <w:rsid w:val="000867B8"/>
    <w:rsid w:val="000868B5"/>
    <w:rsid w:val="00086E82"/>
    <w:rsid w:val="00086F38"/>
    <w:rsid w:val="00087067"/>
    <w:rsid w:val="000871A8"/>
    <w:rsid w:val="00087269"/>
    <w:rsid w:val="00087869"/>
    <w:rsid w:val="0009052A"/>
    <w:rsid w:val="000905AB"/>
    <w:rsid w:val="000907D4"/>
    <w:rsid w:val="00090912"/>
    <w:rsid w:val="00090A18"/>
    <w:rsid w:val="00090D52"/>
    <w:rsid w:val="00090DF0"/>
    <w:rsid w:val="00090FE6"/>
    <w:rsid w:val="000910BB"/>
    <w:rsid w:val="00091363"/>
    <w:rsid w:val="00091C00"/>
    <w:rsid w:val="00091D68"/>
    <w:rsid w:val="00091E58"/>
    <w:rsid w:val="00091EBA"/>
    <w:rsid w:val="00091F87"/>
    <w:rsid w:val="000921D1"/>
    <w:rsid w:val="00092477"/>
    <w:rsid w:val="000925AA"/>
    <w:rsid w:val="000927E6"/>
    <w:rsid w:val="00092AA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5EA6"/>
    <w:rsid w:val="00096230"/>
    <w:rsid w:val="0009632C"/>
    <w:rsid w:val="000964CD"/>
    <w:rsid w:val="00096561"/>
    <w:rsid w:val="00096741"/>
    <w:rsid w:val="000975BC"/>
    <w:rsid w:val="00097898"/>
    <w:rsid w:val="000A0325"/>
    <w:rsid w:val="000A0929"/>
    <w:rsid w:val="000A0F2D"/>
    <w:rsid w:val="000A12F5"/>
    <w:rsid w:val="000A14B7"/>
    <w:rsid w:val="000A154A"/>
    <w:rsid w:val="000A1703"/>
    <w:rsid w:val="000A178A"/>
    <w:rsid w:val="000A1959"/>
    <w:rsid w:val="000A1A7D"/>
    <w:rsid w:val="000A1ACB"/>
    <w:rsid w:val="000A1C6C"/>
    <w:rsid w:val="000A204C"/>
    <w:rsid w:val="000A22B5"/>
    <w:rsid w:val="000A24DC"/>
    <w:rsid w:val="000A267B"/>
    <w:rsid w:val="000A2895"/>
    <w:rsid w:val="000A2EBF"/>
    <w:rsid w:val="000A304E"/>
    <w:rsid w:val="000A38D1"/>
    <w:rsid w:val="000A3B8C"/>
    <w:rsid w:val="000A3D32"/>
    <w:rsid w:val="000A3DA3"/>
    <w:rsid w:val="000A462E"/>
    <w:rsid w:val="000A4828"/>
    <w:rsid w:val="000A4B75"/>
    <w:rsid w:val="000A4F19"/>
    <w:rsid w:val="000A51A7"/>
    <w:rsid w:val="000A5429"/>
    <w:rsid w:val="000A5521"/>
    <w:rsid w:val="000A560C"/>
    <w:rsid w:val="000A5752"/>
    <w:rsid w:val="000A5768"/>
    <w:rsid w:val="000A57EF"/>
    <w:rsid w:val="000A5921"/>
    <w:rsid w:val="000A59A4"/>
    <w:rsid w:val="000A5C15"/>
    <w:rsid w:val="000A5F4E"/>
    <w:rsid w:val="000A6291"/>
    <w:rsid w:val="000A6891"/>
    <w:rsid w:val="000A6C1C"/>
    <w:rsid w:val="000A6D06"/>
    <w:rsid w:val="000A6D53"/>
    <w:rsid w:val="000A759B"/>
    <w:rsid w:val="000A7610"/>
    <w:rsid w:val="000A768D"/>
    <w:rsid w:val="000A7A1B"/>
    <w:rsid w:val="000A7DF9"/>
    <w:rsid w:val="000A7E36"/>
    <w:rsid w:val="000B08A5"/>
    <w:rsid w:val="000B09BA"/>
    <w:rsid w:val="000B138D"/>
    <w:rsid w:val="000B13E5"/>
    <w:rsid w:val="000B14BB"/>
    <w:rsid w:val="000B1699"/>
    <w:rsid w:val="000B1EE4"/>
    <w:rsid w:val="000B21AC"/>
    <w:rsid w:val="000B2290"/>
    <w:rsid w:val="000B2ADD"/>
    <w:rsid w:val="000B2AE1"/>
    <w:rsid w:val="000B2BC3"/>
    <w:rsid w:val="000B2E62"/>
    <w:rsid w:val="000B2E85"/>
    <w:rsid w:val="000B2F19"/>
    <w:rsid w:val="000B30D0"/>
    <w:rsid w:val="000B3135"/>
    <w:rsid w:val="000B31AA"/>
    <w:rsid w:val="000B3325"/>
    <w:rsid w:val="000B34DF"/>
    <w:rsid w:val="000B39DE"/>
    <w:rsid w:val="000B3BA9"/>
    <w:rsid w:val="000B3C50"/>
    <w:rsid w:val="000B4036"/>
    <w:rsid w:val="000B4519"/>
    <w:rsid w:val="000B46EA"/>
    <w:rsid w:val="000B4E13"/>
    <w:rsid w:val="000B5181"/>
    <w:rsid w:val="000B5878"/>
    <w:rsid w:val="000B5965"/>
    <w:rsid w:val="000B5C23"/>
    <w:rsid w:val="000B5CF1"/>
    <w:rsid w:val="000B5D96"/>
    <w:rsid w:val="000B5E5A"/>
    <w:rsid w:val="000B62B9"/>
    <w:rsid w:val="000B65FB"/>
    <w:rsid w:val="000B66D7"/>
    <w:rsid w:val="000B66F5"/>
    <w:rsid w:val="000B6B1F"/>
    <w:rsid w:val="000B6BD0"/>
    <w:rsid w:val="000B6CA8"/>
    <w:rsid w:val="000B723D"/>
    <w:rsid w:val="000B748D"/>
    <w:rsid w:val="000B7DE8"/>
    <w:rsid w:val="000C01DC"/>
    <w:rsid w:val="000C0763"/>
    <w:rsid w:val="000C08AC"/>
    <w:rsid w:val="000C0966"/>
    <w:rsid w:val="000C0D17"/>
    <w:rsid w:val="000C0DFD"/>
    <w:rsid w:val="000C0EC2"/>
    <w:rsid w:val="000C17EF"/>
    <w:rsid w:val="000C2433"/>
    <w:rsid w:val="000C26E6"/>
    <w:rsid w:val="000C28A0"/>
    <w:rsid w:val="000C2D1C"/>
    <w:rsid w:val="000C34B8"/>
    <w:rsid w:val="000C3684"/>
    <w:rsid w:val="000C37A7"/>
    <w:rsid w:val="000C37D2"/>
    <w:rsid w:val="000C39DA"/>
    <w:rsid w:val="000C3A4B"/>
    <w:rsid w:val="000C3CE5"/>
    <w:rsid w:val="000C4212"/>
    <w:rsid w:val="000C436A"/>
    <w:rsid w:val="000C43B2"/>
    <w:rsid w:val="000C4443"/>
    <w:rsid w:val="000C4551"/>
    <w:rsid w:val="000C4594"/>
    <w:rsid w:val="000C4CAF"/>
    <w:rsid w:val="000C4D87"/>
    <w:rsid w:val="000C4D8E"/>
    <w:rsid w:val="000C5081"/>
    <w:rsid w:val="000C52B0"/>
    <w:rsid w:val="000C5695"/>
    <w:rsid w:val="000C584B"/>
    <w:rsid w:val="000C5A6C"/>
    <w:rsid w:val="000C5C2D"/>
    <w:rsid w:val="000C6007"/>
    <w:rsid w:val="000C663D"/>
    <w:rsid w:val="000C69BC"/>
    <w:rsid w:val="000C6C52"/>
    <w:rsid w:val="000C6CE5"/>
    <w:rsid w:val="000C6FD9"/>
    <w:rsid w:val="000C7660"/>
    <w:rsid w:val="000C7F67"/>
    <w:rsid w:val="000D0197"/>
    <w:rsid w:val="000D034C"/>
    <w:rsid w:val="000D059C"/>
    <w:rsid w:val="000D0930"/>
    <w:rsid w:val="000D0945"/>
    <w:rsid w:val="000D0A50"/>
    <w:rsid w:val="000D0D76"/>
    <w:rsid w:val="000D0DDC"/>
    <w:rsid w:val="000D12DD"/>
    <w:rsid w:val="000D130A"/>
    <w:rsid w:val="000D14A9"/>
    <w:rsid w:val="000D14EB"/>
    <w:rsid w:val="000D15C0"/>
    <w:rsid w:val="000D165D"/>
    <w:rsid w:val="000D17E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1D6"/>
    <w:rsid w:val="000D4315"/>
    <w:rsid w:val="000D43F8"/>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6B94"/>
    <w:rsid w:val="000D76B2"/>
    <w:rsid w:val="000D7731"/>
    <w:rsid w:val="000D7C9E"/>
    <w:rsid w:val="000D7D4C"/>
    <w:rsid w:val="000D7E3C"/>
    <w:rsid w:val="000D7E4D"/>
    <w:rsid w:val="000D7E85"/>
    <w:rsid w:val="000E009C"/>
    <w:rsid w:val="000E0197"/>
    <w:rsid w:val="000E0352"/>
    <w:rsid w:val="000E0508"/>
    <w:rsid w:val="000E07AA"/>
    <w:rsid w:val="000E0F12"/>
    <w:rsid w:val="000E12B7"/>
    <w:rsid w:val="000E15C7"/>
    <w:rsid w:val="000E1ADE"/>
    <w:rsid w:val="000E1D71"/>
    <w:rsid w:val="000E2361"/>
    <w:rsid w:val="000E2790"/>
    <w:rsid w:val="000E2803"/>
    <w:rsid w:val="000E2A4B"/>
    <w:rsid w:val="000E2DF0"/>
    <w:rsid w:val="000E308D"/>
    <w:rsid w:val="000E30C0"/>
    <w:rsid w:val="000E3900"/>
    <w:rsid w:val="000E39D1"/>
    <w:rsid w:val="000E3BB4"/>
    <w:rsid w:val="000E3C6D"/>
    <w:rsid w:val="000E411C"/>
    <w:rsid w:val="000E43A4"/>
    <w:rsid w:val="000E4699"/>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A87"/>
    <w:rsid w:val="000E7AF1"/>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7CE"/>
    <w:rsid w:val="000F2BD5"/>
    <w:rsid w:val="000F2DBC"/>
    <w:rsid w:val="000F2E34"/>
    <w:rsid w:val="000F2F18"/>
    <w:rsid w:val="000F30BF"/>
    <w:rsid w:val="000F326A"/>
    <w:rsid w:val="000F3537"/>
    <w:rsid w:val="000F3640"/>
    <w:rsid w:val="000F4001"/>
    <w:rsid w:val="000F4526"/>
    <w:rsid w:val="000F485A"/>
    <w:rsid w:val="000F4ADF"/>
    <w:rsid w:val="000F4DB4"/>
    <w:rsid w:val="000F5039"/>
    <w:rsid w:val="000F52C9"/>
    <w:rsid w:val="000F5564"/>
    <w:rsid w:val="000F5F8B"/>
    <w:rsid w:val="000F624E"/>
    <w:rsid w:val="000F673A"/>
    <w:rsid w:val="000F68A2"/>
    <w:rsid w:val="000F6902"/>
    <w:rsid w:val="000F6966"/>
    <w:rsid w:val="000F6C35"/>
    <w:rsid w:val="000F6EA7"/>
    <w:rsid w:val="000F7268"/>
    <w:rsid w:val="000F732A"/>
    <w:rsid w:val="000F75D0"/>
    <w:rsid w:val="000F7A06"/>
    <w:rsid w:val="000F7E10"/>
    <w:rsid w:val="0010001B"/>
    <w:rsid w:val="00100336"/>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2CE"/>
    <w:rsid w:val="0010384A"/>
    <w:rsid w:val="001038AC"/>
    <w:rsid w:val="00103991"/>
    <w:rsid w:val="001039CC"/>
    <w:rsid w:val="00103FBA"/>
    <w:rsid w:val="001040D7"/>
    <w:rsid w:val="001043E7"/>
    <w:rsid w:val="001045A8"/>
    <w:rsid w:val="0010461F"/>
    <w:rsid w:val="001046A5"/>
    <w:rsid w:val="00104C2D"/>
    <w:rsid w:val="00104DD9"/>
    <w:rsid w:val="001050EA"/>
    <w:rsid w:val="00105232"/>
    <w:rsid w:val="0010539D"/>
    <w:rsid w:val="0010552A"/>
    <w:rsid w:val="00105684"/>
    <w:rsid w:val="001058A2"/>
    <w:rsid w:val="00105AF8"/>
    <w:rsid w:val="00105E0B"/>
    <w:rsid w:val="0010655F"/>
    <w:rsid w:val="00106E14"/>
    <w:rsid w:val="00107093"/>
    <w:rsid w:val="00107100"/>
    <w:rsid w:val="00107685"/>
    <w:rsid w:val="001076EC"/>
    <w:rsid w:val="00107766"/>
    <w:rsid w:val="00107787"/>
    <w:rsid w:val="001077FE"/>
    <w:rsid w:val="00107A8D"/>
    <w:rsid w:val="00107E2C"/>
    <w:rsid w:val="001101B0"/>
    <w:rsid w:val="0011030B"/>
    <w:rsid w:val="00110D3F"/>
    <w:rsid w:val="00110FD0"/>
    <w:rsid w:val="00111197"/>
    <w:rsid w:val="001111D9"/>
    <w:rsid w:val="001114C1"/>
    <w:rsid w:val="001117EA"/>
    <w:rsid w:val="00111ED4"/>
    <w:rsid w:val="0011215C"/>
    <w:rsid w:val="00112381"/>
    <w:rsid w:val="00112443"/>
    <w:rsid w:val="00112613"/>
    <w:rsid w:val="00112D7D"/>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6C"/>
    <w:rsid w:val="00114B99"/>
    <w:rsid w:val="00114D2F"/>
    <w:rsid w:val="00114E02"/>
    <w:rsid w:val="0011501C"/>
    <w:rsid w:val="001150C0"/>
    <w:rsid w:val="001163F6"/>
    <w:rsid w:val="00116C33"/>
    <w:rsid w:val="00117349"/>
    <w:rsid w:val="00117D55"/>
    <w:rsid w:val="00117DD7"/>
    <w:rsid w:val="00120020"/>
    <w:rsid w:val="0012018D"/>
    <w:rsid w:val="001203AF"/>
    <w:rsid w:val="00120719"/>
    <w:rsid w:val="00120921"/>
    <w:rsid w:val="0012093D"/>
    <w:rsid w:val="00120CE3"/>
    <w:rsid w:val="00120F3A"/>
    <w:rsid w:val="00121318"/>
    <w:rsid w:val="001213E3"/>
    <w:rsid w:val="0012158D"/>
    <w:rsid w:val="001219FC"/>
    <w:rsid w:val="00121AEA"/>
    <w:rsid w:val="0012201A"/>
    <w:rsid w:val="001220DC"/>
    <w:rsid w:val="00122204"/>
    <w:rsid w:val="001226D3"/>
    <w:rsid w:val="00122A03"/>
    <w:rsid w:val="00122AD1"/>
    <w:rsid w:val="00122CCA"/>
    <w:rsid w:val="00122D80"/>
    <w:rsid w:val="00122EB4"/>
    <w:rsid w:val="0012328B"/>
    <w:rsid w:val="001233A8"/>
    <w:rsid w:val="001233B0"/>
    <w:rsid w:val="00123470"/>
    <w:rsid w:val="001234EF"/>
    <w:rsid w:val="00123676"/>
    <w:rsid w:val="001236A9"/>
    <w:rsid w:val="0012405E"/>
    <w:rsid w:val="001242AE"/>
    <w:rsid w:val="001243A2"/>
    <w:rsid w:val="001244E9"/>
    <w:rsid w:val="001247C1"/>
    <w:rsid w:val="001248AC"/>
    <w:rsid w:val="00124BFB"/>
    <w:rsid w:val="00124FB3"/>
    <w:rsid w:val="00125047"/>
    <w:rsid w:val="00125054"/>
    <w:rsid w:val="00125D00"/>
    <w:rsid w:val="00126B2A"/>
    <w:rsid w:val="00126D5D"/>
    <w:rsid w:val="00126D67"/>
    <w:rsid w:val="00126DB6"/>
    <w:rsid w:val="00126F5D"/>
    <w:rsid w:val="0012709B"/>
    <w:rsid w:val="0012710E"/>
    <w:rsid w:val="0012715A"/>
    <w:rsid w:val="00127C0A"/>
    <w:rsid w:val="0013049E"/>
    <w:rsid w:val="00130548"/>
    <w:rsid w:val="001305FB"/>
    <w:rsid w:val="001309AD"/>
    <w:rsid w:val="00130A3A"/>
    <w:rsid w:val="00130BCC"/>
    <w:rsid w:val="00130D43"/>
    <w:rsid w:val="0013111C"/>
    <w:rsid w:val="00131248"/>
    <w:rsid w:val="0013133C"/>
    <w:rsid w:val="001313D6"/>
    <w:rsid w:val="00131488"/>
    <w:rsid w:val="00131547"/>
    <w:rsid w:val="00131612"/>
    <w:rsid w:val="0013187B"/>
    <w:rsid w:val="00131D2B"/>
    <w:rsid w:val="0013225C"/>
    <w:rsid w:val="0013254F"/>
    <w:rsid w:val="001325A2"/>
    <w:rsid w:val="001329B7"/>
    <w:rsid w:val="00133397"/>
    <w:rsid w:val="00133970"/>
    <w:rsid w:val="00133CBE"/>
    <w:rsid w:val="00133F02"/>
    <w:rsid w:val="0013433D"/>
    <w:rsid w:val="00134B6D"/>
    <w:rsid w:val="00134BB3"/>
    <w:rsid w:val="00134CB9"/>
    <w:rsid w:val="00134EF2"/>
    <w:rsid w:val="001351E8"/>
    <w:rsid w:val="001353D9"/>
    <w:rsid w:val="001354D2"/>
    <w:rsid w:val="001355FF"/>
    <w:rsid w:val="00135642"/>
    <w:rsid w:val="0013578F"/>
    <w:rsid w:val="00135876"/>
    <w:rsid w:val="00135943"/>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D0B"/>
    <w:rsid w:val="00137E4B"/>
    <w:rsid w:val="001400D4"/>
    <w:rsid w:val="00140165"/>
    <w:rsid w:val="001401C4"/>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8D6"/>
    <w:rsid w:val="001429A5"/>
    <w:rsid w:val="00142AFE"/>
    <w:rsid w:val="00142C59"/>
    <w:rsid w:val="00142D0D"/>
    <w:rsid w:val="00143263"/>
    <w:rsid w:val="00143438"/>
    <w:rsid w:val="001434A5"/>
    <w:rsid w:val="00143608"/>
    <w:rsid w:val="00143A60"/>
    <w:rsid w:val="00143DE2"/>
    <w:rsid w:val="00144065"/>
    <w:rsid w:val="00144066"/>
    <w:rsid w:val="0014452A"/>
    <w:rsid w:val="0014476D"/>
    <w:rsid w:val="00144B4E"/>
    <w:rsid w:val="00144BF8"/>
    <w:rsid w:val="00144CE1"/>
    <w:rsid w:val="00145026"/>
    <w:rsid w:val="001450C7"/>
    <w:rsid w:val="001451D7"/>
    <w:rsid w:val="0014538F"/>
    <w:rsid w:val="0014553A"/>
    <w:rsid w:val="00145FEB"/>
    <w:rsid w:val="001461B5"/>
    <w:rsid w:val="001462B9"/>
    <w:rsid w:val="00146330"/>
    <w:rsid w:val="00146624"/>
    <w:rsid w:val="001466C7"/>
    <w:rsid w:val="00146BE5"/>
    <w:rsid w:val="00146D3F"/>
    <w:rsid w:val="00146E2D"/>
    <w:rsid w:val="00146F7A"/>
    <w:rsid w:val="00146F9C"/>
    <w:rsid w:val="0014710B"/>
    <w:rsid w:val="00147474"/>
    <w:rsid w:val="001478C3"/>
    <w:rsid w:val="0014799B"/>
    <w:rsid w:val="00147D00"/>
    <w:rsid w:val="00147E11"/>
    <w:rsid w:val="00150060"/>
    <w:rsid w:val="00150168"/>
    <w:rsid w:val="00150335"/>
    <w:rsid w:val="0015038A"/>
    <w:rsid w:val="001504D1"/>
    <w:rsid w:val="001506D0"/>
    <w:rsid w:val="001509D6"/>
    <w:rsid w:val="00150F5C"/>
    <w:rsid w:val="00151051"/>
    <w:rsid w:val="0015124E"/>
    <w:rsid w:val="00151411"/>
    <w:rsid w:val="00151543"/>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1DE"/>
    <w:rsid w:val="00154201"/>
    <w:rsid w:val="00154350"/>
    <w:rsid w:val="00154AE8"/>
    <w:rsid w:val="00154D23"/>
    <w:rsid w:val="00154D9A"/>
    <w:rsid w:val="001553FC"/>
    <w:rsid w:val="0015554F"/>
    <w:rsid w:val="0015589E"/>
    <w:rsid w:val="00155BE9"/>
    <w:rsid w:val="00155DC2"/>
    <w:rsid w:val="00155FE1"/>
    <w:rsid w:val="001560B9"/>
    <w:rsid w:val="0015612B"/>
    <w:rsid w:val="001561D5"/>
    <w:rsid w:val="001562E9"/>
    <w:rsid w:val="0015674E"/>
    <w:rsid w:val="0015681F"/>
    <w:rsid w:val="00156FC4"/>
    <w:rsid w:val="00157190"/>
    <w:rsid w:val="001572FC"/>
    <w:rsid w:val="0015749B"/>
    <w:rsid w:val="00157666"/>
    <w:rsid w:val="001577D5"/>
    <w:rsid w:val="0015789A"/>
    <w:rsid w:val="001579A0"/>
    <w:rsid w:val="00157BE7"/>
    <w:rsid w:val="00157FDA"/>
    <w:rsid w:val="001602E9"/>
    <w:rsid w:val="00160774"/>
    <w:rsid w:val="001607A0"/>
    <w:rsid w:val="00160823"/>
    <w:rsid w:val="00160C03"/>
    <w:rsid w:val="00160CE6"/>
    <w:rsid w:val="00161004"/>
    <w:rsid w:val="001612F6"/>
    <w:rsid w:val="001614FF"/>
    <w:rsid w:val="00161626"/>
    <w:rsid w:val="001616CF"/>
    <w:rsid w:val="001616D8"/>
    <w:rsid w:val="00161816"/>
    <w:rsid w:val="001618F7"/>
    <w:rsid w:val="00161CC8"/>
    <w:rsid w:val="00161DEE"/>
    <w:rsid w:val="00161E47"/>
    <w:rsid w:val="00161E8B"/>
    <w:rsid w:val="00161EDD"/>
    <w:rsid w:val="00162055"/>
    <w:rsid w:val="0016205B"/>
    <w:rsid w:val="0016227E"/>
    <w:rsid w:val="001628F8"/>
    <w:rsid w:val="00163184"/>
    <w:rsid w:val="001631CD"/>
    <w:rsid w:val="001632DD"/>
    <w:rsid w:val="001632E9"/>
    <w:rsid w:val="00163390"/>
    <w:rsid w:val="00163456"/>
    <w:rsid w:val="0016359F"/>
    <w:rsid w:val="001635C8"/>
    <w:rsid w:val="001646BF"/>
    <w:rsid w:val="00164B85"/>
    <w:rsid w:val="00164C2D"/>
    <w:rsid w:val="00164DD1"/>
    <w:rsid w:val="001650DE"/>
    <w:rsid w:val="00165322"/>
    <w:rsid w:val="00165993"/>
    <w:rsid w:val="00165F14"/>
    <w:rsid w:val="0016649B"/>
    <w:rsid w:val="0016656B"/>
    <w:rsid w:val="001667CE"/>
    <w:rsid w:val="001667E7"/>
    <w:rsid w:val="00166829"/>
    <w:rsid w:val="0016694C"/>
    <w:rsid w:val="00166F53"/>
    <w:rsid w:val="001672FB"/>
    <w:rsid w:val="00167585"/>
    <w:rsid w:val="00167D9C"/>
    <w:rsid w:val="0017023B"/>
    <w:rsid w:val="00170240"/>
    <w:rsid w:val="001703B9"/>
    <w:rsid w:val="001706F6"/>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823"/>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213"/>
    <w:rsid w:val="00176812"/>
    <w:rsid w:val="00176F2D"/>
    <w:rsid w:val="0017729E"/>
    <w:rsid w:val="001772C0"/>
    <w:rsid w:val="001774C9"/>
    <w:rsid w:val="001777DF"/>
    <w:rsid w:val="00177943"/>
    <w:rsid w:val="001779BA"/>
    <w:rsid w:val="00177A73"/>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790"/>
    <w:rsid w:val="00186A76"/>
    <w:rsid w:val="00186D66"/>
    <w:rsid w:val="00187171"/>
    <w:rsid w:val="001873FF"/>
    <w:rsid w:val="00187A1E"/>
    <w:rsid w:val="00187AC1"/>
    <w:rsid w:val="00187F13"/>
    <w:rsid w:val="0019018B"/>
    <w:rsid w:val="0019052A"/>
    <w:rsid w:val="001905E5"/>
    <w:rsid w:val="001906DE"/>
    <w:rsid w:val="00190B44"/>
    <w:rsid w:val="00190B52"/>
    <w:rsid w:val="00190BDD"/>
    <w:rsid w:val="00190D38"/>
    <w:rsid w:val="00190E56"/>
    <w:rsid w:val="00191215"/>
    <w:rsid w:val="001918FA"/>
    <w:rsid w:val="00191BB8"/>
    <w:rsid w:val="00191C8B"/>
    <w:rsid w:val="00192263"/>
    <w:rsid w:val="0019236D"/>
    <w:rsid w:val="00192563"/>
    <w:rsid w:val="001929F4"/>
    <w:rsid w:val="00192F10"/>
    <w:rsid w:val="00193419"/>
    <w:rsid w:val="001935C6"/>
    <w:rsid w:val="00193CD7"/>
    <w:rsid w:val="00193DAC"/>
    <w:rsid w:val="00193E72"/>
    <w:rsid w:val="00194A1C"/>
    <w:rsid w:val="00194D97"/>
    <w:rsid w:val="00194F38"/>
    <w:rsid w:val="001955C5"/>
    <w:rsid w:val="00195B9C"/>
    <w:rsid w:val="00195F49"/>
    <w:rsid w:val="00195F7A"/>
    <w:rsid w:val="0019605E"/>
    <w:rsid w:val="00196091"/>
    <w:rsid w:val="00196403"/>
    <w:rsid w:val="0019642D"/>
    <w:rsid w:val="001964C1"/>
    <w:rsid w:val="001964C3"/>
    <w:rsid w:val="00196725"/>
    <w:rsid w:val="001969CF"/>
    <w:rsid w:val="00196AD7"/>
    <w:rsid w:val="00196D94"/>
    <w:rsid w:val="00196E42"/>
    <w:rsid w:val="001970B0"/>
    <w:rsid w:val="001971A9"/>
    <w:rsid w:val="00197A44"/>
    <w:rsid w:val="00197B66"/>
    <w:rsid w:val="001A042F"/>
    <w:rsid w:val="001A0680"/>
    <w:rsid w:val="001A085B"/>
    <w:rsid w:val="001A15BD"/>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E0"/>
    <w:rsid w:val="001A6558"/>
    <w:rsid w:val="001A6783"/>
    <w:rsid w:val="001A6898"/>
    <w:rsid w:val="001A68DF"/>
    <w:rsid w:val="001A6D67"/>
    <w:rsid w:val="001A70DA"/>
    <w:rsid w:val="001A71F3"/>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3AA"/>
    <w:rsid w:val="001B1690"/>
    <w:rsid w:val="001B1C66"/>
    <w:rsid w:val="001B1D49"/>
    <w:rsid w:val="001B1E8B"/>
    <w:rsid w:val="001B1ED2"/>
    <w:rsid w:val="001B2023"/>
    <w:rsid w:val="001B207F"/>
    <w:rsid w:val="001B2438"/>
    <w:rsid w:val="001B2671"/>
    <w:rsid w:val="001B278E"/>
    <w:rsid w:val="001B28F8"/>
    <w:rsid w:val="001B2973"/>
    <w:rsid w:val="001B2D34"/>
    <w:rsid w:val="001B3202"/>
    <w:rsid w:val="001B350C"/>
    <w:rsid w:val="001B3985"/>
    <w:rsid w:val="001B3B80"/>
    <w:rsid w:val="001B40D8"/>
    <w:rsid w:val="001B4556"/>
    <w:rsid w:val="001B4A11"/>
    <w:rsid w:val="001B4BF2"/>
    <w:rsid w:val="001B4C46"/>
    <w:rsid w:val="001B4F3E"/>
    <w:rsid w:val="001B512F"/>
    <w:rsid w:val="001B519D"/>
    <w:rsid w:val="001B544A"/>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AAC"/>
    <w:rsid w:val="001C2B07"/>
    <w:rsid w:val="001C2CFD"/>
    <w:rsid w:val="001C2DB9"/>
    <w:rsid w:val="001C2DF2"/>
    <w:rsid w:val="001C33D7"/>
    <w:rsid w:val="001C3915"/>
    <w:rsid w:val="001C3B32"/>
    <w:rsid w:val="001C3D3C"/>
    <w:rsid w:val="001C429B"/>
    <w:rsid w:val="001C42ED"/>
    <w:rsid w:val="001C434C"/>
    <w:rsid w:val="001C481D"/>
    <w:rsid w:val="001C4917"/>
    <w:rsid w:val="001C4B0E"/>
    <w:rsid w:val="001C4D2C"/>
    <w:rsid w:val="001C53DC"/>
    <w:rsid w:val="001C5B6C"/>
    <w:rsid w:val="001C5BB1"/>
    <w:rsid w:val="001C5BCF"/>
    <w:rsid w:val="001C5D8C"/>
    <w:rsid w:val="001C5EBB"/>
    <w:rsid w:val="001C5F81"/>
    <w:rsid w:val="001C6227"/>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0A"/>
    <w:rsid w:val="001D00A1"/>
    <w:rsid w:val="001D01AA"/>
    <w:rsid w:val="001D026A"/>
    <w:rsid w:val="001D02E7"/>
    <w:rsid w:val="001D053B"/>
    <w:rsid w:val="001D06EB"/>
    <w:rsid w:val="001D09EE"/>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193"/>
    <w:rsid w:val="001D32CF"/>
    <w:rsid w:val="001D3483"/>
    <w:rsid w:val="001D360B"/>
    <w:rsid w:val="001D3862"/>
    <w:rsid w:val="001D39F0"/>
    <w:rsid w:val="001D3CFD"/>
    <w:rsid w:val="001D3E65"/>
    <w:rsid w:val="001D4021"/>
    <w:rsid w:val="001D4388"/>
    <w:rsid w:val="001D43E7"/>
    <w:rsid w:val="001D478C"/>
    <w:rsid w:val="001D47B3"/>
    <w:rsid w:val="001D4C6B"/>
    <w:rsid w:val="001D4D5C"/>
    <w:rsid w:val="001D4EDD"/>
    <w:rsid w:val="001D5020"/>
    <w:rsid w:val="001D5BDA"/>
    <w:rsid w:val="001D5C57"/>
    <w:rsid w:val="001D5CC8"/>
    <w:rsid w:val="001D6069"/>
    <w:rsid w:val="001D608C"/>
    <w:rsid w:val="001D651B"/>
    <w:rsid w:val="001D6520"/>
    <w:rsid w:val="001D666A"/>
    <w:rsid w:val="001D6766"/>
    <w:rsid w:val="001D6951"/>
    <w:rsid w:val="001D698F"/>
    <w:rsid w:val="001D6993"/>
    <w:rsid w:val="001D6AAE"/>
    <w:rsid w:val="001D6CDB"/>
    <w:rsid w:val="001D6F63"/>
    <w:rsid w:val="001D71F0"/>
    <w:rsid w:val="001D722F"/>
    <w:rsid w:val="001D72A2"/>
    <w:rsid w:val="001D73CB"/>
    <w:rsid w:val="001D74CE"/>
    <w:rsid w:val="001D77D1"/>
    <w:rsid w:val="001D77EF"/>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EE8"/>
    <w:rsid w:val="001E1F94"/>
    <w:rsid w:val="001E22B5"/>
    <w:rsid w:val="001E2451"/>
    <w:rsid w:val="001E2661"/>
    <w:rsid w:val="001E278A"/>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4EE1"/>
    <w:rsid w:val="001E5106"/>
    <w:rsid w:val="001E5373"/>
    <w:rsid w:val="001E5479"/>
    <w:rsid w:val="001E55BC"/>
    <w:rsid w:val="001E55F7"/>
    <w:rsid w:val="001E571B"/>
    <w:rsid w:val="001E58EC"/>
    <w:rsid w:val="001E5947"/>
    <w:rsid w:val="001E5B0A"/>
    <w:rsid w:val="001E5B21"/>
    <w:rsid w:val="001E5FC7"/>
    <w:rsid w:val="001E638B"/>
    <w:rsid w:val="001E6640"/>
    <w:rsid w:val="001E680F"/>
    <w:rsid w:val="001E688F"/>
    <w:rsid w:val="001E6D37"/>
    <w:rsid w:val="001E7110"/>
    <w:rsid w:val="001E72F2"/>
    <w:rsid w:val="001E77D9"/>
    <w:rsid w:val="001E7A25"/>
    <w:rsid w:val="001E7EF3"/>
    <w:rsid w:val="001E7FF8"/>
    <w:rsid w:val="001F0375"/>
    <w:rsid w:val="001F0453"/>
    <w:rsid w:val="001F07E2"/>
    <w:rsid w:val="001F0A30"/>
    <w:rsid w:val="001F0A97"/>
    <w:rsid w:val="001F0ACC"/>
    <w:rsid w:val="001F0E68"/>
    <w:rsid w:val="001F0F68"/>
    <w:rsid w:val="001F10DB"/>
    <w:rsid w:val="001F1225"/>
    <w:rsid w:val="001F1C24"/>
    <w:rsid w:val="001F1C56"/>
    <w:rsid w:val="001F266C"/>
    <w:rsid w:val="001F26F2"/>
    <w:rsid w:val="001F2A75"/>
    <w:rsid w:val="001F2BCE"/>
    <w:rsid w:val="001F2D42"/>
    <w:rsid w:val="001F2F88"/>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05"/>
    <w:rsid w:val="001F7ECE"/>
    <w:rsid w:val="002003DC"/>
    <w:rsid w:val="0020052D"/>
    <w:rsid w:val="0020065E"/>
    <w:rsid w:val="00200694"/>
    <w:rsid w:val="00201116"/>
    <w:rsid w:val="002014AC"/>
    <w:rsid w:val="002015C2"/>
    <w:rsid w:val="00201707"/>
    <w:rsid w:val="002017D8"/>
    <w:rsid w:val="00201834"/>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ADE"/>
    <w:rsid w:val="00203BD4"/>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211"/>
    <w:rsid w:val="00211592"/>
    <w:rsid w:val="0021167A"/>
    <w:rsid w:val="00211708"/>
    <w:rsid w:val="0021175A"/>
    <w:rsid w:val="00211AC0"/>
    <w:rsid w:val="00211C25"/>
    <w:rsid w:val="0021243D"/>
    <w:rsid w:val="00212950"/>
    <w:rsid w:val="00212C36"/>
    <w:rsid w:val="00212FF1"/>
    <w:rsid w:val="00213449"/>
    <w:rsid w:val="002136A8"/>
    <w:rsid w:val="0021378A"/>
    <w:rsid w:val="002143FD"/>
    <w:rsid w:val="002153BE"/>
    <w:rsid w:val="002153CC"/>
    <w:rsid w:val="00215E84"/>
    <w:rsid w:val="00215F45"/>
    <w:rsid w:val="00215FA8"/>
    <w:rsid w:val="00216011"/>
    <w:rsid w:val="002161D9"/>
    <w:rsid w:val="002162A0"/>
    <w:rsid w:val="00216AC2"/>
    <w:rsid w:val="00216D76"/>
    <w:rsid w:val="00216DC4"/>
    <w:rsid w:val="00216EF5"/>
    <w:rsid w:val="002170EF"/>
    <w:rsid w:val="002176BB"/>
    <w:rsid w:val="002179B6"/>
    <w:rsid w:val="00217A97"/>
    <w:rsid w:val="00217C78"/>
    <w:rsid w:val="00220032"/>
    <w:rsid w:val="0022021D"/>
    <w:rsid w:val="0022027A"/>
    <w:rsid w:val="00220308"/>
    <w:rsid w:val="0022034E"/>
    <w:rsid w:val="0022059C"/>
    <w:rsid w:val="002207BB"/>
    <w:rsid w:val="002208DA"/>
    <w:rsid w:val="002209FD"/>
    <w:rsid w:val="00220B6B"/>
    <w:rsid w:val="00221070"/>
    <w:rsid w:val="002210F1"/>
    <w:rsid w:val="00221133"/>
    <w:rsid w:val="00221590"/>
    <w:rsid w:val="00221900"/>
    <w:rsid w:val="00221F33"/>
    <w:rsid w:val="00221F9A"/>
    <w:rsid w:val="00221FD2"/>
    <w:rsid w:val="0022223A"/>
    <w:rsid w:val="002224A6"/>
    <w:rsid w:val="00222660"/>
    <w:rsid w:val="002228EC"/>
    <w:rsid w:val="00222B1C"/>
    <w:rsid w:val="002230B8"/>
    <w:rsid w:val="00223592"/>
    <w:rsid w:val="00223897"/>
    <w:rsid w:val="00223899"/>
    <w:rsid w:val="00223CC9"/>
    <w:rsid w:val="0022409B"/>
    <w:rsid w:val="00224272"/>
    <w:rsid w:val="002243CB"/>
    <w:rsid w:val="00224516"/>
    <w:rsid w:val="0022463F"/>
    <w:rsid w:val="00224A39"/>
    <w:rsid w:val="00224D60"/>
    <w:rsid w:val="00224DC4"/>
    <w:rsid w:val="0022514F"/>
    <w:rsid w:val="002253AF"/>
    <w:rsid w:val="00225535"/>
    <w:rsid w:val="002256B7"/>
    <w:rsid w:val="0022591A"/>
    <w:rsid w:val="00225940"/>
    <w:rsid w:val="00226174"/>
    <w:rsid w:val="002261B7"/>
    <w:rsid w:val="0022680F"/>
    <w:rsid w:val="00226ABA"/>
    <w:rsid w:val="00226D9F"/>
    <w:rsid w:val="002271A7"/>
    <w:rsid w:val="002275A2"/>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9BA"/>
    <w:rsid w:val="00233B87"/>
    <w:rsid w:val="00233F00"/>
    <w:rsid w:val="00233F21"/>
    <w:rsid w:val="002341BC"/>
    <w:rsid w:val="002346A6"/>
    <w:rsid w:val="002347B5"/>
    <w:rsid w:val="0023496B"/>
    <w:rsid w:val="00234D20"/>
    <w:rsid w:val="00235353"/>
    <w:rsid w:val="00235552"/>
    <w:rsid w:val="0023580D"/>
    <w:rsid w:val="00236012"/>
    <w:rsid w:val="002363A4"/>
    <w:rsid w:val="00236682"/>
    <w:rsid w:val="002368D0"/>
    <w:rsid w:val="00236971"/>
    <w:rsid w:val="0023716E"/>
    <w:rsid w:val="002371D1"/>
    <w:rsid w:val="002373B8"/>
    <w:rsid w:val="0023749E"/>
    <w:rsid w:val="0023779D"/>
    <w:rsid w:val="002377B3"/>
    <w:rsid w:val="00237D0A"/>
    <w:rsid w:val="002401D1"/>
    <w:rsid w:val="002404DB"/>
    <w:rsid w:val="00240654"/>
    <w:rsid w:val="00240705"/>
    <w:rsid w:val="00240B2A"/>
    <w:rsid w:val="00241117"/>
    <w:rsid w:val="00241A38"/>
    <w:rsid w:val="00241A8D"/>
    <w:rsid w:val="00241A94"/>
    <w:rsid w:val="00242247"/>
    <w:rsid w:val="002427BC"/>
    <w:rsid w:val="0024282B"/>
    <w:rsid w:val="00242C09"/>
    <w:rsid w:val="00242C66"/>
    <w:rsid w:val="0024322F"/>
    <w:rsid w:val="00243245"/>
    <w:rsid w:val="00243813"/>
    <w:rsid w:val="00243B3B"/>
    <w:rsid w:val="00244577"/>
    <w:rsid w:val="002445D8"/>
    <w:rsid w:val="002446D1"/>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03E"/>
    <w:rsid w:val="002511E1"/>
    <w:rsid w:val="0025165D"/>
    <w:rsid w:val="00251B72"/>
    <w:rsid w:val="00251E13"/>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3B0"/>
    <w:rsid w:val="002576AB"/>
    <w:rsid w:val="0025778B"/>
    <w:rsid w:val="00260061"/>
    <w:rsid w:val="002607F9"/>
    <w:rsid w:val="00260993"/>
    <w:rsid w:val="00260E72"/>
    <w:rsid w:val="002612CC"/>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7B5"/>
    <w:rsid w:val="002638D3"/>
    <w:rsid w:val="002639FC"/>
    <w:rsid w:val="00263C6A"/>
    <w:rsid w:val="00264003"/>
    <w:rsid w:val="002642B6"/>
    <w:rsid w:val="00264469"/>
    <w:rsid w:val="00264CFB"/>
    <w:rsid w:val="00264FE1"/>
    <w:rsid w:val="00265370"/>
    <w:rsid w:val="00265550"/>
    <w:rsid w:val="002657A5"/>
    <w:rsid w:val="0026588F"/>
    <w:rsid w:val="00265D17"/>
    <w:rsid w:val="00265D33"/>
    <w:rsid w:val="00265DE4"/>
    <w:rsid w:val="00265F39"/>
    <w:rsid w:val="00265FB8"/>
    <w:rsid w:val="002660F8"/>
    <w:rsid w:val="0026625B"/>
    <w:rsid w:val="002666C3"/>
    <w:rsid w:val="00266A85"/>
    <w:rsid w:val="00266A8A"/>
    <w:rsid w:val="00266E2E"/>
    <w:rsid w:val="00267054"/>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89D"/>
    <w:rsid w:val="00276901"/>
    <w:rsid w:val="00276ED7"/>
    <w:rsid w:val="00277633"/>
    <w:rsid w:val="00277890"/>
    <w:rsid w:val="00277D36"/>
    <w:rsid w:val="00277F58"/>
    <w:rsid w:val="0028079B"/>
    <w:rsid w:val="00280A8F"/>
    <w:rsid w:val="00280BA7"/>
    <w:rsid w:val="00280BD6"/>
    <w:rsid w:val="00280CCD"/>
    <w:rsid w:val="00280E98"/>
    <w:rsid w:val="00280EF4"/>
    <w:rsid w:val="002815B3"/>
    <w:rsid w:val="0028163F"/>
    <w:rsid w:val="0028194A"/>
    <w:rsid w:val="00281A1F"/>
    <w:rsid w:val="00281A32"/>
    <w:rsid w:val="0028202C"/>
    <w:rsid w:val="0028251A"/>
    <w:rsid w:val="0028274B"/>
    <w:rsid w:val="00282858"/>
    <w:rsid w:val="00282906"/>
    <w:rsid w:val="002829AE"/>
    <w:rsid w:val="00282C35"/>
    <w:rsid w:val="00283510"/>
    <w:rsid w:val="0028380A"/>
    <w:rsid w:val="00283B7B"/>
    <w:rsid w:val="00284323"/>
    <w:rsid w:val="0028452D"/>
    <w:rsid w:val="002845DC"/>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940"/>
    <w:rsid w:val="00287B2C"/>
    <w:rsid w:val="00287FF9"/>
    <w:rsid w:val="002902BB"/>
    <w:rsid w:val="00290302"/>
    <w:rsid w:val="0029047F"/>
    <w:rsid w:val="00290531"/>
    <w:rsid w:val="00290B41"/>
    <w:rsid w:val="00291334"/>
    <w:rsid w:val="002919A7"/>
    <w:rsid w:val="00291AEE"/>
    <w:rsid w:val="00292128"/>
    <w:rsid w:val="00292403"/>
    <w:rsid w:val="0029275D"/>
    <w:rsid w:val="00292A04"/>
    <w:rsid w:val="00292E51"/>
    <w:rsid w:val="00292F4A"/>
    <w:rsid w:val="00292FCC"/>
    <w:rsid w:val="00293101"/>
    <w:rsid w:val="0029315D"/>
    <w:rsid w:val="002931FC"/>
    <w:rsid w:val="002933EB"/>
    <w:rsid w:val="00293508"/>
    <w:rsid w:val="002936DC"/>
    <w:rsid w:val="002937B5"/>
    <w:rsid w:val="00293EC9"/>
    <w:rsid w:val="00293F01"/>
    <w:rsid w:val="00293F58"/>
    <w:rsid w:val="0029426B"/>
    <w:rsid w:val="00294817"/>
    <w:rsid w:val="002948A5"/>
    <w:rsid w:val="00294AAB"/>
    <w:rsid w:val="00294C3B"/>
    <w:rsid w:val="00294E53"/>
    <w:rsid w:val="00294F31"/>
    <w:rsid w:val="002950A3"/>
    <w:rsid w:val="002950BA"/>
    <w:rsid w:val="00295722"/>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BB9"/>
    <w:rsid w:val="002A1D6D"/>
    <w:rsid w:val="002A2390"/>
    <w:rsid w:val="002A2407"/>
    <w:rsid w:val="002A2633"/>
    <w:rsid w:val="002A27AF"/>
    <w:rsid w:val="002A28E3"/>
    <w:rsid w:val="002A37ED"/>
    <w:rsid w:val="002A38E1"/>
    <w:rsid w:val="002A3A99"/>
    <w:rsid w:val="002A3E05"/>
    <w:rsid w:val="002A4638"/>
    <w:rsid w:val="002A507D"/>
    <w:rsid w:val="002A5230"/>
    <w:rsid w:val="002A56F5"/>
    <w:rsid w:val="002A5719"/>
    <w:rsid w:val="002A57E9"/>
    <w:rsid w:val="002A5947"/>
    <w:rsid w:val="002A6080"/>
    <w:rsid w:val="002A61D4"/>
    <w:rsid w:val="002A63A9"/>
    <w:rsid w:val="002A66EF"/>
    <w:rsid w:val="002A6778"/>
    <w:rsid w:val="002A6D84"/>
    <w:rsid w:val="002A6F79"/>
    <w:rsid w:val="002A70A0"/>
    <w:rsid w:val="002A725C"/>
    <w:rsid w:val="002A7516"/>
    <w:rsid w:val="002A76C8"/>
    <w:rsid w:val="002A776B"/>
    <w:rsid w:val="002A7791"/>
    <w:rsid w:val="002A78D6"/>
    <w:rsid w:val="002A7B00"/>
    <w:rsid w:val="002A7FA5"/>
    <w:rsid w:val="002B011C"/>
    <w:rsid w:val="002B038E"/>
    <w:rsid w:val="002B0652"/>
    <w:rsid w:val="002B0C3C"/>
    <w:rsid w:val="002B0C8A"/>
    <w:rsid w:val="002B0F75"/>
    <w:rsid w:val="002B10AB"/>
    <w:rsid w:val="002B1CB9"/>
    <w:rsid w:val="002B1CDD"/>
    <w:rsid w:val="002B2053"/>
    <w:rsid w:val="002B231D"/>
    <w:rsid w:val="002B25E8"/>
    <w:rsid w:val="002B2839"/>
    <w:rsid w:val="002B2F7F"/>
    <w:rsid w:val="002B3022"/>
    <w:rsid w:val="002B3059"/>
    <w:rsid w:val="002B321E"/>
    <w:rsid w:val="002B33A2"/>
    <w:rsid w:val="002B348F"/>
    <w:rsid w:val="002B34D1"/>
    <w:rsid w:val="002B35AE"/>
    <w:rsid w:val="002B3B7D"/>
    <w:rsid w:val="002B3CD8"/>
    <w:rsid w:val="002B403A"/>
    <w:rsid w:val="002B40F5"/>
    <w:rsid w:val="002B46C4"/>
    <w:rsid w:val="002B471C"/>
    <w:rsid w:val="002B4CB6"/>
    <w:rsid w:val="002B4F92"/>
    <w:rsid w:val="002B517C"/>
    <w:rsid w:val="002B528E"/>
    <w:rsid w:val="002B532C"/>
    <w:rsid w:val="002B5BF2"/>
    <w:rsid w:val="002B5DA4"/>
    <w:rsid w:val="002B6084"/>
    <w:rsid w:val="002B62DD"/>
    <w:rsid w:val="002B63E7"/>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B8A"/>
    <w:rsid w:val="002C0FFC"/>
    <w:rsid w:val="002C10EC"/>
    <w:rsid w:val="002C1137"/>
    <w:rsid w:val="002C1291"/>
    <w:rsid w:val="002C145F"/>
    <w:rsid w:val="002C14E3"/>
    <w:rsid w:val="002C17BC"/>
    <w:rsid w:val="002C1962"/>
    <w:rsid w:val="002C1AF7"/>
    <w:rsid w:val="002C2153"/>
    <w:rsid w:val="002C23C0"/>
    <w:rsid w:val="002C2564"/>
    <w:rsid w:val="002C263C"/>
    <w:rsid w:val="002C2C5B"/>
    <w:rsid w:val="002C2F94"/>
    <w:rsid w:val="002C2FE3"/>
    <w:rsid w:val="002C3231"/>
    <w:rsid w:val="002C3284"/>
    <w:rsid w:val="002C3643"/>
    <w:rsid w:val="002C37FE"/>
    <w:rsid w:val="002C3AE3"/>
    <w:rsid w:val="002C3D91"/>
    <w:rsid w:val="002C3E46"/>
    <w:rsid w:val="002C41F0"/>
    <w:rsid w:val="002C424C"/>
    <w:rsid w:val="002C43C8"/>
    <w:rsid w:val="002C44E2"/>
    <w:rsid w:val="002C45EA"/>
    <w:rsid w:val="002C49D1"/>
    <w:rsid w:val="002C4AB8"/>
    <w:rsid w:val="002C4DEA"/>
    <w:rsid w:val="002C501B"/>
    <w:rsid w:val="002C50CF"/>
    <w:rsid w:val="002C539F"/>
    <w:rsid w:val="002C56ED"/>
    <w:rsid w:val="002C5861"/>
    <w:rsid w:val="002C5C2D"/>
    <w:rsid w:val="002C5CAD"/>
    <w:rsid w:val="002C5D93"/>
    <w:rsid w:val="002C5FD1"/>
    <w:rsid w:val="002C63A6"/>
    <w:rsid w:val="002C6566"/>
    <w:rsid w:val="002C676B"/>
    <w:rsid w:val="002C67BD"/>
    <w:rsid w:val="002C6B50"/>
    <w:rsid w:val="002C6D0A"/>
    <w:rsid w:val="002C714C"/>
    <w:rsid w:val="002C715D"/>
    <w:rsid w:val="002C762A"/>
    <w:rsid w:val="002C79BA"/>
    <w:rsid w:val="002C7A79"/>
    <w:rsid w:val="002C7CB0"/>
    <w:rsid w:val="002C7F1B"/>
    <w:rsid w:val="002C7FB0"/>
    <w:rsid w:val="002D0036"/>
    <w:rsid w:val="002D02C5"/>
    <w:rsid w:val="002D03C8"/>
    <w:rsid w:val="002D03F3"/>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22B"/>
    <w:rsid w:val="002D3602"/>
    <w:rsid w:val="002D365C"/>
    <w:rsid w:val="002D369C"/>
    <w:rsid w:val="002D386F"/>
    <w:rsid w:val="002D3E23"/>
    <w:rsid w:val="002D3E56"/>
    <w:rsid w:val="002D47CC"/>
    <w:rsid w:val="002D483F"/>
    <w:rsid w:val="002D4AD1"/>
    <w:rsid w:val="002D4D84"/>
    <w:rsid w:val="002D4D93"/>
    <w:rsid w:val="002D4DA0"/>
    <w:rsid w:val="002D4E0B"/>
    <w:rsid w:val="002D510F"/>
    <w:rsid w:val="002D53CB"/>
    <w:rsid w:val="002D5788"/>
    <w:rsid w:val="002D5C81"/>
    <w:rsid w:val="002D5F7D"/>
    <w:rsid w:val="002D6010"/>
    <w:rsid w:val="002D609D"/>
    <w:rsid w:val="002D6F80"/>
    <w:rsid w:val="002D7413"/>
    <w:rsid w:val="002D757A"/>
    <w:rsid w:val="002D783B"/>
    <w:rsid w:val="002D79C6"/>
    <w:rsid w:val="002D7B8E"/>
    <w:rsid w:val="002D7BAC"/>
    <w:rsid w:val="002D7BB5"/>
    <w:rsid w:val="002D7CBD"/>
    <w:rsid w:val="002D7CEB"/>
    <w:rsid w:val="002E0452"/>
    <w:rsid w:val="002E05CD"/>
    <w:rsid w:val="002E0735"/>
    <w:rsid w:val="002E0759"/>
    <w:rsid w:val="002E089E"/>
    <w:rsid w:val="002E0AA4"/>
    <w:rsid w:val="002E0BAD"/>
    <w:rsid w:val="002E11D2"/>
    <w:rsid w:val="002E1229"/>
    <w:rsid w:val="002E123A"/>
    <w:rsid w:val="002E16AF"/>
    <w:rsid w:val="002E18DB"/>
    <w:rsid w:val="002E1DB8"/>
    <w:rsid w:val="002E1F50"/>
    <w:rsid w:val="002E2479"/>
    <w:rsid w:val="002E2806"/>
    <w:rsid w:val="002E2900"/>
    <w:rsid w:val="002E2BD6"/>
    <w:rsid w:val="002E30C1"/>
    <w:rsid w:val="002E314E"/>
    <w:rsid w:val="002E316E"/>
    <w:rsid w:val="002E37F0"/>
    <w:rsid w:val="002E3F7C"/>
    <w:rsid w:val="002E4182"/>
    <w:rsid w:val="002E42FD"/>
    <w:rsid w:val="002E4638"/>
    <w:rsid w:val="002E472B"/>
    <w:rsid w:val="002E49D1"/>
    <w:rsid w:val="002E4A55"/>
    <w:rsid w:val="002E565D"/>
    <w:rsid w:val="002E5A6D"/>
    <w:rsid w:val="002E5CE6"/>
    <w:rsid w:val="002E5FDF"/>
    <w:rsid w:val="002E662E"/>
    <w:rsid w:val="002E6670"/>
    <w:rsid w:val="002E6B03"/>
    <w:rsid w:val="002E6EC3"/>
    <w:rsid w:val="002E6EC4"/>
    <w:rsid w:val="002E7333"/>
    <w:rsid w:val="002E749E"/>
    <w:rsid w:val="002F0365"/>
    <w:rsid w:val="002F04A2"/>
    <w:rsid w:val="002F04CE"/>
    <w:rsid w:val="002F0816"/>
    <w:rsid w:val="002F0831"/>
    <w:rsid w:val="002F0A71"/>
    <w:rsid w:val="002F0AA5"/>
    <w:rsid w:val="002F0E96"/>
    <w:rsid w:val="002F10C5"/>
    <w:rsid w:val="002F11B3"/>
    <w:rsid w:val="002F1789"/>
    <w:rsid w:val="002F1CF4"/>
    <w:rsid w:val="002F2350"/>
    <w:rsid w:val="002F25C4"/>
    <w:rsid w:val="002F2794"/>
    <w:rsid w:val="002F29F8"/>
    <w:rsid w:val="002F2F63"/>
    <w:rsid w:val="002F34B3"/>
    <w:rsid w:val="002F4061"/>
    <w:rsid w:val="002F4376"/>
    <w:rsid w:val="002F4C2D"/>
    <w:rsid w:val="002F4CD5"/>
    <w:rsid w:val="002F4D15"/>
    <w:rsid w:val="002F4D8E"/>
    <w:rsid w:val="002F4F53"/>
    <w:rsid w:val="002F54CF"/>
    <w:rsid w:val="002F564F"/>
    <w:rsid w:val="002F5795"/>
    <w:rsid w:val="002F5878"/>
    <w:rsid w:val="002F5C2D"/>
    <w:rsid w:val="002F5C7B"/>
    <w:rsid w:val="002F5CD2"/>
    <w:rsid w:val="002F5F6B"/>
    <w:rsid w:val="002F61B1"/>
    <w:rsid w:val="002F628F"/>
    <w:rsid w:val="002F6422"/>
    <w:rsid w:val="002F6596"/>
    <w:rsid w:val="002F6C83"/>
    <w:rsid w:val="002F7129"/>
    <w:rsid w:val="002F71D0"/>
    <w:rsid w:val="002F71D3"/>
    <w:rsid w:val="002F7A37"/>
    <w:rsid w:val="002F7EC9"/>
    <w:rsid w:val="002F7FF9"/>
    <w:rsid w:val="003000C2"/>
    <w:rsid w:val="003000F9"/>
    <w:rsid w:val="003001F9"/>
    <w:rsid w:val="00300281"/>
    <w:rsid w:val="00300370"/>
    <w:rsid w:val="003004C3"/>
    <w:rsid w:val="0030089A"/>
    <w:rsid w:val="00300CAE"/>
    <w:rsid w:val="003013F8"/>
    <w:rsid w:val="00301E0B"/>
    <w:rsid w:val="003023AA"/>
    <w:rsid w:val="00302FA1"/>
    <w:rsid w:val="00302FF4"/>
    <w:rsid w:val="003030D8"/>
    <w:rsid w:val="00303110"/>
    <w:rsid w:val="00303390"/>
    <w:rsid w:val="00303579"/>
    <w:rsid w:val="0030381A"/>
    <w:rsid w:val="00303839"/>
    <w:rsid w:val="003038C3"/>
    <w:rsid w:val="00303DF3"/>
    <w:rsid w:val="00303E11"/>
    <w:rsid w:val="00303EB8"/>
    <w:rsid w:val="003042BC"/>
    <w:rsid w:val="00304361"/>
    <w:rsid w:val="00304578"/>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6F74"/>
    <w:rsid w:val="003070F3"/>
    <w:rsid w:val="00307587"/>
    <w:rsid w:val="00307982"/>
    <w:rsid w:val="00307BA4"/>
    <w:rsid w:val="00307F1A"/>
    <w:rsid w:val="00310084"/>
    <w:rsid w:val="00310225"/>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AE0"/>
    <w:rsid w:val="00313E23"/>
    <w:rsid w:val="00313FC3"/>
    <w:rsid w:val="003146A6"/>
    <w:rsid w:val="0031496F"/>
    <w:rsid w:val="00314EA9"/>
    <w:rsid w:val="003151A4"/>
    <w:rsid w:val="00315701"/>
    <w:rsid w:val="0031579B"/>
    <w:rsid w:val="0031586F"/>
    <w:rsid w:val="00315B74"/>
    <w:rsid w:val="00315E3C"/>
    <w:rsid w:val="00315F68"/>
    <w:rsid w:val="003162BD"/>
    <w:rsid w:val="00316446"/>
    <w:rsid w:val="003165EB"/>
    <w:rsid w:val="003166DA"/>
    <w:rsid w:val="0031697D"/>
    <w:rsid w:val="00316B69"/>
    <w:rsid w:val="00316E71"/>
    <w:rsid w:val="00317F21"/>
    <w:rsid w:val="00317F45"/>
    <w:rsid w:val="00317FA5"/>
    <w:rsid w:val="00320268"/>
    <w:rsid w:val="00320350"/>
    <w:rsid w:val="00320489"/>
    <w:rsid w:val="00320794"/>
    <w:rsid w:val="0032079A"/>
    <w:rsid w:val="00320802"/>
    <w:rsid w:val="00320A0F"/>
    <w:rsid w:val="00320B1E"/>
    <w:rsid w:val="00320CF5"/>
    <w:rsid w:val="00320DFF"/>
    <w:rsid w:val="003212F4"/>
    <w:rsid w:val="00321824"/>
    <w:rsid w:val="003218C3"/>
    <w:rsid w:val="0032194A"/>
    <w:rsid w:val="00321ACC"/>
    <w:rsid w:val="00321DF8"/>
    <w:rsid w:val="00321EC6"/>
    <w:rsid w:val="00322029"/>
    <w:rsid w:val="003225E1"/>
    <w:rsid w:val="003228F4"/>
    <w:rsid w:val="00322F05"/>
    <w:rsid w:val="0032301E"/>
    <w:rsid w:val="00323855"/>
    <w:rsid w:val="00323A23"/>
    <w:rsid w:val="00323D12"/>
    <w:rsid w:val="00324272"/>
    <w:rsid w:val="0032427E"/>
    <w:rsid w:val="00324335"/>
    <w:rsid w:val="003245B4"/>
    <w:rsid w:val="00324DF7"/>
    <w:rsid w:val="003252F3"/>
    <w:rsid w:val="00325307"/>
    <w:rsid w:val="003255DE"/>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2E9"/>
    <w:rsid w:val="003304F2"/>
    <w:rsid w:val="00330598"/>
    <w:rsid w:val="003306BE"/>
    <w:rsid w:val="00330748"/>
    <w:rsid w:val="003308AA"/>
    <w:rsid w:val="00330E07"/>
    <w:rsid w:val="00330FAD"/>
    <w:rsid w:val="0033103A"/>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5BA"/>
    <w:rsid w:val="0033521E"/>
    <w:rsid w:val="00335896"/>
    <w:rsid w:val="00335A2D"/>
    <w:rsid w:val="00335A83"/>
    <w:rsid w:val="00335D51"/>
    <w:rsid w:val="003360E2"/>
    <w:rsid w:val="00336269"/>
    <w:rsid w:val="00336391"/>
    <w:rsid w:val="003363DF"/>
    <w:rsid w:val="00336957"/>
    <w:rsid w:val="00336F6B"/>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6A"/>
    <w:rsid w:val="003424AE"/>
    <w:rsid w:val="003424BA"/>
    <w:rsid w:val="00342721"/>
    <w:rsid w:val="00342956"/>
    <w:rsid w:val="00342998"/>
    <w:rsid w:val="00343128"/>
    <w:rsid w:val="00343219"/>
    <w:rsid w:val="0034333C"/>
    <w:rsid w:val="00343363"/>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C6E"/>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0F"/>
    <w:rsid w:val="003518B9"/>
    <w:rsid w:val="00351AEB"/>
    <w:rsid w:val="00351BE1"/>
    <w:rsid w:val="0035264E"/>
    <w:rsid w:val="003526A5"/>
    <w:rsid w:val="00352B90"/>
    <w:rsid w:val="00352F63"/>
    <w:rsid w:val="00353096"/>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2A7"/>
    <w:rsid w:val="003554FF"/>
    <w:rsid w:val="003556B6"/>
    <w:rsid w:val="003558FC"/>
    <w:rsid w:val="003559D1"/>
    <w:rsid w:val="00355DF3"/>
    <w:rsid w:val="0035601E"/>
    <w:rsid w:val="00356186"/>
    <w:rsid w:val="0035621F"/>
    <w:rsid w:val="003562FA"/>
    <w:rsid w:val="003563A3"/>
    <w:rsid w:val="00356724"/>
    <w:rsid w:val="00356971"/>
    <w:rsid w:val="003569A7"/>
    <w:rsid w:val="00356B08"/>
    <w:rsid w:val="00356E05"/>
    <w:rsid w:val="0035739B"/>
    <w:rsid w:val="003574A0"/>
    <w:rsid w:val="00357629"/>
    <w:rsid w:val="003579E6"/>
    <w:rsid w:val="00357FA8"/>
    <w:rsid w:val="00357FB3"/>
    <w:rsid w:val="00357FC1"/>
    <w:rsid w:val="003600A3"/>
    <w:rsid w:val="003602C1"/>
    <w:rsid w:val="003604CD"/>
    <w:rsid w:val="003607ED"/>
    <w:rsid w:val="00360B6D"/>
    <w:rsid w:val="00360F47"/>
    <w:rsid w:val="00360FFA"/>
    <w:rsid w:val="003614A3"/>
    <w:rsid w:val="003619D4"/>
    <w:rsid w:val="00361B29"/>
    <w:rsid w:val="00361BBB"/>
    <w:rsid w:val="00361E8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070"/>
    <w:rsid w:val="003672D4"/>
    <w:rsid w:val="003676A1"/>
    <w:rsid w:val="00367911"/>
    <w:rsid w:val="00367F5F"/>
    <w:rsid w:val="00367FE2"/>
    <w:rsid w:val="0037011A"/>
    <w:rsid w:val="003706F0"/>
    <w:rsid w:val="0037070F"/>
    <w:rsid w:val="00370713"/>
    <w:rsid w:val="00370873"/>
    <w:rsid w:val="00370A55"/>
    <w:rsid w:val="00370ACF"/>
    <w:rsid w:val="00370B6E"/>
    <w:rsid w:val="00370C3C"/>
    <w:rsid w:val="0037141B"/>
    <w:rsid w:val="003715B4"/>
    <w:rsid w:val="0037172B"/>
    <w:rsid w:val="00371E5F"/>
    <w:rsid w:val="0037213E"/>
    <w:rsid w:val="0037233B"/>
    <w:rsid w:val="003725FF"/>
    <w:rsid w:val="00372646"/>
    <w:rsid w:val="0037296B"/>
    <w:rsid w:val="00372ADF"/>
    <w:rsid w:val="0037301B"/>
    <w:rsid w:val="0037306E"/>
    <w:rsid w:val="00373178"/>
    <w:rsid w:val="00373209"/>
    <w:rsid w:val="0037379B"/>
    <w:rsid w:val="00373A2A"/>
    <w:rsid w:val="00373E05"/>
    <w:rsid w:val="00374124"/>
    <w:rsid w:val="00374330"/>
    <w:rsid w:val="00374463"/>
    <w:rsid w:val="00374815"/>
    <w:rsid w:val="0037484E"/>
    <w:rsid w:val="00374B63"/>
    <w:rsid w:val="00374FE0"/>
    <w:rsid w:val="00375749"/>
    <w:rsid w:val="003757D9"/>
    <w:rsid w:val="003759B0"/>
    <w:rsid w:val="00375A60"/>
    <w:rsid w:val="00375ABB"/>
    <w:rsid w:val="00375CE2"/>
    <w:rsid w:val="00375D1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A9B"/>
    <w:rsid w:val="00380B29"/>
    <w:rsid w:val="00380D7E"/>
    <w:rsid w:val="0038121A"/>
    <w:rsid w:val="003812A4"/>
    <w:rsid w:val="003815AF"/>
    <w:rsid w:val="0038173D"/>
    <w:rsid w:val="00381B76"/>
    <w:rsid w:val="00381F72"/>
    <w:rsid w:val="00382113"/>
    <w:rsid w:val="003821DB"/>
    <w:rsid w:val="0038235C"/>
    <w:rsid w:val="0038239E"/>
    <w:rsid w:val="003824B4"/>
    <w:rsid w:val="0038255F"/>
    <w:rsid w:val="00382712"/>
    <w:rsid w:val="00382736"/>
    <w:rsid w:val="003828A0"/>
    <w:rsid w:val="00382AB8"/>
    <w:rsid w:val="00382BC0"/>
    <w:rsid w:val="00382C9B"/>
    <w:rsid w:val="00382D32"/>
    <w:rsid w:val="003830B3"/>
    <w:rsid w:val="0038349A"/>
    <w:rsid w:val="003838BE"/>
    <w:rsid w:val="00383A53"/>
    <w:rsid w:val="00383AF5"/>
    <w:rsid w:val="00383B98"/>
    <w:rsid w:val="00383CEE"/>
    <w:rsid w:val="00383FE4"/>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11"/>
    <w:rsid w:val="003869AD"/>
    <w:rsid w:val="00386BF1"/>
    <w:rsid w:val="00387585"/>
    <w:rsid w:val="003875C6"/>
    <w:rsid w:val="003879E5"/>
    <w:rsid w:val="00387B7F"/>
    <w:rsid w:val="00387D96"/>
    <w:rsid w:val="00387EE1"/>
    <w:rsid w:val="003900DD"/>
    <w:rsid w:val="00390258"/>
    <w:rsid w:val="0039025A"/>
    <w:rsid w:val="00390413"/>
    <w:rsid w:val="003908B0"/>
    <w:rsid w:val="00390A38"/>
    <w:rsid w:val="0039126C"/>
    <w:rsid w:val="003915A6"/>
    <w:rsid w:val="00391B3F"/>
    <w:rsid w:val="00391D09"/>
    <w:rsid w:val="00391D0D"/>
    <w:rsid w:val="003921CB"/>
    <w:rsid w:val="00392214"/>
    <w:rsid w:val="00392689"/>
    <w:rsid w:val="003926A6"/>
    <w:rsid w:val="003928D7"/>
    <w:rsid w:val="0039293D"/>
    <w:rsid w:val="00392CB0"/>
    <w:rsid w:val="00392DB6"/>
    <w:rsid w:val="00392EAE"/>
    <w:rsid w:val="00393037"/>
    <w:rsid w:val="003934BD"/>
    <w:rsid w:val="0039357E"/>
    <w:rsid w:val="00393645"/>
    <w:rsid w:val="00393C00"/>
    <w:rsid w:val="00394074"/>
    <w:rsid w:val="003942F3"/>
    <w:rsid w:val="00394703"/>
    <w:rsid w:val="00394798"/>
    <w:rsid w:val="003947EB"/>
    <w:rsid w:val="00394900"/>
    <w:rsid w:val="00394A76"/>
    <w:rsid w:val="00394AF2"/>
    <w:rsid w:val="00394CD2"/>
    <w:rsid w:val="00394FC1"/>
    <w:rsid w:val="00395068"/>
    <w:rsid w:val="003951FB"/>
    <w:rsid w:val="00395366"/>
    <w:rsid w:val="00395432"/>
    <w:rsid w:val="0039553C"/>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64A"/>
    <w:rsid w:val="003A3848"/>
    <w:rsid w:val="003A3B26"/>
    <w:rsid w:val="003A3FC0"/>
    <w:rsid w:val="003A4464"/>
    <w:rsid w:val="003A485A"/>
    <w:rsid w:val="003A4E67"/>
    <w:rsid w:val="003A5107"/>
    <w:rsid w:val="003A51F5"/>
    <w:rsid w:val="003A53B2"/>
    <w:rsid w:val="003A546E"/>
    <w:rsid w:val="003A5BB9"/>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B0199"/>
    <w:rsid w:val="003B03DE"/>
    <w:rsid w:val="003B03EF"/>
    <w:rsid w:val="003B07A2"/>
    <w:rsid w:val="003B07C9"/>
    <w:rsid w:val="003B081D"/>
    <w:rsid w:val="003B0DBA"/>
    <w:rsid w:val="003B0E71"/>
    <w:rsid w:val="003B1100"/>
    <w:rsid w:val="003B1132"/>
    <w:rsid w:val="003B1684"/>
    <w:rsid w:val="003B1897"/>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3BC3"/>
    <w:rsid w:val="003B4008"/>
    <w:rsid w:val="003B4073"/>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ADC"/>
    <w:rsid w:val="003B6CD5"/>
    <w:rsid w:val="003B6D04"/>
    <w:rsid w:val="003B7130"/>
    <w:rsid w:val="003B74C5"/>
    <w:rsid w:val="003B7693"/>
    <w:rsid w:val="003B7909"/>
    <w:rsid w:val="003B7BE4"/>
    <w:rsid w:val="003B7F15"/>
    <w:rsid w:val="003C06B5"/>
    <w:rsid w:val="003C06D0"/>
    <w:rsid w:val="003C0824"/>
    <w:rsid w:val="003C0972"/>
    <w:rsid w:val="003C0976"/>
    <w:rsid w:val="003C0F3B"/>
    <w:rsid w:val="003C16C9"/>
    <w:rsid w:val="003C1A2C"/>
    <w:rsid w:val="003C1E34"/>
    <w:rsid w:val="003C1E68"/>
    <w:rsid w:val="003C2855"/>
    <w:rsid w:val="003C2857"/>
    <w:rsid w:val="003C2997"/>
    <w:rsid w:val="003C2E51"/>
    <w:rsid w:val="003C3379"/>
    <w:rsid w:val="003C3851"/>
    <w:rsid w:val="003C3D31"/>
    <w:rsid w:val="003C3DFA"/>
    <w:rsid w:val="003C4366"/>
    <w:rsid w:val="003C49F7"/>
    <w:rsid w:val="003C4B11"/>
    <w:rsid w:val="003C4CEE"/>
    <w:rsid w:val="003C4DAA"/>
    <w:rsid w:val="003C4E17"/>
    <w:rsid w:val="003C4E1E"/>
    <w:rsid w:val="003C5110"/>
    <w:rsid w:val="003C5565"/>
    <w:rsid w:val="003C580F"/>
    <w:rsid w:val="003C5948"/>
    <w:rsid w:val="003C5A02"/>
    <w:rsid w:val="003C5CEE"/>
    <w:rsid w:val="003C5DFA"/>
    <w:rsid w:val="003C6089"/>
    <w:rsid w:val="003C60BB"/>
    <w:rsid w:val="003C64C7"/>
    <w:rsid w:val="003C65A2"/>
    <w:rsid w:val="003C65DF"/>
    <w:rsid w:val="003C678B"/>
    <w:rsid w:val="003C6C3C"/>
    <w:rsid w:val="003C727F"/>
    <w:rsid w:val="003C7333"/>
    <w:rsid w:val="003C735C"/>
    <w:rsid w:val="003C73C1"/>
    <w:rsid w:val="003C78C6"/>
    <w:rsid w:val="003C7A07"/>
    <w:rsid w:val="003C7ADA"/>
    <w:rsid w:val="003C7C04"/>
    <w:rsid w:val="003C7C6A"/>
    <w:rsid w:val="003C7DC1"/>
    <w:rsid w:val="003D033F"/>
    <w:rsid w:val="003D059A"/>
    <w:rsid w:val="003D062C"/>
    <w:rsid w:val="003D0712"/>
    <w:rsid w:val="003D0756"/>
    <w:rsid w:val="003D0896"/>
    <w:rsid w:val="003D0B52"/>
    <w:rsid w:val="003D0D49"/>
    <w:rsid w:val="003D0EEC"/>
    <w:rsid w:val="003D106F"/>
    <w:rsid w:val="003D112B"/>
    <w:rsid w:val="003D13B1"/>
    <w:rsid w:val="003D1475"/>
    <w:rsid w:val="003D15EC"/>
    <w:rsid w:val="003D1862"/>
    <w:rsid w:val="003D1B04"/>
    <w:rsid w:val="003D1BC5"/>
    <w:rsid w:val="003D1CBF"/>
    <w:rsid w:val="003D1E18"/>
    <w:rsid w:val="003D1F87"/>
    <w:rsid w:val="003D20F4"/>
    <w:rsid w:val="003D263B"/>
    <w:rsid w:val="003D27AE"/>
    <w:rsid w:val="003D2928"/>
    <w:rsid w:val="003D2941"/>
    <w:rsid w:val="003D29FE"/>
    <w:rsid w:val="003D30CA"/>
    <w:rsid w:val="003D3198"/>
    <w:rsid w:val="003D3442"/>
    <w:rsid w:val="003D3D21"/>
    <w:rsid w:val="003D3FF4"/>
    <w:rsid w:val="003D427A"/>
    <w:rsid w:val="003D4BB2"/>
    <w:rsid w:val="003D4D21"/>
    <w:rsid w:val="003D4FB8"/>
    <w:rsid w:val="003D5056"/>
    <w:rsid w:val="003D5913"/>
    <w:rsid w:val="003D5BCC"/>
    <w:rsid w:val="003D5C15"/>
    <w:rsid w:val="003D5FDA"/>
    <w:rsid w:val="003D695A"/>
    <w:rsid w:val="003D71CB"/>
    <w:rsid w:val="003D7351"/>
    <w:rsid w:val="003D761C"/>
    <w:rsid w:val="003D76CC"/>
    <w:rsid w:val="003D79D0"/>
    <w:rsid w:val="003D7C96"/>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6E5"/>
    <w:rsid w:val="003E3991"/>
    <w:rsid w:val="003E3DD6"/>
    <w:rsid w:val="003E3E39"/>
    <w:rsid w:val="003E47D1"/>
    <w:rsid w:val="003E4950"/>
    <w:rsid w:val="003E51BB"/>
    <w:rsid w:val="003E54E8"/>
    <w:rsid w:val="003E5DA7"/>
    <w:rsid w:val="003E602C"/>
    <w:rsid w:val="003E608A"/>
    <w:rsid w:val="003E62DC"/>
    <w:rsid w:val="003E6503"/>
    <w:rsid w:val="003E65A9"/>
    <w:rsid w:val="003E6776"/>
    <w:rsid w:val="003E6C42"/>
    <w:rsid w:val="003E6CC3"/>
    <w:rsid w:val="003E7529"/>
    <w:rsid w:val="003E7650"/>
    <w:rsid w:val="003E771D"/>
    <w:rsid w:val="003E7908"/>
    <w:rsid w:val="003E7BB0"/>
    <w:rsid w:val="003E7CA7"/>
    <w:rsid w:val="003E7CAA"/>
    <w:rsid w:val="003E7DC0"/>
    <w:rsid w:val="003E7DDC"/>
    <w:rsid w:val="003F0024"/>
    <w:rsid w:val="003F0120"/>
    <w:rsid w:val="003F01AD"/>
    <w:rsid w:val="003F02B0"/>
    <w:rsid w:val="003F03AE"/>
    <w:rsid w:val="003F045F"/>
    <w:rsid w:val="003F0AFB"/>
    <w:rsid w:val="003F0F86"/>
    <w:rsid w:val="003F0F9E"/>
    <w:rsid w:val="003F100E"/>
    <w:rsid w:val="003F144D"/>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3FA"/>
    <w:rsid w:val="003F5704"/>
    <w:rsid w:val="003F572A"/>
    <w:rsid w:val="003F6CD6"/>
    <w:rsid w:val="003F6EE2"/>
    <w:rsid w:val="003F7E76"/>
    <w:rsid w:val="004000CC"/>
    <w:rsid w:val="004002FF"/>
    <w:rsid w:val="0040096E"/>
    <w:rsid w:val="00400BD9"/>
    <w:rsid w:val="00400C6A"/>
    <w:rsid w:val="00401A2E"/>
    <w:rsid w:val="00401C05"/>
    <w:rsid w:val="004022BF"/>
    <w:rsid w:val="004023FF"/>
    <w:rsid w:val="004026E7"/>
    <w:rsid w:val="0040286C"/>
    <w:rsid w:val="00402A8B"/>
    <w:rsid w:val="00402F1E"/>
    <w:rsid w:val="00402F90"/>
    <w:rsid w:val="00402FA1"/>
    <w:rsid w:val="0040306F"/>
    <w:rsid w:val="00403243"/>
    <w:rsid w:val="0040349D"/>
    <w:rsid w:val="004034DA"/>
    <w:rsid w:val="00403727"/>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788"/>
    <w:rsid w:val="00411879"/>
    <w:rsid w:val="00411E2A"/>
    <w:rsid w:val="00411FC1"/>
    <w:rsid w:val="0041278C"/>
    <w:rsid w:val="00412AA5"/>
    <w:rsid w:val="0041309D"/>
    <w:rsid w:val="004134D7"/>
    <w:rsid w:val="004135E3"/>
    <w:rsid w:val="004136D5"/>
    <w:rsid w:val="00413997"/>
    <w:rsid w:val="004139EE"/>
    <w:rsid w:val="00413A57"/>
    <w:rsid w:val="00413A66"/>
    <w:rsid w:val="00413BFF"/>
    <w:rsid w:val="00413C49"/>
    <w:rsid w:val="00413CFF"/>
    <w:rsid w:val="00414271"/>
    <w:rsid w:val="0041439B"/>
    <w:rsid w:val="00414490"/>
    <w:rsid w:val="00414AAF"/>
    <w:rsid w:val="00414DE4"/>
    <w:rsid w:val="00414ECB"/>
    <w:rsid w:val="00414FA8"/>
    <w:rsid w:val="00415213"/>
    <w:rsid w:val="00415359"/>
    <w:rsid w:val="00415830"/>
    <w:rsid w:val="00415AEB"/>
    <w:rsid w:val="00415BF2"/>
    <w:rsid w:val="00415EFF"/>
    <w:rsid w:val="00416044"/>
    <w:rsid w:val="004160B9"/>
    <w:rsid w:val="0041612B"/>
    <w:rsid w:val="00416191"/>
    <w:rsid w:val="004163C1"/>
    <w:rsid w:val="00416912"/>
    <w:rsid w:val="004169E1"/>
    <w:rsid w:val="00416EB8"/>
    <w:rsid w:val="00417644"/>
    <w:rsid w:val="00417A4E"/>
    <w:rsid w:val="00417B63"/>
    <w:rsid w:val="00417BAA"/>
    <w:rsid w:val="00420048"/>
    <w:rsid w:val="00420356"/>
    <w:rsid w:val="004204B6"/>
    <w:rsid w:val="004208D7"/>
    <w:rsid w:val="00420D46"/>
    <w:rsid w:val="0042112A"/>
    <w:rsid w:val="0042116E"/>
    <w:rsid w:val="0042137F"/>
    <w:rsid w:val="00421391"/>
    <w:rsid w:val="0042151C"/>
    <w:rsid w:val="00421530"/>
    <w:rsid w:val="004219D1"/>
    <w:rsid w:val="004219EE"/>
    <w:rsid w:val="00421F9F"/>
    <w:rsid w:val="00422184"/>
    <w:rsid w:val="004224C4"/>
    <w:rsid w:val="004226F9"/>
    <w:rsid w:val="004228AA"/>
    <w:rsid w:val="00422A15"/>
    <w:rsid w:val="00422C12"/>
    <w:rsid w:val="00422D05"/>
    <w:rsid w:val="00422E31"/>
    <w:rsid w:val="00422F0F"/>
    <w:rsid w:val="00422FC2"/>
    <w:rsid w:val="00423522"/>
    <w:rsid w:val="0042390C"/>
    <w:rsid w:val="004239D5"/>
    <w:rsid w:val="004239E7"/>
    <w:rsid w:val="00423CA9"/>
    <w:rsid w:val="00423CBB"/>
    <w:rsid w:val="00423CD1"/>
    <w:rsid w:val="004242F2"/>
    <w:rsid w:val="00424548"/>
    <w:rsid w:val="004246F7"/>
    <w:rsid w:val="00424A9C"/>
    <w:rsid w:val="00424B3C"/>
    <w:rsid w:val="004255C4"/>
    <w:rsid w:val="00425906"/>
    <w:rsid w:val="00425961"/>
    <w:rsid w:val="00425A64"/>
    <w:rsid w:val="00426000"/>
    <w:rsid w:val="00426003"/>
    <w:rsid w:val="00426276"/>
    <w:rsid w:val="004266D4"/>
    <w:rsid w:val="00426B7F"/>
    <w:rsid w:val="00426BE1"/>
    <w:rsid w:val="00426C09"/>
    <w:rsid w:val="00427100"/>
    <w:rsid w:val="004271C0"/>
    <w:rsid w:val="00427337"/>
    <w:rsid w:val="004276A5"/>
    <w:rsid w:val="00427ED0"/>
    <w:rsid w:val="00430551"/>
    <w:rsid w:val="0043072A"/>
    <w:rsid w:val="00430928"/>
    <w:rsid w:val="00430AFE"/>
    <w:rsid w:val="00430D9C"/>
    <w:rsid w:val="00430FB6"/>
    <w:rsid w:val="00431194"/>
    <w:rsid w:val="00431227"/>
    <w:rsid w:val="0043186E"/>
    <w:rsid w:val="0043193D"/>
    <w:rsid w:val="00431BCA"/>
    <w:rsid w:val="00431D11"/>
    <w:rsid w:val="00431F3F"/>
    <w:rsid w:val="00432280"/>
    <w:rsid w:val="00432403"/>
    <w:rsid w:val="00432675"/>
    <w:rsid w:val="0043269E"/>
    <w:rsid w:val="00432773"/>
    <w:rsid w:val="0043284F"/>
    <w:rsid w:val="00433415"/>
    <w:rsid w:val="00433561"/>
    <w:rsid w:val="004337F9"/>
    <w:rsid w:val="00433A41"/>
    <w:rsid w:val="00433A50"/>
    <w:rsid w:val="00433CC3"/>
    <w:rsid w:val="00433FCC"/>
    <w:rsid w:val="00433FD9"/>
    <w:rsid w:val="004343A2"/>
    <w:rsid w:val="00434496"/>
    <w:rsid w:val="004344BE"/>
    <w:rsid w:val="004344D3"/>
    <w:rsid w:val="00435360"/>
    <w:rsid w:val="00435411"/>
    <w:rsid w:val="0043562E"/>
    <w:rsid w:val="0043573E"/>
    <w:rsid w:val="004357FE"/>
    <w:rsid w:val="00435E49"/>
    <w:rsid w:val="00436057"/>
    <w:rsid w:val="004361ED"/>
    <w:rsid w:val="004362CB"/>
    <w:rsid w:val="0043675A"/>
    <w:rsid w:val="0043696C"/>
    <w:rsid w:val="004369EB"/>
    <w:rsid w:val="00436C77"/>
    <w:rsid w:val="00436E84"/>
    <w:rsid w:val="0043724D"/>
    <w:rsid w:val="00437C84"/>
    <w:rsid w:val="00440061"/>
    <w:rsid w:val="004404EC"/>
    <w:rsid w:val="004406D9"/>
    <w:rsid w:val="004409EA"/>
    <w:rsid w:val="00440C58"/>
    <w:rsid w:val="00441539"/>
    <w:rsid w:val="00441716"/>
    <w:rsid w:val="00441A6D"/>
    <w:rsid w:val="00441FE2"/>
    <w:rsid w:val="00442002"/>
    <w:rsid w:val="004420DC"/>
    <w:rsid w:val="00442194"/>
    <w:rsid w:val="00442665"/>
    <w:rsid w:val="004427C3"/>
    <w:rsid w:val="00442805"/>
    <w:rsid w:val="004428F0"/>
    <w:rsid w:val="00442CAA"/>
    <w:rsid w:val="00442ED6"/>
    <w:rsid w:val="00443B90"/>
    <w:rsid w:val="00443E5D"/>
    <w:rsid w:val="004440B1"/>
    <w:rsid w:val="00444117"/>
    <w:rsid w:val="00444518"/>
    <w:rsid w:val="00444A79"/>
    <w:rsid w:val="00444B5E"/>
    <w:rsid w:val="00444C56"/>
    <w:rsid w:val="00444DCC"/>
    <w:rsid w:val="00444F7D"/>
    <w:rsid w:val="00444FEB"/>
    <w:rsid w:val="00445258"/>
    <w:rsid w:val="00445301"/>
    <w:rsid w:val="004453C7"/>
    <w:rsid w:val="00445428"/>
    <w:rsid w:val="0044552C"/>
    <w:rsid w:val="0044559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7A9"/>
    <w:rsid w:val="004508B9"/>
    <w:rsid w:val="00450E67"/>
    <w:rsid w:val="00450F3D"/>
    <w:rsid w:val="004513E7"/>
    <w:rsid w:val="00451F9F"/>
    <w:rsid w:val="004523DA"/>
    <w:rsid w:val="004524DA"/>
    <w:rsid w:val="00452849"/>
    <w:rsid w:val="0045293A"/>
    <w:rsid w:val="00452B29"/>
    <w:rsid w:val="00452C20"/>
    <w:rsid w:val="00452C76"/>
    <w:rsid w:val="004530A8"/>
    <w:rsid w:val="00453510"/>
    <w:rsid w:val="0045354A"/>
    <w:rsid w:val="00453658"/>
    <w:rsid w:val="00453C23"/>
    <w:rsid w:val="00453CAC"/>
    <w:rsid w:val="00453D7B"/>
    <w:rsid w:val="00453F3A"/>
    <w:rsid w:val="00453F50"/>
    <w:rsid w:val="00453F56"/>
    <w:rsid w:val="00453F85"/>
    <w:rsid w:val="004548FC"/>
    <w:rsid w:val="00454AFB"/>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2FB"/>
    <w:rsid w:val="00463782"/>
    <w:rsid w:val="00463883"/>
    <w:rsid w:val="00463A0B"/>
    <w:rsid w:val="00463A88"/>
    <w:rsid w:val="00463F92"/>
    <w:rsid w:val="004640BD"/>
    <w:rsid w:val="00464CBB"/>
    <w:rsid w:val="00464DF5"/>
    <w:rsid w:val="00464FA7"/>
    <w:rsid w:val="00465185"/>
    <w:rsid w:val="00465570"/>
    <w:rsid w:val="00465778"/>
    <w:rsid w:val="00465894"/>
    <w:rsid w:val="0046596C"/>
    <w:rsid w:val="00465B0F"/>
    <w:rsid w:val="00465E92"/>
    <w:rsid w:val="0046609F"/>
    <w:rsid w:val="004661F6"/>
    <w:rsid w:val="0046631E"/>
    <w:rsid w:val="004663B8"/>
    <w:rsid w:val="0046653F"/>
    <w:rsid w:val="00466E13"/>
    <w:rsid w:val="00466E71"/>
    <w:rsid w:val="0046711C"/>
    <w:rsid w:val="004671FF"/>
    <w:rsid w:val="00467513"/>
    <w:rsid w:val="004679C8"/>
    <w:rsid w:val="00467BBD"/>
    <w:rsid w:val="00470BA6"/>
    <w:rsid w:val="00470C03"/>
    <w:rsid w:val="00471192"/>
    <w:rsid w:val="00471338"/>
    <w:rsid w:val="0047160A"/>
    <w:rsid w:val="004718F6"/>
    <w:rsid w:val="00471A72"/>
    <w:rsid w:val="00471BA3"/>
    <w:rsid w:val="00471CF5"/>
    <w:rsid w:val="00472572"/>
    <w:rsid w:val="004725F2"/>
    <w:rsid w:val="00472718"/>
    <w:rsid w:val="00472835"/>
    <w:rsid w:val="00472884"/>
    <w:rsid w:val="00472B7E"/>
    <w:rsid w:val="00472C06"/>
    <w:rsid w:val="004733D8"/>
    <w:rsid w:val="0047366B"/>
    <w:rsid w:val="0047369E"/>
    <w:rsid w:val="0047392F"/>
    <w:rsid w:val="00473EE5"/>
    <w:rsid w:val="004741A3"/>
    <w:rsid w:val="00474243"/>
    <w:rsid w:val="0047432E"/>
    <w:rsid w:val="0047436A"/>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19C"/>
    <w:rsid w:val="004802C9"/>
    <w:rsid w:val="00480734"/>
    <w:rsid w:val="00480775"/>
    <w:rsid w:val="00480D32"/>
    <w:rsid w:val="004811FF"/>
    <w:rsid w:val="0048122B"/>
    <w:rsid w:val="00481426"/>
    <w:rsid w:val="00481682"/>
    <w:rsid w:val="00481C44"/>
    <w:rsid w:val="0048222D"/>
    <w:rsid w:val="004823FF"/>
    <w:rsid w:val="0048249C"/>
    <w:rsid w:val="004824E9"/>
    <w:rsid w:val="00482C09"/>
    <w:rsid w:val="00482CA5"/>
    <w:rsid w:val="0048308C"/>
    <w:rsid w:val="0048309D"/>
    <w:rsid w:val="004835A0"/>
    <w:rsid w:val="004835EE"/>
    <w:rsid w:val="00483C23"/>
    <w:rsid w:val="00483CA3"/>
    <w:rsid w:val="004840F2"/>
    <w:rsid w:val="004843D2"/>
    <w:rsid w:val="00484563"/>
    <w:rsid w:val="00484899"/>
    <w:rsid w:val="00484E65"/>
    <w:rsid w:val="0048539B"/>
    <w:rsid w:val="00485701"/>
    <w:rsid w:val="00485C63"/>
    <w:rsid w:val="00485E04"/>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DC3"/>
    <w:rsid w:val="00490EEF"/>
    <w:rsid w:val="004914CA"/>
    <w:rsid w:val="00491662"/>
    <w:rsid w:val="0049184E"/>
    <w:rsid w:val="00491E06"/>
    <w:rsid w:val="00491EE5"/>
    <w:rsid w:val="00492199"/>
    <w:rsid w:val="00492233"/>
    <w:rsid w:val="004922E1"/>
    <w:rsid w:val="0049238F"/>
    <w:rsid w:val="004926C8"/>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4289"/>
    <w:rsid w:val="00494385"/>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F08"/>
    <w:rsid w:val="004A0094"/>
    <w:rsid w:val="004A0271"/>
    <w:rsid w:val="004A0361"/>
    <w:rsid w:val="004A051F"/>
    <w:rsid w:val="004A0747"/>
    <w:rsid w:val="004A0858"/>
    <w:rsid w:val="004A0BC7"/>
    <w:rsid w:val="004A0E02"/>
    <w:rsid w:val="004A1041"/>
    <w:rsid w:val="004A104D"/>
    <w:rsid w:val="004A171A"/>
    <w:rsid w:val="004A1DD7"/>
    <w:rsid w:val="004A1FDD"/>
    <w:rsid w:val="004A26E7"/>
    <w:rsid w:val="004A2C5A"/>
    <w:rsid w:val="004A2D9A"/>
    <w:rsid w:val="004A2F57"/>
    <w:rsid w:val="004A2FEB"/>
    <w:rsid w:val="004A3A1D"/>
    <w:rsid w:val="004A3A1F"/>
    <w:rsid w:val="004A4378"/>
    <w:rsid w:val="004A472D"/>
    <w:rsid w:val="004A47E6"/>
    <w:rsid w:val="004A481A"/>
    <w:rsid w:val="004A5120"/>
    <w:rsid w:val="004A53B0"/>
    <w:rsid w:val="004A586B"/>
    <w:rsid w:val="004A5A90"/>
    <w:rsid w:val="004A5DD2"/>
    <w:rsid w:val="004A5E51"/>
    <w:rsid w:val="004A6365"/>
    <w:rsid w:val="004A66B6"/>
    <w:rsid w:val="004A6737"/>
    <w:rsid w:val="004A74B1"/>
    <w:rsid w:val="004A796F"/>
    <w:rsid w:val="004A7BBE"/>
    <w:rsid w:val="004A7F55"/>
    <w:rsid w:val="004B0092"/>
    <w:rsid w:val="004B069B"/>
    <w:rsid w:val="004B074B"/>
    <w:rsid w:val="004B0AF6"/>
    <w:rsid w:val="004B0F72"/>
    <w:rsid w:val="004B10E6"/>
    <w:rsid w:val="004B14F0"/>
    <w:rsid w:val="004B1CE0"/>
    <w:rsid w:val="004B20D9"/>
    <w:rsid w:val="004B22D3"/>
    <w:rsid w:val="004B2859"/>
    <w:rsid w:val="004B29FE"/>
    <w:rsid w:val="004B2A82"/>
    <w:rsid w:val="004B2C8C"/>
    <w:rsid w:val="004B2DC1"/>
    <w:rsid w:val="004B2EF0"/>
    <w:rsid w:val="004B3177"/>
    <w:rsid w:val="004B32DB"/>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004"/>
    <w:rsid w:val="004B74B2"/>
    <w:rsid w:val="004B7AE7"/>
    <w:rsid w:val="004B7F2D"/>
    <w:rsid w:val="004C0062"/>
    <w:rsid w:val="004C067D"/>
    <w:rsid w:val="004C06B3"/>
    <w:rsid w:val="004C0750"/>
    <w:rsid w:val="004C0B4E"/>
    <w:rsid w:val="004C0C12"/>
    <w:rsid w:val="004C0E70"/>
    <w:rsid w:val="004C1062"/>
    <w:rsid w:val="004C1161"/>
    <w:rsid w:val="004C132A"/>
    <w:rsid w:val="004C1CFF"/>
    <w:rsid w:val="004C2090"/>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68B"/>
    <w:rsid w:val="004C7DD4"/>
    <w:rsid w:val="004D01A7"/>
    <w:rsid w:val="004D036E"/>
    <w:rsid w:val="004D0C1C"/>
    <w:rsid w:val="004D0DDA"/>
    <w:rsid w:val="004D0E57"/>
    <w:rsid w:val="004D0FFC"/>
    <w:rsid w:val="004D1131"/>
    <w:rsid w:val="004D1253"/>
    <w:rsid w:val="004D1279"/>
    <w:rsid w:val="004D1353"/>
    <w:rsid w:val="004D1A19"/>
    <w:rsid w:val="004D1BA5"/>
    <w:rsid w:val="004D1F5E"/>
    <w:rsid w:val="004D21B7"/>
    <w:rsid w:val="004D23A3"/>
    <w:rsid w:val="004D2578"/>
    <w:rsid w:val="004D26C0"/>
    <w:rsid w:val="004D2907"/>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247"/>
    <w:rsid w:val="004E03A6"/>
    <w:rsid w:val="004E03D1"/>
    <w:rsid w:val="004E060F"/>
    <w:rsid w:val="004E078F"/>
    <w:rsid w:val="004E0885"/>
    <w:rsid w:val="004E0A50"/>
    <w:rsid w:val="004E0D24"/>
    <w:rsid w:val="004E0D5E"/>
    <w:rsid w:val="004E15A2"/>
    <w:rsid w:val="004E18F8"/>
    <w:rsid w:val="004E1902"/>
    <w:rsid w:val="004E1B3C"/>
    <w:rsid w:val="004E1EB2"/>
    <w:rsid w:val="004E20DD"/>
    <w:rsid w:val="004E2417"/>
    <w:rsid w:val="004E253C"/>
    <w:rsid w:val="004E2771"/>
    <w:rsid w:val="004E27AE"/>
    <w:rsid w:val="004E29DD"/>
    <w:rsid w:val="004E2A42"/>
    <w:rsid w:val="004E2BE5"/>
    <w:rsid w:val="004E332D"/>
    <w:rsid w:val="004E3875"/>
    <w:rsid w:val="004E3C8A"/>
    <w:rsid w:val="004E3DDB"/>
    <w:rsid w:val="004E4313"/>
    <w:rsid w:val="004E4671"/>
    <w:rsid w:val="004E509B"/>
    <w:rsid w:val="004E5347"/>
    <w:rsid w:val="004E566A"/>
    <w:rsid w:val="004E56F9"/>
    <w:rsid w:val="004E5908"/>
    <w:rsid w:val="004E5B61"/>
    <w:rsid w:val="004E5EE3"/>
    <w:rsid w:val="004E60DF"/>
    <w:rsid w:val="004E6274"/>
    <w:rsid w:val="004E62B0"/>
    <w:rsid w:val="004E6495"/>
    <w:rsid w:val="004E6CC7"/>
    <w:rsid w:val="004E77C4"/>
    <w:rsid w:val="004E78A5"/>
    <w:rsid w:val="004E7B86"/>
    <w:rsid w:val="004E7C52"/>
    <w:rsid w:val="004F00EC"/>
    <w:rsid w:val="004F0343"/>
    <w:rsid w:val="004F1198"/>
    <w:rsid w:val="004F1253"/>
    <w:rsid w:val="004F14BF"/>
    <w:rsid w:val="004F1531"/>
    <w:rsid w:val="004F19E8"/>
    <w:rsid w:val="004F1AE4"/>
    <w:rsid w:val="004F1BA7"/>
    <w:rsid w:val="004F20FA"/>
    <w:rsid w:val="004F254A"/>
    <w:rsid w:val="004F2561"/>
    <w:rsid w:val="004F2615"/>
    <w:rsid w:val="004F2788"/>
    <w:rsid w:val="004F2808"/>
    <w:rsid w:val="004F2ACA"/>
    <w:rsid w:val="004F2B8F"/>
    <w:rsid w:val="004F2BEF"/>
    <w:rsid w:val="004F3571"/>
    <w:rsid w:val="004F35A2"/>
    <w:rsid w:val="004F3DFF"/>
    <w:rsid w:val="004F3E3A"/>
    <w:rsid w:val="004F4146"/>
    <w:rsid w:val="004F4528"/>
    <w:rsid w:val="004F45C5"/>
    <w:rsid w:val="004F46FE"/>
    <w:rsid w:val="004F4706"/>
    <w:rsid w:val="004F481C"/>
    <w:rsid w:val="004F4E7F"/>
    <w:rsid w:val="004F4F93"/>
    <w:rsid w:val="004F4FB5"/>
    <w:rsid w:val="004F50B7"/>
    <w:rsid w:val="004F518A"/>
    <w:rsid w:val="004F5389"/>
    <w:rsid w:val="004F5410"/>
    <w:rsid w:val="004F5EE5"/>
    <w:rsid w:val="004F60A5"/>
    <w:rsid w:val="004F6138"/>
    <w:rsid w:val="004F6348"/>
    <w:rsid w:val="004F66F6"/>
    <w:rsid w:val="004F6721"/>
    <w:rsid w:val="004F6792"/>
    <w:rsid w:val="004F68AF"/>
    <w:rsid w:val="004F69A7"/>
    <w:rsid w:val="004F6BE2"/>
    <w:rsid w:val="004F6C1C"/>
    <w:rsid w:val="004F6F87"/>
    <w:rsid w:val="004F6FB0"/>
    <w:rsid w:val="004F72BB"/>
    <w:rsid w:val="004F742A"/>
    <w:rsid w:val="004F79ED"/>
    <w:rsid w:val="004F7A7A"/>
    <w:rsid w:val="004F7F1A"/>
    <w:rsid w:val="005000A4"/>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1E3D"/>
    <w:rsid w:val="00501EF6"/>
    <w:rsid w:val="00502210"/>
    <w:rsid w:val="005024C7"/>
    <w:rsid w:val="0050296A"/>
    <w:rsid w:val="00502A9B"/>
    <w:rsid w:val="00502D6D"/>
    <w:rsid w:val="00503024"/>
    <w:rsid w:val="0050324F"/>
    <w:rsid w:val="0050325B"/>
    <w:rsid w:val="005033F2"/>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8C0"/>
    <w:rsid w:val="005058E3"/>
    <w:rsid w:val="0050592F"/>
    <w:rsid w:val="00505C25"/>
    <w:rsid w:val="00506136"/>
    <w:rsid w:val="00506688"/>
    <w:rsid w:val="00506D1E"/>
    <w:rsid w:val="00506D27"/>
    <w:rsid w:val="00506E95"/>
    <w:rsid w:val="00506F8E"/>
    <w:rsid w:val="005070DD"/>
    <w:rsid w:val="00507221"/>
    <w:rsid w:val="00507266"/>
    <w:rsid w:val="0050734B"/>
    <w:rsid w:val="005076DA"/>
    <w:rsid w:val="005078E0"/>
    <w:rsid w:val="00507E3B"/>
    <w:rsid w:val="00507F9F"/>
    <w:rsid w:val="00510136"/>
    <w:rsid w:val="005101B3"/>
    <w:rsid w:val="0051027A"/>
    <w:rsid w:val="005104A1"/>
    <w:rsid w:val="00510564"/>
    <w:rsid w:val="00510E4F"/>
    <w:rsid w:val="0051104D"/>
    <w:rsid w:val="0051112D"/>
    <w:rsid w:val="00511647"/>
    <w:rsid w:val="005119E5"/>
    <w:rsid w:val="005119E9"/>
    <w:rsid w:val="00511C39"/>
    <w:rsid w:val="00511E99"/>
    <w:rsid w:val="00512418"/>
    <w:rsid w:val="00512760"/>
    <w:rsid w:val="00512786"/>
    <w:rsid w:val="00512B09"/>
    <w:rsid w:val="00512CA2"/>
    <w:rsid w:val="00512EA8"/>
    <w:rsid w:val="00512EAA"/>
    <w:rsid w:val="00513034"/>
    <w:rsid w:val="00513280"/>
    <w:rsid w:val="005132A1"/>
    <w:rsid w:val="00513507"/>
    <w:rsid w:val="00513699"/>
    <w:rsid w:val="005137FE"/>
    <w:rsid w:val="00513899"/>
    <w:rsid w:val="00513945"/>
    <w:rsid w:val="00513B7D"/>
    <w:rsid w:val="00513CC6"/>
    <w:rsid w:val="0051418D"/>
    <w:rsid w:val="005142AC"/>
    <w:rsid w:val="005142DA"/>
    <w:rsid w:val="005147AC"/>
    <w:rsid w:val="00514B95"/>
    <w:rsid w:val="00514C33"/>
    <w:rsid w:val="00514E0B"/>
    <w:rsid w:val="00515013"/>
    <w:rsid w:val="0051534B"/>
    <w:rsid w:val="00515390"/>
    <w:rsid w:val="0051559C"/>
    <w:rsid w:val="005155A6"/>
    <w:rsid w:val="005157A2"/>
    <w:rsid w:val="00515BF2"/>
    <w:rsid w:val="00515BF4"/>
    <w:rsid w:val="0051629A"/>
    <w:rsid w:val="00516354"/>
    <w:rsid w:val="005166C8"/>
    <w:rsid w:val="00516779"/>
    <w:rsid w:val="00516890"/>
    <w:rsid w:val="00516AA3"/>
    <w:rsid w:val="00516B2A"/>
    <w:rsid w:val="00516F7D"/>
    <w:rsid w:val="0051735C"/>
    <w:rsid w:val="005173AD"/>
    <w:rsid w:val="005177CB"/>
    <w:rsid w:val="00517895"/>
    <w:rsid w:val="00517963"/>
    <w:rsid w:val="005179B7"/>
    <w:rsid w:val="00517CFE"/>
    <w:rsid w:val="0052015B"/>
    <w:rsid w:val="005202DD"/>
    <w:rsid w:val="00521027"/>
    <w:rsid w:val="00521152"/>
    <w:rsid w:val="00521251"/>
    <w:rsid w:val="00521261"/>
    <w:rsid w:val="0052129B"/>
    <w:rsid w:val="00521774"/>
    <w:rsid w:val="00521BB4"/>
    <w:rsid w:val="00522098"/>
    <w:rsid w:val="00522118"/>
    <w:rsid w:val="005221A9"/>
    <w:rsid w:val="005221E2"/>
    <w:rsid w:val="0052226C"/>
    <w:rsid w:val="00522308"/>
    <w:rsid w:val="0052260D"/>
    <w:rsid w:val="0052277B"/>
    <w:rsid w:val="0052277D"/>
    <w:rsid w:val="005227B4"/>
    <w:rsid w:val="00522A35"/>
    <w:rsid w:val="00522A5F"/>
    <w:rsid w:val="00522E37"/>
    <w:rsid w:val="00523129"/>
    <w:rsid w:val="005231EC"/>
    <w:rsid w:val="00523C62"/>
    <w:rsid w:val="005240CB"/>
    <w:rsid w:val="00524178"/>
    <w:rsid w:val="00524511"/>
    <w:rsid w:val="00524604"/>
    <w:rsid w:val="0052471B"/>
    <w:rsid w:val="0052499E"/>
    <w:rsid w:val="005249DA"/>
    <w:rsid w:val="00524A7D"/>
    <w:rsid w:val="00524AC7"/>
    <w:rsid w:val="00524C79"/>
    <w:rsid w:val="00524CD1"/>
    <w:rsid w:val="00524F35"/>
    <w:rsid w:val="00525020"/>
    <w:rsid w:val="005250EB"/>
    <w:rsid w:val="005253A5"/>
    <w:rsid w:val="005254C3"/>
    <w:rsid w:val="00525675"/>
    <w:rsid w:val="00525947"/>
    <w:rsid w:val="005259BC"/>
    <w:rsid w:val="00525A9D"/>
    <w:rsid w:val="00525B3C"/>
    <w:rsid w:val="00525C67"/>
    <w:rsid w:val="00525D8E"/>
    <w:rsid w:val="00525DB4"/>
    <w:rsid w:val="00525FB1"/>
    <w:rsid w:val="00526042"/>
    <w:rsid w:val="00526249"/>
    <w:rsid w:val="005263BE"/>
    <w:rsid w:val="005265FF"/>
    <w:rsid w:val="0052668F"/>
    <w:rsid w:val="00526AE3"/>
    <w:rsid w:val="00526CEA"/>
    <w:rsid w:val="00526DED"/>
    <w:rsid w:val="00526E9E"/>
    <w:rsid w:val="00526FAC"/>
    <w:rsid w:val="00527158"/>
    <w:rsid w:val="00527245"/>
    <w:rsid w:val="0052741A"/>
    <w:rsid w:val="00527697"/>
    <w:rsid w:val="005276EA"/>
    <w:rsid w:val="005276F7"/>
    <w:rsid w:val="00527ABC"/>
    <w:rsid w:val="00527C2F"/>
    <w:rsid w:val="00527FA4"/>
    <w:rsid w:val="0053012A"/>
    <w:rsid w:val="0053039C"/>
    <w:rsid w:val="00530503"/>
    <w:rsid w:val="00530B4B"/>
    <w:rsid w:val="005312BE"/>
    <w:rsid w:val="005313A9"/>
    <w:rsid w:val="0053172B"/>
    <w:rsid w:val="00531C7D"/>
    <w:rsid w:val="00531E52"/>
    <w:rsid w:val="00531F78"/>
    <w:rsid w:val="005323EB"/>
    <w:rsid w:val="0053273F"/>
    <w:rsid w:val="00532AC6"/>
    <w:rsid w:val="00532DCC"/>
    <w:rsid w:val="00532E50"/>
    <w:rsid w:val="005330BB"/>
    <w:rsid w:val="00533287"/>
    <w:rsid w:val="00533393"/>
    <w:rsid w:val="00533639"/>
    <w:rsid w:val="00533DA2"/>
    <w:rsid w:val="00533E00"/>
    <w:rsid w:val="00533ECE"/>
    <w:rsid w:val="005340DB"/>
    <w:rsid w:val="005341BA"/>
    <w:rsid w:val="00534331"/>
    <w:rsid w:val="00534413"/>
    <w:rsid w:val="005344E4"/>
    <w:rsid w:val="0053480E"/>
    <w:rsid w:val="00534A76"/>
    <w:rsid w:val="00534BD7"/>
    <w:rsid w:val="00534C06"/>
    <w:rsid w:val="00534D0E"/>
    <w:rsid w:val="00535476"/>
    <w:rsid w:val="005356AA"/>
    <w:rsid w:val="00536252"/>
    <w:rsid w:val="00536908"/>
    <w:rsid w:val="00536EAD"/>
    <w:rsid w:val="00537EEB"/>
    <w:rsid w:val="005400B8"/>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ABE"/>
    <w:rsid w:val="00543EEC"/>
    <w:rsid w:val="00543F22"/>
    <w:rsid w:val="005444B1"/>
    <w:rsid w:val="005445F7"/>
    <w:rsid w:val="00544A95"/>
    <w:rsid w:val="00544DC1"/>
    <w:rsid w:val="00545327"/>
    <w:rsid w:val="0054593F"/>
    <w:rsid w:val="00545A85"/>
    <w:rsid w:val="00545ADC"/>
    <w:rsid w:val="00546225"/>
    <w:rsid w:val="0054625F"/>
    <w:rsid w:val="0054628E"/>
    <w:rsid w:val="0054647D"/>
    <w:rsid w:val="005469FD"/>
    <w:rsid w:val="00546C92"/>
    <w:rsid w:val="005472C9"/>
    <w:rsid w:val="005472D7"/>
    <w:rsid w:val="0054757A"/>
    <w:rsid w:val="0054768F"/>
    <w:rsid w:val="00547834"/>
    <w:rsid w:val="00550475"/>
    <w:rsid w:val="0055088C"/>
    <w:rsid w:val="00550A55"/>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2EA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874"/>
    <w:rsid w:val="00555B59"/>
    <w:rsid w:val="00555C39"/>
    <w:rsid w:val="00555DD9"/>
    <w:rsid w:val="0055603F"/>
    <w:rsid w:val="00556ACF"/>
    <w:rsid w:val="00556B07"/>
    <w:rsid w:val="00556DF6"/>
    <w:rsid w:val="005570C0"/>
    <w:rsid w:val="005570E0"/>
    <w:rsid w:val="005573BC"/>
    <w:rsid w:val="0055760A"/>
    <w:rsid w:val="00557DF5"/>
    <w:rsid w:val="00557F06"/>
    <w:rsid w:val="0056057A"/>
    <w:rsid w:val="005607D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F12"/>
    <w:rsid w:val="005640A5"/>
    <w:rsid w:val="00564311"/>
    <w:rsid w:val="00564570"/>
    <w:rsid w:val="0056498E"/>
    <w:rsid w:val="0056513B"/>
    <w:rsid w:val="00565294"/>
    <w:rsid w:val="0056594B"/>
    <w:rsid w:val="005659FF"/>
    <w:rsid w:val="00565B0E"/>
    <w:rsid w:val="00565D9C"/>
    <w:rsid w:val="00565F1B"/>
    <w:rsid w:val="00566418"/>
    <w:rsid w:val="005664DC"/>
    <w:rsid w:val="00566ABF"/>
    <w:rsid w:val="00566CA3"/>
    <w:rsid w:val="00566D70"/>
    <w:rsid w:val="00566DE5"/>
    <w:rsid w:val="005670AD"/>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5D"/>
    <w:rsid w:val="00571B9C"/>
    <w:rsid w:val="00571CE3"/>
    <w:rsid w:val="00571CEE"/>
    <w:rsid w:val="00571FF2"/>
    <w:rsid w:val="00572134"/>
    <w:rsid w:val="005729EB"/>
    <w:rsid w:val="00572C67"/>
    <w:rsid w:val="00572DEC"/>
    <w:rsid w:val="00572F1F"/>
    <w:rsid w:val="005733C0"/>
    <w:rsid w:val="005742E4"/>
    <w:rsid w:val="00574327"/>
    <w:rsid w:val="00574556"/>
    <w:rsid w:val="005748F8"/>
    <w:rsid w:val="00575112"/>
    <w:rsid w:val="005755F8"/>
    <w:rsid w:val="005758BA"/>
    <w:rsid w:val="00575ADF"/>
    <w:rsid w:val="00575C02"/>
    <w:rsid w:val="00575CBB"/>
    <w:rsid w:val="005760D9"/>
    <w:rsid w:val="00576790"/>
    <w:rsid w:val="00576E6D"/>
    <w:rsid w:val="00576F85"/>
    <w:rsid w:val="0057733B"/>
    <w:rsid w:val="005774C9"/>
    <w:rsid w:val="0057794F"/>
    <w:rsid w:val="00577B7E"/>
    <w:rsid w:val="00577C54"/>
    <w:rsid w:val="005800D2"/>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64"/>
    <w:rsid w:val="005831D7"/>
    <w:rsid w:val="005836FE"/>
    <w:rsid w:val="00583861"/>
    <w:rsid w:val="005838AD"/>
    <w:rsid w:val="00583AAF"/>
    <w:rsid w:val="00583B63"/>
    <w:rsid w:val="00583C7F"/>
    <w:rsid w:val="00583CA2"/>
    <w:rsid w:val="00584760"/>
    <w:rsid w:val="00584CF0"/>
    <w:rsid w:val="00585270"/>
    <w:rsid w:val="0058573B"/>
    <w:rsid w:val="00585A89"/>
    <w:rsid w:val="00585C9B"/>
    <w:rsid w:val="00585C9D"/>
    <w:rsid w:val="00585D85"/>
    <w:rsid w:val="00585F52"/>
    <w:rsid w:val="005869A9"/>
    <w:rsid w:val="00586B5F"/>
    <w:rsid w:val="00586BBC"/>
    <w:rsid w:val="005873A0"/>
    <w:rsid w:val="00587598"/>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1C84"/>
    <w:rsid w:val="0059224B"/>
    <w:rsid w:val="00592649"/>
    <w:rsid w:val="0059280A"/>
    <w:rsid w:val="0059283C"/>
    <w:rsid w:val="005929C2"/>
    <w:rsid w:val="00592DEA"/>
    <w:rsid w:val="00592F2C"/>
    <w:rsid w:val="00592F8A"/>
    <w:rsid w:val="00593742"/>
    <w:rsid w:val="005940E0"/>
    <w:rsid w:val="00594662"/>
    <w:rsid w:val="00594703"/>
    <w:rsid w:val="00594ECD"/>
    <w:rsid w:val="0059504C"/>
    <w:rsid w:val="00595129"/>
    <w:rsid w:val="0059533C"/>
    <w:rsid w:val="005953A2"/>
    <w:rsid w:val="005953BD"/>
    <w:rsid w:val="0059552D"/>
    <w:rsid w:val="0059572C"/>
    <w:rsid w:val="00595B50"/>
    <w:rsid w:val="00595C75"/>
    <w:rsid w:val="00595D99"/>
    <w:rsid w:val="00595DEF"/>
    <w:rsid w:val="00595E56"/>
    <w:rsid w:val="00595FC2"/>
    <w:rsid w:val="005961DD"/>
    <w:rsid w:val="005961F3"/>
    <w:rsid w:val="00596328"/>
    <w:rsid w:val="00596C9C"/>
    <w:rsid w:val="00596E5E"/>
    <w:rsid w:val="00596EC4"/>
    <w:rsid w:val="00597172"/>
    <w:rsid w:val="00597181"/>
    <w:rsid w:val="00597293"/>
    <w:rsid w:val="0059757C"/>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1B08"/>
    <w:rsid w:val="005A228D"/>
    <w:rsid w:val="005A2645"/>
    <w:rsid w:val="005A2924"/>
    <w:rsid w:val="005A299E"/>
    <w:rsid w:val="005A2A20"/>
    <w:rsid w:val="005A2D6C"/>
    <w:rsid w:val="005A2F9A"/>
    <w:rsid w:val="005A3314"/>
    <w:rsid w:val="005A3B5A"/>
    <w:rsid w:val="005A3CE1"/>
    <w:rsid w:val="005A3DF5"/>
    <w:rsid w:val="005A3F58"/>
    <w:rsid w:val="005A3F72"/>
    <w:rsid w:val="005A411E"/>
    <w:rsid w:val="005A4355"/>
    <w:rsid w:val="005A447C"/>
    <w:rsid w:val="005A4796"/>
    <w:rsid w:val="005A4DDA"/>
    <w:rsid w:val="005A549C"/>
    <w:rsid w:val="005A571A"/>
    <w:rsid w:val="005A6212"/>
    <w:rsid w:val="005A632C"/>
    <w:rsid w:val="005A63EF"/>
    <w:rsid w:val="005A6846"/>
    <w:rsid w:val="005A685C"/>
    <w:rsid w:val="005A6B67"/>
    <w:rsid w:val="005A6C50"/>
    <w:rsid w:val="005A70BD"/>
    <w:rsid w:val="005A711C"/>
    <w:rsid w:val="005A7198"/>
    <w:rsid w:val="005A71A1"/>
    <w:rsid w:val="005A741B"/>
    <w:rsid w:val="005A7A63"/>
    <w:rsid w:val="005A7BE8"/>
    <w:rsid w:val="005A7F8D"/>
    <w:rsid w:val="005B0266"/>
    <w:rsid w:val="005B04D1"/>
    <w:rsid w:val="005B0852"/>
    <w:rsid w:val="005B0AC1"/>
    <w:rsid w:val="005B0FBA"/>
    <w:rsid w:val="005B10EB"/>
    <w:rsid w:val="005B11A4"/>
    <w:rsid w:val="005B14B0"/>
    <w:rsid w:val="005B1907"/>
    <w:rsid w:val="005B1B74"/>
    <w:rsid w:val="005B2132"/>
    <w:rsid w:val="005B248B"/>
    <w:rsid w:val="005B2588"/>
    <w:rsid w:val="005B279E"/>
    <w:rsid w:val="005B3223"/>
    <w:rsid w:val="005B32FE"/>
    <w:rsid w:val="005B3755"/>
    <w:rsid w:val="005B3D25"/>
    <w:rsid w:val="005B4149"/>
    <w:rsid w:val="005B43B4"/>
    <w:rsid w:val="005B44FA"/>
    <w:rsid w:val="005B47CC"/>
    <w:rsid w:val="005B4A41"/>
    <w:rsid w:val="005B4DEF"/>
    <w:rsid w:val="005B4DF7"/>
    <w:rsid w:val="005B4ED8"/>
    <w:rsid w:val="005B5042"/>
    <w:rsid w:val="005B5203"/>
    <w:rsid w:val="005B53C4"/>
    <w:rsid w:val="005B542E"/>
    <w:rsid w:val="005B57A5"/>
    <w:rsid w:val="005B5806"/>
    <w:rsid w:val="005B5813"/>
    <w:rsid w:val="005B599D"/>
    <w:rsid w:val="005B5B94"/>
    <w:rsid w:val="005B5C63"/>
    <w:rsid w:val="005B6048"/>
    <w:rsid w:val="005B6753"/>
    <w:rsid w:val="005B6B00"/>
    <w:rsid w:val="005B6C69"/>
    <w:rsid w:val="005B6D50"/>
    <w:rsid w:val="005B6F52"/>
    <w:rsid w:val="005B74AD"/>
    <w:rsid w:val="005B78FF"/>
    <w:rsid w:val="005B7A7C"/>
    <w:rsid w:val="005B7C21"/>
    <w:rsid w:val="005B7C35"/>
    <w:rsid w:val="005B7E86"/>
    <w:rsid w:val="005C017F"/>
    <w:rsid w:val="005C0564"/>
    <w:rsid w:val="005C06C5"/>
    <w:rsid w:val="005C0814"/>
    <w:rsid w:val="005C0AB6"/>
    <w:rsid w:val="005C0AE1"/>
    <w:rsid w:val="005C0BB3"/>
    <w:rsid w:val="005C0BCC"/>
    <w:rsid w:val="005C0F35"/>
    <w:rsid w:val="005C11A1"/>
    <w:rsid w:val="005C120B"/>
    <w:rsid w:val="005C140C"/>
    <w:rsid w:val="005C1973"/>
    <w:rsid w:val="005C2210"/>
    <w:rsid w:val="005C22D0"/>
    <w:rsid w:val="005C2372"/>
    <w:rsid w:val="005C2480"/>
    <w:rsid w:val="005C264F"/>
    <w:rsid w:val="005C28E7"/>
    <w:rsid w:val="005C2923"/>
    <w:rsid w:val="005C2ED9"/>
    <w:rsid w:val="005C2FE4"/>
    <w:rsid w:val="005C2FE5"/>
    <w:rsid w:val="005C31A3"/>
    <w:rsid w:val="005C35E0"/>
    <w:rsid w:val="005C35EB"/>
    <w:rsid w:val="005C37E9"/>
    <w:rsid w:val="005C382D"/>
    <w:rsid w:val="005C3AC5"/>
    <w:rsid w:val="005C3E03"/>
    <w:rsid w:val="005C3F87"/>
    <w:rsid w:val="005C45E8"/>
    <w:rsid w:val="005C4715"/>
    <w:rsid w:val="005C4834"/>
    <w:rsid w:val="005C4ACF"/>
    <w:rsid w:val="005C4B84"/>
    <w:rsid w:val="005C4D01"/>
    <w:rsid w:val="005C4D73"/>
    <w:rsid w:val="005C4D83"/>
    <w:rsid w:val="005C4ED1"/>
    <w:rsid w:val="005C4FFB"/>
    <w:rsid w:val="005C50F9"/>
    <w:rsid w:val="005C531E"/>
    <w:rsid w:val="005C5423"/>
    <w:rsid w:val="005C580B"/>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288"/>
    <w:rsid w:val="005D1477"/>
    <w:rsid w:val="005D1AA9"/>
    <w:rsid w:val="005D1DD5"/>
    <w:rsid w:val="005D1E5F"/>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279"/>
    <w:rsid w:val="005D53A1"/>
    <w:rsid w:val="005D53FE"/>
    <w:rsid w:val="005D5541"/>
    <w:rsid w:val="005D5A0D"/>
    <w:rsid w:val="005D5B4A"/>
    <w:rsid w:val="005D5E34"/>
    <w:rsid w:val="005D629D"/>
    <w:rsid w:val="005D63A5"/>
    <w:rsid w:val="005D6B6A"/>
    <w:rsid w:val="005D6C71"/>
    <w:rsid w:val="005D6EAB"/>
    <w:rsid w:val="005D79FC"/>
    <w:rsid w:val="005D7D04"/>
    <w:rsid w:val="005E028D"/>
    <w:rsid w:val="005E0345"/>
    <w:rsid w:val="005E04D6"/>
    <w:rsid w:val="005E05D5"/>
    <w:rsid w:val="005E0613"/>
    <w:rsid w:val="005E088F"/>
    <w:rsid w:val="005E0A48"/>
    <w:rsid w:val="005E0AC9"/>
    <w:rsid w:val="005E0C36"/>
    <w:rsid w:val="005E10C6"/>
    <w:rsid w:val="005E140F"/>
    <w:rsid w:val="005E18FE"/>
    <w:rsid w:val="005E1DA9"/>
    <w:rsid w:val="005E2060"/>
    <w:rsid w:val="005E20D5"/>
    <w:rsid w:val="005E2604"/>
    <w:rsid w:val="005E2642"/>
    <w:rsid w:val="005E2790"/>
    <w:rsid w:val="005E27E6"/>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BE"/>
    <w:rsid w:val="005E4CF9"/>
    <w:rsid w:val="005E4E43"/>
    <w:rsid w:val="005E573C"/>
    <w:rsid w:val="005E5A2C"/>
    <w:rsid w:val="005E5FB3"/>
    <w:rsid w:val="005E6127"/>
    <w:rsid w:val="005E6258"/>
    <w:rsid w:val="005E6440"/>
    <w:rsid w:val="005E6464"/>
    <w:rsid w:val="005E64FE"/>
    <w:rsid w:val="005E680A"/>
    <w:rsid w:val="005E695C"/>
    <w:rsid w:val="005E69DA"/>
    <w:rsid w:val="005E6DF1"/>
    <w:rsid w:val="005E6EF6"/>
    <w:rsid w:val="005E6F5E"/>
    <w:rsid w:val="005E713A"/>
    <w:rsid w:val="005E74C2"/>
    <w:rsid w:val="005E758D"/>
    <w:rsid w:val="005E77F0"/>
    <w:rsid w:val="005E7A0D"/>
    <w:rsid w:val="005E7C41"/>
    <w:rsid w:val="005E7C51"/>
    <w:rsid w:val="005E7C5D"/>
    <w:rsid w:val="005F01EB"/>
    <w:rsid w:val="005F0203"/>
    <w:rsid w:val="005F084F"/>
    <w:rsid w:val="005F0888"/>
    <w:rsid w:val="005F098D"/>
    <w:rsid w:val="005F0E6F"/>
    <w:rsid w:val="005F1734"/>
    <w:rsid w:val="005F1A20"/>
    <w:rsid w:val="005F1DE0"/>
    <w:rsid w:val="005F24B5"/>
    <w:rsid w:val="005F26E9"/>
    <w:rsid w:val="005F26F0"/>
    <w:rsid w:val="005F2796"/>
    <w:rsid w:val="005F3192"/>
    <w:rsid w:val="005F36DD"/>
    <w:rsid w:val="005F3728"/>
    <w:rsid w:val="005F389B"/>
    <w:rsid w:val="005F392C"/>
    <w:rsid w:val="005F3B3D"/>
    <w:rsid w:val="005F4269"/>
    <w:rsid w:val="005F45F2"/>
    <w:rsid w:val="005F4D8C"/>
    <w:rsid w:val="005F4FD1"/>
    <w:rsid w:val="005F512F"/>
    <w:rsid w:val="005F55B7"/>
    <w:rsid w:val="005F56B7"/>
    <w:rsid w:val="005F5A05"/>
    <w:rsid w:val="005F5CAF"/>
    <w:rsid w:val="005F62FF"/>
    <w:rsid w:val="005F6513"/>
    <w:rsid w:val="005F6514"/>
    <w:rsid w:val="005F65B8"/>
    <w:rsid w:val="005F69B9"/>
    <w:rsid w:val="005F6ED0"/>
    <w:rsid w:val="005F6EF6"/>
    <w:rsid w:val="005F7480"/>
    <w:rsid w:val="005F74B7"/>
    <w:rsid w:val="005F783E"/>
    <w:rsid w:val="00600087"/>
    <w:rsid w:val="0060051B"/>
    <w:rsid w:val="00600B2C"/>
    <w:rsid w:val="00600E64"/>
    <w:rsid w:val="00600F17"/>
    <w:rsid w:val="00601913"/>
    <w:rsid w:val="00601BDE"/>
    <w:rsid w:val="00601CEA"/>
    <w:rsid w:val="00601FAC"/>
    <w:rsid w:val="00602190"/>
    <w:rsid w:val="00602689"/>
    <w:rsid w:val="006026E0"/>
    <w:rsid w:val="00602B69"/>
    <w:rsid w:val="00603000"/>
    <w:rsid w:val="006032B7"/>
    <w:rsid w:val="0060370D"/>
    <w:rsid w:val="006038BC"/>
    <w:rsid w:val="00603D62"/>
    <w:rsid w:val="0060404B"/>
    <w:rsid w:val="006041F8"/>
    <w:rsid w:val="006043D5"/>
    <w:rsid w:val="00604795"/>
    <w:rsid w:val="006048D0"/>
    <w:rsid w:val="006055CE"/>
    <w:rsid w:val="00605DAA"/>
    <w:rsid w:val="00605DBD"/>
    <w:rsid w:val="00605EDA"/>
    <w:rsid w:val="00606067"/>
    <w:rsid w:val="006065CF"/>
    <w:rsid w:val="00606810"/>
    <w:rsid w:val="00606EB4"/>
    <w:rsid w:val="00607029"/>
    <w:rsid w:val="0060708B"/>
    <w:rsid w:val="00607099"/>
    <w:rsid w:val="00607172"/>
    <w:rsid w:val="00607442"/>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C8D"/>
    <w:rsid w:val="00612DDE"/>
    <w:rsid w:val="00612FD6"/>
    <w:rsid w:val="00613248"/>
    <w:rsid w:val="0061332A"/>
    <w:rsid w:val="006133A9"/>
    <w:rsid w:val="00613879"/>
    <w:rsid w:val="00613961"/>
    <w:rsid w:val="00613A62"/>
    <w:rsid w:val="00613C31"/>
    <w:rsid w:val="00613C60"/>
    <w:rsid w:val="006145B2"/>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479"/>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3F2F"/>
    <w:rsid w:val="00624CAD"/>
    <w:rsid w:val="00624EAA"/>
    <w:rsid w:val="0062502C"/>
    <w:rsid w:val="00625224"/>
    <w:rsid w:val="00625253"/>
    <w:rsid w:val="00625335"/>
    <w:rsid w:val="00625A4B"/>
    <w:rsid w:val="00625A58"/>
    <w:rsid w:val="00625A9A"/>
    <w:rsid w:val="00625CDE"/>
    <w:rsid w:val="00625DEB"/>
    <w:rsid w:val="0062627C"/>
    <w:rsid w:val="00626600"/>
    <w:rsid w:val="00626849"/>
    <w:rsid w:val="00626BDC"/>
    <w:rsid w:val="00626C0C"/>
    <w:rsid w:val="00626D78"/>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656"/>
    <w:rsid w:val="00631B42"/>
    <w:rsid w:val="006320BF"/>
    <w:rsid w:val="0063236B"/>
    <w:rsid w:val="00632B69"/>
    <w:rsid w:val="00632F88"/>
    <w:rsid w:val="0063398B"/>
    <w:rsid w:val="00633D1E"/>
    <w:rsid w:val="00633E01"/>
    <w:rsid w:val="006345AB"/>
    <w:rsid w:val="00634CF5"/>
    <w:rsid w:val="00634DE0"/>
    <w:rsid w:val="00634ED1"/>
    <w:rsid w:val="006362F6"/>
    <w:rsid w:val="00636749"/>
    <w:rsid w:val="0063685C"/>
    <w:rsid w:val="006369A0"/>
    <w:rsid w:val="00636E7D"/>
    <w:rsid w:val="006370D3"/>
    <w:rsid w:val="00637274"/>
    <w:rsid w:val="006372E3"/>
    <w:rsid w:val="00637418"/>
    <w:rsid w:val="006374EA"/>
    <w:rsid w:val="00637D57"/>
    <w:rsid w:val="00637E3E"/>
    <w:rsid w:val="00637E6F"/>
    <w:rsid w:val="00637FA6"/>
    <w:rsid w:val="006400A5"/>
    <w:rsid w:val="006403AD"/>
    <w:rsid w:val="006403BE"/>
    <w:rsid w:val="00640518"/>
    <w:rsid w:val="0064075A"/>
    <w:rsid w:val="00640782"/>
    <w:rsid w:val="006407C1"/>
    <w:rsid w:val="006407DE"/>
    <w:rsid w:val="0064080E"/>
    <w:rsid w:val="00640A87"/>
    <w:rsid w:val="00641166"/>
    <w:rsid w:val="00641294"/>
    <w:rsid w:val="006416DA"/>
    <w:rsid w:val="0064183A"/>
    <w:rsid w:val="00641997"/>
    <w:rsid w:val="00641A58"/>
    <w:rsid w:val="00641C4D"/>
    <w:rsid w:val="00641CD0"/>
    <w:rsid w:val="00641D7E"/>
    <w:rsid w:val="00641E2D"/>
    <w:rsid w:val="0064204F"/>
    <w:rsid w:val="00642154"/>
    <w:rsid w:val="00642765"/>
    <w:rsid w:val="00642846"/>
    <w:rsid w:val="006429B6"/>
    <w:rsid w:val="00642D16"/>
    <w:rsid w:val="00643329"/>
    <w:rsid w:val="0064426D"/>
    <w:rsid w:val="00644475"/>
    <w:rsid w:val="00644608"/>
    <w:rsid w:val="00645112"/>
    <w:rsid w:val="00645444"/>
    <w:rsid w:val="0064562E"/>
    <w:rsid w:val="006458E3"/>
    <w:rsid w:val="00645A5E"/>
    <w:rsid w:val="00645A93"/>
    <w:rsid w:val="00645D54"/>
    <w:rsid w:val="00645DD6"/>
    <w:rsid w:val="00645EC1"/>
    <w:rsid w:val="00645F4D"/>
    <w:rsid w:val="0064617E"/>
    <w:rsid w:val="006463AB"/>
    <w:rsid w:val="00646410"/>
    <w:rsid w:val="006469AA"/>
    <w:rsid w:val="00646AAA"/>
    <w:rsid w:val="00646B9C"/>
    <w:rsid w:val="00646E32"/>
    <w:rsid w:val="00646EC3"/>
    <w:rsid w:val="0064729C"/>
    <w:rsid w:val="00647371"/>
    <w:rsid w:val="00647432"/>
    <w:rsid w:val="0064788C"/>
    <w:rsid w:val="006479DD"/>
    <w:rsid w:val="00647BD4"/>
    <w:rsid w:val="0065034A"/>
    <w:rsid w:val="0065048B"/>
    <w:rsid w:val="00650491"/>
    <w:rsid w:val="006506E4"/>
    <w:rsid w:val="0065077B"/>
    <w:rsid w:val="00650BCC"/>
    <w:rsid w:val="00650D26"/>
    <w:rsid w:val="00650D84"/>
    <w:rsid w:val="00650E2F"/>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0EA"/>
    <w:rsid w:val="00655459"/>
    <w:rsid w:val="006555BB"/>
    <w:rsid w:val="006557C6"/>
    <w:rsid w:val="0065647A"/>
    <w:rsid w:val="006565DC"/>
    <w:rsid w:val="00656753"/>
    <w:rsid w:val="00656CDE"/>
    <w:rsid w:val="00656DDD"/>
    <w:rsid w:val="00656EB2"/>
    <w:rsid w:val="00657130"/>
    <w:rsid w:val="00657909"/>
    <w:rsid w:val="00657CAA"/>
    <w:rsid w:val="00657FCA"/>
    <w:rsid w:val="0066011D"/>
    <w:rsid w:val="00660481"/>
    <w:rsid w:val="006604EB"/>
    <w:rsid w:val="006608FB"/>
    <w:rsid w:val="006609AA"/>
    <w:rsid w:val="00660B3E"/>
    <w:rsid w:val="00660C58"/>
    <w:rsid w:val="00660DF9"/>
    <w:rsid w:val="00660E9F"/>
    <w:rsid w:val="00660F96"/>
    <w:rsid w:val="00660FEC"/>
    <w:rsid w:val="0066116D"/>
    <w:rsid w:val="00661284"/>
    <w:rsid w:val="00661511"/>
    <w:rsid w:val="00661D6D"/>
    <w:rsid w:val="00661DDE"/>
    <w:rsid w:val="00661EC5"/>
    <w:rsid w:val="00661F4A"/>
    <w:rsid w:val="0066203B"/>
    <w:rsid w:val="00662265"/>
    <w:rsid w:val="0066264C"/>
    <w:rsid w:val="006626AE"/>
    <w:rsid w:val="006628C5"/>
    <w:rsid w:val="00662F77"/>
    <w:rsid w:val="00663134"/>
    <w:rsid w:val="00663274"/>
    <w:rsid w:val="00663B90"/>
    <w:rsid w:val="00663F76"/>
    <w:rsid w:val="00664064"/>
    <w:rsid w:val="0066444A"/>
    <w:rsid w:val="006644F2"/>
    <w:rsid w:val="00664527"/>
    <w:rsid w:val="00664A3F"/>
    <w:rsid w:val="00664AFC"/>
    <w:rsid w:val="006651F5"/>
    <w:rsid w:val="0066575E"/>
    <w:rsid w:val="00665A5C"/>
    <w:rsid w:val="00665CE8"/>
    <w:rsid w:val="00665F13"/>
    <w:rsid w:val="00666DF5"/>
    <w:rsid w:val="006674A1"/>
    <w:rsid w:val="0066776D"/>
    <w:rsid w:val="00667B50"/>
    <w:rsid w:val="00667CA9"/>
    <w:rsid w:val="006701DF"/>
    <w:rsid w:val="00670579"/>
    <w:rsid w:val="0067063A"/>
    <w:rsid w:val="00670662"/>
    <w:rsid w:val="00670AA1"/>
    <w:rsid w:val="00670B08"/>
    <w:rsid w:val="00670BDD"/>
    <w:rsid w:val="00671048"/>
    <w:rsid w:val="006712A6"/>
    <w:rsid w:val="006714B5"/>
    <w:rsid w:val="0067167F"/>
    <w:rsid w:val="00672391"/>
    <w:rsid w:val="006723D1"/>
    <w:rsid w:val="0067266F"/>
    <w:rsid w:val="006726E7"/>
    <w:rsid w:val="0067289A"/>
    <w:rsid w:val="006729A0"/>
    <w:rsid w:val="00672F17"/>
    <w:rsid w:val="00672F45"/>
    <w:rsid w:val="00673020"/>
    <w:rsid w:val="006731EF"/>
    <w:rsid w:val="00673590"/>
    <w:rsid w:val="006739C8"/>
    <w:rsid w:val="00673CB6"/>
    <w:rsid w:val="00673EDA"/>
    <w:rsid w:val="006747C1"/>
    <w:rsid w:val="00674B1A"/>
    <w:rsid w:val="00674B1F"/>
    <w:rsid w:val="00674BC9"/>
    <w:rsid w:val="00675299"/>
    <w:rsid w:val="00675537"/>
    <w:rsid w:val="0067563F"/>
    <w:rsid w:val="00675764"/>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87C"/>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43D1"/>
    <w:rsid w:val="00684417"/>
    <w:rsid w:val="006849B7"/>
    <w:rsid w:val="00684CBB"/>
    <w:rsid w:val="00684D6F"/>
    <w:rsid w:val="00684E12"/>
    <w:rsid w:val="006852AA"/>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DE2"/>
    <w:rsid w:val="00690E53"/>
    <w:rsid w:val="00690F52"/>
    <w:rsid w:val="00691452"/>
    <w:rsid w:val="00691C85"/>
    <w:rsid w:val="00691EDF"/>
    <w:rsid w:val="00692075"/>
    <w:rsid w:val="00692770"/>
    <w:rsid w:val="0069292F"/>
    <w:rsid w:val="00692B30"/>
    <w:rsid w:val="00692B6C"/>
    <w:rsid w:val="00692C75"/>
    <w:rsid w:val="00693194"/>
    <w:rsid w:val="00693276"/>
    <w:rsid w:val="0069341F"/>
    <w:rsid w:val="0069342E"/>
    <w:rsid w:val="006935CD"/>
    <w:rsid w:val="00693672"/>
    <w:rsid w:val="006937F0"/>
    <w:rsid w:val="00694332"/>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00E"/>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46"/>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53"/>
    <w:rsid w:val="006A7578"/>
    <w:rsid w:val="006A7719"/>
    <w:rsid w:val="006A7904"/>
    <w:rsid w:val="006A7A44"/>
    <w:rsid w:val="006A7AAF"/>
    <w:rsid w:val="006A7BBF"/>
    <w:rsid w:val="006A7C8B"/>
    <w:rsid w:val="006A7E41"/>
    <w:rsid w:val="006B01A3"/>
    <w:rsid w:val="006B0511"/>
    <w:rsid w:val="006B0C00"/>
    <w:rsid w:val="006B0FA7"/>
    <w:rsid w:val="006B1172"/>
    <w:rsid w:val="006B1189"/>
    <w:rsid w:val="006B11EA"/>
    <w:rsid w:val="006B1285"/>
    <w:rsid w:val="006B172D"/>
    <w:rsid w:val="006B2196"/>
    <w:rsid w:val="006B22BC"/>
    <w:rsid w:val="006B2477"/>
    <w:rsid w:val="006B25AC"/>
    <w:rsid w:val="006B2CDC"/>
    <w:rsid w:val="006B3119"/>
    <w:rsid w:val="006B3150"/>
    <w:rsid w:val="006B3370"/>
    <w:rsid w:val="006B3736"/>
    <w:rsid w:val="006B3B10"/>
    <w:rsid w:val="006B3D83"/>
    <w:rsid w:val="006B45DD"/>
    <w:rsid w:val="006B46FE"/>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6FAD"/>
    <w:rsid w:val="006B715A"/>
    <w:rsid w:val="006B784E"/>
    <w:rsid w:val="006B7C87"/>
    <w:rsid w:val="006C01F8"/>
    <w:rsid w:val="006C05B5"/>
    <w:rsid w:val="006C0B3E"/>
    <w:rsid w:val="006C0BA3"/>
    <w:rsid w:val="006C1602"/>
    <w:rsid w:val="006C1815"/>
    <w:rsid w:val="006C18CA"/>
    <w:rsid w:val="006C1ACC"/>
    <w:rsid w:val="006C1BE3"/>
    <w:rsid w:val="006C1C4A"/>
    <w:rsid w:val="006C1C95"/>
    <w:rsid w:val="006C1E3E"/>
    <w:rsid w:val="006C1E91"/>
    <w:rsid w:val="006C2051"/>
    <w:rsid w:val="006C2400"/>
    <w:rsid w:val="006C2502"/>
    <w:rsid w:val="006C26ED"/>
    <w:rsid w:val="006C2A0A"/>
    <w:rsid w:val="006C2B1D"/>
    <w:rsid w:val="006C300A"/>
    <w:rsid w:val="006C31EA"/>
    <w:rsid w:val="006C33E7"/>
    <w:rsid w:val="006C3773"/>
    <w:rsid w:val="006C3B8F"/>
    <w:rsid w:val="006C3B93"/>
    <w:rsid w:val="006C3E7C"/>
    <w:rsid w:val="006C3EAF"/>
    <w:rsid w:val="006C418B"/>
    <w:rsid w:val="006C41E7"/>
    <w:rsid w:val="006C4380"/>
    <w:rsid w:val="006C456C"/>
    <w:rsid w:val="006C4AE2"/>
    <w:rsid w:val="006C4B97"/>
    <w:rsid w:val="006C4F83"/>
    <w:rsid w:val="006C4FAD"/>
    <w:rsid w:val="006C5105"/>
    <w:rsid w:val="006C53A1"/>
    <w:rsid w:val="006C53FD"/>
    <w:rsid w:val="006C545A"/>
    <w:rsid w:val="006C5555"/>
    <w:rsid w:val="006C5A58"/>
    <w:rsid w:val="006C5C40"/>
    <w:rsid w:val="006C60B3"/>
    <w:rsid w:val="006C66AA"/>
    <w:rsid w:val="006C6881"/>
    <w:rsid w:val="006C69FD"/>
    <w:rsid w:val="006C6CF0"/>
    <w:rsid w:val="006C726C"/>
    <w:rsid w:val="006C747D"/>
    <w:rsid w:val="006C77C3"/>
    <w:rsid w:val="006C7890"/>
    <w:rsid w:val="006C79B5"/>
    <w:rsid w:val="006C7E78"/>
    <w:rsid w:val="006C7E9F"/>
    <w:rsid w:val="006D00B2"/>
    <w:rsid w:val="006D04ED"/>
    <w:rsid w:val="006D0A10"/>
    <w:rsid w:val="006D0D3E"/>
    <w:rsid w:val="006D11F9"/>
    <w:rsid w:val="006D152F"/>
    <w:rsid w:val="006D15C2"/>
    <w:rsid w:val="006D1A0C"/>
    <w:rsid w:val="006D1A31"/>
    <w:rsid w:val="006D1BA7"/>
    <w:rsid w:val="006D1BDE"/>
    <w:rsid w:val="006D1CDC"/>
    <w:rsid w:val="006D1DE9"/>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4F26"/>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7B8"/>
    <w:rsid w:val="006D6CDD"/>
    <w:rsid w:val="006D70B9"/>
    <w:rsid w:val="006D70D5"/>
    <w:rsid w:val="006D715B"/>
    <w:rsid w:val="006D7450"/>
    <w:rsid w:val="006D78AC"/>
    <w:rsid w:val="006D78B3"/>
    <w:rsid w:val="006D7BB5"/>
    <w:rsid w:val="006D7E08"/>
    <w:rsid w:val="006D7FBA"/>
    <w:rsid w:val="006E0068"/>
    <w:rsid w:val="006E015F"/>
    <w:rsid w:val="006E03F2"/>
    <w:rsid w:val="006E053F"/>
    <w:rsid w:val="006E0602"/>
    <w:rsid w:val="006E0624"/>
    <w:rsid w:val="006E086D"/>
    <w:rsid w:val="006E0AE1"/>
    <w:rsid w:val="006E0B38"/>
    <w:rsid w:val="006E0D16"/>
    <w:rsid w:val="006E0E2A"/>
    <w:rsid w:val="006E0F2A"/>
    <w:rsid w:val="006E1229"/>
    <w:rsid w:val="006E136D"/>
    <w:rsid w:val="006E137B"/>
    <w:rsid w:val="006E1677"/>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0C"/>
    <w:rsid w:val="006E4323"/>
    <w:rsid w:val="006E45EA"/>
    <w:rsid w:val="006E4A98"/>
    <w:rsid w:val="006E4D72"/>
    <w:rsid w:val="006E4E60"/>
    <w:rsid w:val="006E4FFA"/>
    <w:rsid w:val="006E515C"/>
    <w:rsid w:val="006E52DE"/>
    <w:rsid w:val="006E5480"/>
    <w:rsid w:val="006E549B"/>
    <w:rsid w:val="006E5698"/>
    <w:rsid w:val="006E5928"/>
    <w:rsid w:val="006E5B5E"/>
    <w:rsid w:val="006E5C19"/>
    <w:rsid w:val="006E6286"/>
    <w:rsid w:val="006E629E"/>
    <w:rsid w:val="006E6C8B"/>
    <w:rsid w:val="006E6E34"/>
    <w:rsid w:val="006E7289"/>
    <w:rsid w:val="006E77A2"/>
    <w:rsid w:val="006E7BF6"/>
    <w:rsid w:val="006F008D"/>
    <w:rsid w:val="006F0538"/>
    <w:rsid w:val="006F05D5"/>
    <w:rsid w:val="006F063A"/>
    <w:rsid w:val="006F06B4"/>
    <w:rsid w:val="006F0740"/>
    <w:rsid w:val="006F0A4C"/>
    <w:rsid w:val="006F0B3C"/>
    <w:rsid w:val="006F0E1D"/>
    <w:rsid w:val="006F14CB"/>
    <w:rsid w:val="006F1828"/>
    <w:rsid w:val="006F1A64"/>
    <w:rsid w:val="006F2156"/>
    <w:rsid w:val="006F2192"/>
    <w:rsid w:val="006F2736"/>
    <w:rsid w:val="006F2B2F"/>
    <w:rsid w:val="006F2D1E"/>
    <w:rsid w:val="006F3035"/>
    <w:rsid w:val="006F30C9"/>
    <w:rsid w:val="006F31A6"/>
    <w:rsid w:val="006F3226"/>
    <w:rsid w:val="006F37D7"/>
    <w:rsid w:val="006F3A0D"/>
    <w:rsid w:val="006F4039"/>
    <w:rsid w:val="006F437D"/>
    <w:rsid w:val="006F4454"/>
    <w:rsid w:val="006F44A3"/>
    <w:rsid w:val="006F44B5"/>
    <w:rsid w:val="006F44FD"/>
    <w:rsid w:val="006F47E0"/>
    <w:rsid w:val="006F48B8"/>
    <w:rsid w:val="006F4923"/>
    <w:rsid w:val="006F545F"/>
    <w:rsid w:val="006F5641"/>
    <w:rsid w:val="006F569C"/>
    <w:rsid w:val="006F56D8"/>
    <w:rsid w:val="006F5AC7"/>
    <w:rsid w:val="006F5CB7"/>
    <w:rsid w:val="006F6117"/>
    <w:rsid w:val="006F64EA"/>
    <w:rsid w:val="006F656B"/>
    <w:rsid w:val="006F66D1"/>
    <w:rsid w:val="006F688F"/>
    <w:rsid w:val="006F6D0D"/>
    <w:rsid w:val="006F6F3F"/>
    <w:rsid w:val="006F70F6"/>
    <w:rsid w:val="006F77D3"/>
    <w:rsid w:val="006F79B7"/>
    <w:rsid w:val="006F7C8A"/>
    <w:rsid w:val="006F7CEC"/>
    <w:rsid w:val="007001D5"/>
    <w:rsid w:val="007002A5"/>
    <w:rsid w:val="007002D3"/>
    <w:rsid w:val="0070093E"/>
    <w:rsid w:val="00700B86"/>
    <w:rsid w:val="0070109A"/>
    <w:rsid w:val="00701233"/>
    <w:rsid w:val="007019BC"/>
    <w:rsid w:val="00701AD5"/>
    <w:rsid w:val="00701B10"/>
    <w:rsid w:val="00701F0C"/>
    <w:rsid w:val="00702325"/>
    <w:rsid w:val="00702410"/>
    <w:rsid w:val="007026C6"/>
    <w:rsid w:val="007026E2"/>
    <w:rsid w:val="0070278D"/>
    <w:rsid w:val="00702BC9"/>
    <w:rsid w:val="00702DFC"/>
    <w:rsid w:val="00702F75"/>
    <w:rsid w:val="007030FB"/>
    <w:rsid w:val="007034EB"/>
    <w:rsid w:val="00703C3F"/>
    <w:rsid w:val="00703CA8"/>
    <w:rsid w:val="00703FF3"/>
    <w:rsid w:val="00703FF7"/>
    <w:rsid w:val="00704353"/>
    <w:rsid w:val="00704A53"/>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1AED"/>
    <w:rsid w:val="007121CC"/>
    <w:rsid w:val="0071290B"/>
    <w:rsid w:val="00713478"/>
    <w:rsid w:val="00713561"/>
    <w:rsid w:val="0071383C"/>
    <w:rsid w:val="00713902"/>
    <w:rsid w:val="00713B6D"/>
    <w:rsid w:val="00713F38"/>
    <w:rsid w:val="007145B2"/>
    <w:rsid w:val="00714801"/>
    <w:rsid w:val="00714B89"/>
    <w:rsid w:val="00714BE9"/>
    <w:rsid w:val="00714E07"/>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2B7"/>
    <w:rsid w:val="00720514"/>
    <w:rsid w:val="007207E7"/>
    <w:rsid w:val="00720BE5"/>
    <w:rsid w:val="007210B1"/>
    <w:rsid w:val="00721148"/>
    <w:rsid w:val="00721168"/>
    <w:rsid w:val="0072163C"/>
    <w:rsid w:val="0072179A"/>
    <w:rsid w:val="00721920"/>
    <w:rsid w:val="00721AAA"/>
    <w:rsid w:val="00722092"/>
    <w:rsid w:val="0072220E"/>
    <w:rsid w:val="00722778"/>
    <w:rsid w:val="00722874"/>
    <w:rsid w:val="00722AE9"/>
    <w:rsid w:val="00722B2B"/>
    <w:rsid w:val="00722F95"/>
    <w:rsid w:val="00722FEA"/>
    <w:rsid w:val="00723132"/>
    <w:rsid w:val="007232F6"/>
    <w:rsid w:val="00723899"/>
    <w:rsid w:val="0072396A"/>
    <w:rsid w:val="00723AD2"/>
    <w:rsid w:val="00723BF8"/>
    <w:rsid w:val="00724118"/>
    <w:rsid w:val="00724301"/>
    <w:rsid w:val="007243D0"/>
    <w:rsid w:val="00724684"/>
    <w:rsid w:val="00724A25"/>
    <w:rsid w:val="00724B6D"/>
    <w:rsid w:val="00724CFA"/>
    <w:rsid w:val="00724E8C"/>
    <w:rsid w:val="00725311"/>
    <w:rsid w:val="0072565D"/>
    <w:rsid w:val="0072566E"/>
    <w:rsid w:val="007257BA"/>
    <w:rsid w:val="00725BB7"/>
    <w:rsid w:val="00726074"/>
    <w:rsid w:val="0072634E"/>
    <w:rsid w:val="007268DD"/>
    <w:rsid w:val="00726FD9"/>
    <w:rsid w:val="00727C00"/>
    <w:rsid w:val="00727D4C"/>
    <w:rsid w:val="00727DEC"/>
    <w:rsid w:val="00727DF3"/>
    <w:rsid w:val="00727EA5"/>
    <w:rsid w:val="00727F34"/>
    <w:rsid w:val="0073041F"/>
    <w:rsid w:val="007305F5"/>
    <w:rsid w:val="0073124C"/>
    <w:rsid w:val="007314B4"/>
    <w:rsid w:val="0073150B"/>
    <w:rsid w:val="00731780"/>
    <w:rsid w:val="00731781"/>
    <w:rsid w:val="0073186A"/>
    <w:rsid w:val="00731993"/>
    <w:rsid w:val="00731E00"/>
    <w:rsid w:val="007327C8"/>
    <w:rsid w:val="00732B3E"/>
    <w:rsid w:val="00732D08"/>
    <w:rsid w:val="00732DDF"/>
    <w:rsid w:val="00732E10"/>
    <w:rsid w:val="00732E2A"/>
    <w:rsid w:val="00733107"/>
    <w:rsid w:val="00733294"/>
    <w:rsid w:val="0073361C"/>
    <w:rsid w:val="007338EC"/>
    <w:rsid w:val="0073401D"/>
    <w:rsid w:val="007345C9"/>
    <w:rsid w:val="00734C24"/>
    <w:rsid w:val="00734FA5"/>
    <w:rsid w:val="0073560E"/>
    <w:rsid w:val="00735675"/>
    <w:rsid w:val="00735A46"/>
    <w:rsid w:val="00735A99"/>
    <w:rsid w:val="00735AFF"/>
    <w:rsid w:val="00735D5B"/>
    <w:rsid w:val="00736493"/>
    <w:rsid w:val="007366EB"/>
    <w:rsid w:val="00736B63"/>
    <w:rsid w:val="00736CEB"/>
    <w:rsid w:val="00736EB2"/>
    <w:rsid w:val="00736F34"/>
    <w:rsid w:val="00737031"/>
    <w:rsid w:val="0073714B"/>
    <w:rsid w:val="0073728A"/>
    <w:rsid w:val="00737360"/>
    <w:rsid w:val="00737692"/>
    <w:rsid w:val="007376D4"/>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3ECE"/>
    <w:rsid w:val="00744224"/>
    <w:rsid w:val="007442BE"/>
    <w:rsid w:val="0074449D"/>
    <w:rsid w:val="00744530"/>
    <w:rsid w:val="0074453A"/>
    <w:rsid w:val="0074455F"/>
    <w:rsid w:val="00744700"/>
    <w:rsid w:val="00744792"/>
    <w:rsid w:val="00744891"/>
    <w:rsid w:val="00744B6A"/>
    <w:rsid w:val="00744D3D"/>
    <w:rsid w:val="00744DC5"/>
    <w:rsid w:val="00744EC0"/>
    <w:rsid w:val="00744F85"/>
    <w:rsid w:val="00745089"/>
    <w:rsid w:val="00745105"/>
    <w:rsid w:val="0074547A"/>
    <w:rsid w:val="007457B8"/>
    <w:rsid w:val="0074581C"/>
    <w:rsid w:val="00745AA4"/>
    <w:rsid w:val="00745D9E"/>
    <w:rsid w:val="00745E67"/>
    <w:rsid w:val="00745F28"/>
    <w:rsid w:val="00745FBE"/>
    <w:rsid w:val="00746348"/>
    <w:rsid w:val="007467DE"/>
    <w:rsid w:val="00746B50"/>
    <w:rsid w:val="00746C9E"/>
    <w:rsid w:val="00746CFB"/>
    <w:rsid w:val="00746ECD"/>
    <w:rsid w:val="00746F38"/>
    <w:rsid w:val="00746FD2"/>
    <w:rsid w:val="007472DD"/>
    <w:rsid w:val="00747569"/>
    <w:rsid w:val="007475A3"/>
    <w:rsid w:val="00747777"/>
    <w:rsid w:val="00747A4F"/>
    <w:rsid w:val="00747B03"/>
    <w:rsid w:val="00747D74"/>
    <w:rsid w:val="00750186"/>
    <w:rsid w:val="00750203"/>
    <w:rsid w:val="00750218"/>
    <w:rsid w:val="007502CF"/>
    <w:rsid w:val="007503D7"/>
    <w:rsid w:val="00750A4A"/>
    <w:rsid w:val="00750BE3"/>
    <w:rsid w:val="00750BFD"/>
    <w:rsid w:val="00750E4D"/>
    <w:rsid w:val="00751323"/>
    <w:rsid w:val="007513FF"/>
    <w:rsid w:val="007515B9"/>
    <w:rsid w:val="00751B44"/>
    <w:rsid w:val="00751BF4"/>
    <w:rsid w:val="0075218D"/>
    <w:rsid w:val="00752278"/>
    <w:rsid w:val="00752282"/>
    <w:rsid w:val="0075229B"/>
    <w:rsid w:val="007523B8"/>
    <w:rsid w:val="007523E8"/>
    <w:rsid w:val="007525C6"/>
    <w:rsid w:val="00752826"/>
    <w:rsid w:val="007529D7"/>
    <w:rsid w:val="00752AD3"/>
    <w:rsid w:val="00752B00"/>
    <w:rsid w:val="00752C94"/>
    <w:rsid w:val="00752D92"/>
    <w:rsid w:val="00752EC7"/>
    <w:rsid w:val="007530CA"/>
    <w:rsid w:val="00753385"/>
    <w:rsid w:val="007534FC"/>
    <w:rsid w:val="00753534"/>
    <w:rsid w:val="0075381E"/>
    <w:rsid w:val="00753A92"/>
    <w:rsid w:val="00753AAD"/>
    <w:rsid w:val="00753DCE"/>
    <w:rsid w:val="00753EEE"/>
    <w:rsid w:val="007541E1"/>
    <w:rsid w:val="00754282"/>
    <w:rsid w:val="007542BE"/>
    <w:rsid w:val="00754562"/>
    <w:rsid w:val="007547E2"/>
    <w:rsid w:val="00754E50"/>
    <w:rsid w:val="00755019"/>
    <w:rsid w:val="007555AF"/>
    <w:rsid w:val="007557E8"/>
    <w:rsid w:val="0075586E"/>
    <w:rsid w:val="00755AA9"/>
    <w:rsid w:val="00755AE4"/>
    <w:rsid w:val="007560B9"/>
    <w:rsid w:val="007561DF"/>
    <w:rsid w:val="007562FF"/>
    <w:rsid w:val="007564DF"/>
    <w:rsid w:val="00756AF7"/>
    <w:rsid w:val="00756BE4"/>
    <w:rsid w:val="00756CA5"/>
    <w:rsid w:val="00757434"/>
    <w:rsid w:val="0075745C"/>
    <w:rsid w:val="00757510"/>
    <w:rsid w:val="007575A9"/>
    <w:rsid w:val="007576E6"/>
    <w:rsid w:val="00757B2D"/>
    <w:rsid w:val="00757D27"/>
    <w:rsid w:val="00757DFC"/>
    <w:rsid w:val="00757FE9"/>
    <w:rsid w:val="00760674"/>
    <w:rsid w:val="00760770"/>
    <w:rsid w:val="00760776"/>
    <w:rsid w:val="00760B36"/>
    <w:rsid w:val="00760C2E"/>
    <w:rsid w:val="00760E3E"/>
    <w:rsid w:val="00760F14"/>
    <w:rsid w:val="00761097"/>
    <w:rsid w:val="007617A1"/>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3D3"/>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925"/>
    <w:rsid w:val="00767A8D"/>
    <w:rsid w:val="00767BF9"/>
    <w:rsid w:val="00767F6D"/>
    <w:rsid w:val="00770287"/>
    <w:rsid w:val="007705B5"/>
    <w:rsid w:val="0077068B"/>
    <w:rsid w:val="00770952"/>
    <w:rsid w:val="00770A36"/>
    <w:rsid w:val="00770A5C"/>
    <w:rsid w:val="00770AA0"/>
    <w:rsid w:val="00770EF4"/>
    <w:rsid w:val="00771264"/>
    <w:rsid w:val="007713E9"/>
    <w:rsid w:val="007715BF"/>
    <w:rsid w:val="007717C0"/>
    <w:rsid w:val="00771A03"/>
    <w:rsid w:val="00771F81"/>
    <w:rsid w:val="00772017"/>
    <w:rsid w:val="00772B4E"/>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ADB"/>
    <w:rsid w:val="00776B22"/>
    <w:rsid w:val="00776F33"/>
    <w:rsid w:val="00776FEA"/>
    <w:rsid w:val="007770B2"/>
    <w:rsid w:val="007772C3"/>
    <w:rsid w:val="007772ED"/>
    <w:rsid w:val="00777403"/>
    <w:rsid w:val="007776A2"/>
    <w:rsid w:val="00777E70"/>
    <w:rsid w:val="0078032A"/>
    <w:rsid w:val="00780368"/>
    <w:rsid w:val="00780476"/>
    <w:rsid w:val="00780622"/>
    <w:rsid w:val="00780698"/>
    <w:rsid w:val="00780D61"/>
    <w:rsid w:val="007810BB"/>
    <w:rsid w:val="00781A1D"/>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91A"/>
    <w:rsid w:val="007859CD"/>
    <w:rsid w:val="00785A09"/>
    <w:rsid w:val="00785D0F"/>
    <w:rsid w:val="00785ECE"/>
    <w:rsid w:val="0078627A"/>
    <w:rsid w:val="007864C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8CF"/>
    <w:rsid w:val="00792EA9"/>
    <w:rsid w:val="00792F04"/>
    <w:rsid w:val="007930B0"/>
    <w:rsid w:val="0079312D"/>
    <w:rsid w:val="007935CB"/>
    <w:rsid w:val="0079379C"/>
    <w:rsid w:val="007937DA"/>
    <w:rsid w:val="007939C8"/>
    <w:rsid w:val="00793AD7"/>
    <w:rsid w:val="00793B30"/>
    <w:rsid w:val="00794265"/>
    <w:rsid w:val="007943F6"/>
    <w:rsid w:val="007948FA"/>
    <w:rsid w:val="0079494E"/>
    <w:rsid w:val="00794AB5"/>
    <w:rsid w:val="00795242"/>
    <w:rsid w:val="007952F9"/>
    <w:rsid w:val="00795870"/>
    <w:rsid w:val="007959A9"/>
    <w:rsid w:val="00795EFC"/>
    <w:rsid w:val="0079666D"/>
    <w:rsid w:val="007966BA"/>
    <w:rsid w:val="00796843"/>
    <w:rsid w:val="00796CA9"/>
    <w:rsid w:val="00796D01"/>
    <w:rsid w:val="00796D26"/>
    <w:rsid w:val="007970E2"/>
    <w:rsid w:val="0079728B"/>
    <w:rsid w:val="007972BB"/>
    <w:rsid w:val="00797356"/>
    <w:rsid w:val="007978E7"/>
    <w:rsid w:val="00797D79"/>
    <w:rsid w:val="00797F41"/>
    <w:rsid w:val="007A004C"/>
    <w:rsid w:val="007A065E"/>
    <w:rsid w:val="007A06AC"/>
    <w:rsid w:val="007A0932"/>
    <w:rsid w:val="007A0B9D"/>
    <w:rsid w:val="007A2006"/>
    <w:rsid w:val="007A249A"/>
    <w:rsid w:val="007A2C60"/>
    <w:rsid w:val="007A2E8A"/>
    <w:rsid w:val="007A312D"/>
    <w:rsid w:val="007A3571"/>
    <w:rsid w:val="007A3802"/>
    <w:rsid w:val="007A40D9"/>
    <w:rsid w:val="007A41B8"/>
    <w:rsid w:val="007A42FB"/>
    <w:rsid w:val="007A4434"/>
    <w:rsid w:val="007A47E3"/>
    <w:rsid w:val="007A4BC2"/>
    <w:rsid w:val="007A5185"/>
    <w:rsid w:val="007A5313"/>
    <w:rsid w:val="007A5535"/>
    <w:rsid w:val="007A558A"/>
    <w:rsid w:val="007A5596"/>
    <w:rsid w:val="007A55DB"/>
    <w:rsid w:val="007A5755"/>
    <w:rsid w:val="007A5B84"/>
    <w:rsid w:val="007A5D4F"/>
    <w:rsid w:val="007A5E07"/>
    <w:rsid w:val="007A6444"/>
    <w:rsid w:val="007A64AF"/>
    <w:rsid w:val="007A687C"/>
    <w:rsid w:val="007A6A2E"/>
    <w:rsid w:val="007A6A61"/>
    <w:rsid w:val="007A6B86"/>
    <w:rsid w:val="007A6CE5"/>
    <w:rsid w:val="007A7726"/>
    <w:rsid w:val="007A7B73"/>
    <w:rsid w:val="007A7CCB"/>
    <w:rsid w:val="007A7F40"/>
    <w:rsid w:val="007B0048"/>
    <w:rsid w:val="007B0270"/>
    <w:rsid w:val="007B0651"/>
    <w:rsid w:val="007B07E5"/>
    <w:rsid w:val="007B1062"/>
    <w:rsid w:val="007B1209"/>
    <w:rsid w:val="007B1C04"/>
    <w:rsid w:val="007B1D94"/>
    <w:rsid w:val="007B1E00"/>
    <w:rsid w:val="007B23D7"/>
    <w:rsid w:val="007B2734"/>
    <w:rsid w:val="007B2920"/>
    <w:rsid w:val="007B2A52"/>
    <w:rsid w:val="007B2B03"/>
    <w:rsid w:val="007B2E3C"/>
    <w:rsid w:val="007B2EC2"/>
    <w:rsid w:val="007B2ED6"/>
    <w:rsid w:val="007B30F8"/>
    <w:rsid w:val="007B3534"/>
    <w:rsid w:val="007B3773"/>
    <w:rsid w:val="007B39B8"/>
    <w:rsid w:val="007B3A5B"/>
    <w:rsid w:val="007B3AFC"/>
    <w:rsid w:val="007B3CDF"/>
    <w:rsid w:val="007B417F"/>
    <w:rsid w:val="007B4626"/>
    <w:rsid w:val="007B4638"/>
    <w:rsid w:val="007B469E"/>
    <w:rsid w:val="007B475E"/>
    <w:rsid w:val="007B49E4"/>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B7CE7"/>
    <w:rsid w:val="007C0007"/>
    <w:rsid w:val="007C00F6"/>
    <w:rsid w:val="007C0198"/>
    <w:rsid w:val="007C0592"/>
    <w:rsid w:val="007C069C"/>
    <w:rsid w:val="007C0859"/>
    <w:rsid w:val="007C0963"/>
    <w:rsid w:val="007C0B87"/>
    <w:rsid w:val="007C0E86"/>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F6B"/>
    <w:rsid w:val="007C61D1"/>
    <w:rsid w:val="007C620F"/>
    <w:rsid w:val="007C6322"/>
    <w:rsid w:val="007C63D7"/>
    <w:rsid w:val="007C63DB"/>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084E"/>
    <w:rsid w:val="007D098E"/>
    <w:rsid w:val="007D12ED"/>
    <w:rsid w:val="007D171F"/>
    <w:rsid w:val="007D17CB"/>
    <w:rsid w:val="007D197A"/>
    <w:rsid w:val="007D1CB2"/>
    <w:rsid w:val="007D1EE9"/>
    <w:rsid w:val="007D205A"/>
    <w:rsid w:val="007D2221"/>
    <w:rsid w:val="007D23B8"/>
    <w:rsid w:val="007D23FB"/>
    <w:rsid w:val="007D257F"/>
    <w:rsid w:val="007D2B69"/>
    <w:rsid w:val="007D2CB2"/>
    <w:rsid w:val="007D2EB2"/>
    <w:rsid w:val="007D303B"/>
    <w:rsid w:val="007D30C5"/>
    <w:rsid w:val="007D345B"/>
    <w:rsid w:val="007D369A"/>
    <w:rsid w:val="007D378E"/>
    <w:rsid w:val="007D3AA8"/>
    <w:rsid w:val="007D3BAA"/>
    <w:rsid w:val="007D41DE"/>
    <w:rsid w:val="007D42B8"/>
    <w:rsid w:val="007D44DB"/>
    <w:rsid w:val="007D4588"/>
    <w:rsid w:val="007D467D"/>
    <w:rsid w:val="007D4F8C"/>
    <w:rsid w:val="007D4F9A"/>
    <w:rsid w:val="007D5087"/>
    <w:rsid w:val="007D55DE"/>
    <w:rsid w:val="007D57AE"/>
    <w:rsid w:val="007D5885"/>
    <w:rsid w:val="007D5940"/>
    <w:rsid w:val="007D595F"/>
    <w:rsid w:val="007D5A0C"/>
    <w:rsid w:val="007D5C32"/>
    <w:rsid w:val="007D5CD9"/>
    <w:rsid w:val="007D5DD8"/>
    <w:rsid w:val="007D5E96"/>
    <w:rsid w:val="007D6098"/>
    <w:rsid w:val="007D62B1"/>
    <w:rsid w:val="007D668F"/>
    <w:rsid w:val="007D6F7A"/>
    <w:rsid w:val="007D6FDF"/>
    <w:rsid w:val="007D7238"/>
    <w:rsid w:val="007D728C"/>
    <w:rsid w:val="007D753D"/>
    <w:rsid w:val="007D75B5"/>
    <w:rsid w:val="007D7B12"/>
    <w:rsid w:val="007D7B4E"/>
    <w:rsid w:val="007D7B73"/>
    <w:rsid w:val="007D7DD3"/>
    <w:rsid w:val="007D7EA6"/>
    <w:rsid w:val="007D7EE8"/>
    <w:rsid w:val="007E01E0"/>
    <w:rsid w:val="007E01E2"/>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36"/>
    <w:rsid w:val="007E43BF"/>
    <w:rsid w:val="007E4407"/>
    <w:rsid w:val="007E4522"/>
    <w:rsid w:val="007E452E"/>
    <w:rsid w:val="007E46EB"/>
    <w:rsid w:val="007E4AA6"/>
    <w:rsid w:val="007E4F7C"/>
    <w:rsid w:val="007E53AD"/>
    <w:rsid w:val="007E5618"/>
    <w:rsid w:val="007E5881"/>
    <w:rsid w:val="007E5989"/>
    <w:rsid w:val="007E5B78"/>
    <w:rsid w:val="007E5D02"/>
    <w:rsid w:val="007E5DD6"/>
    <w:rsid w:val="007E5E27"/>
    <w:rsid w:val="007E6723"/>
    <w:rsid w:val="007E6727"/>
    <w:rsid w:val="007E6782"/>
    <w:rsid w:val="007E6816"/>
    <w:rsid w:val="007E685C"/>
    <w:rsid w:val="007E75FD"/>
    <w:rsid w:val="007E76B9"/>
    <w:rsid w:val="007E7BE1"/>
    <w:rsid w:val="007E7DDB"/>
    <w:rsid w:val="007F000B"/>
    <w:rsid w:val="007F0117"/>
    <w:rsid w:val="007F0245"/>
    <w:rsid w:val="007F0301"/>
    <w:rsid w:val="007F03EA"/>
    <w:rsid w:val="007F0548"/>
    <w:rsid w:val="007F05F9"/>
    <w:rsid w:val="007F06E0"/>
    <w:rsid w:val="007F0802"/>
    <w:rsid w:val="007F0F24"/>
    <w:rsid w:val="007F1219"/>
    <w:rsid w:val="007F14AA"/>
    <w:rsid w:val="007F1553"/>
    <w:rsid w:val="007F15A2"/>
    <w:rsid w:val="007F15BB"/>
    <w:rsid w:val="007F1724"/>
    <w:rsid w:val="007F1919"/>
    <w:rsid w:val="007F1949"/>
    <w:rsid w:val="007F19CD"/>
    <w:rsid w:val="007F1CAF"/>
    <w:rsid w:val="007F1CFF"/>
    <w:rsid w:val="007F1EBE"/>
    <w:rsid w:val="007F1FA6"/>
    <w:rsid w:val="007F22DC"/>
    <w:rsid w:val="007F2319"/>
    <w:rsid w:val="007F2475"/>
    <w:rsid w:val="007F28C3"/>
    <w:rsid w:val="007F2B95"/>
    <w:rsid w:val="007F2C72"/>
    <w:rsid w:val="007F2E51"/>
    <w:rsid w:val="007F3271"/>
    <w:rsid w:val="007F3310"/>
    <w:rsid w:val="007F3BC3"/>
    <w:rsid w:val="007F3BF9"/>
    <w:rsid w:val="007F3DFB"/>
    <w:rsid w:val="007F3E07"/>
    <w:rsid w:val="007F411C"/>
    <w:rsid w:val="007F4790"/>
    <w:rsid w:val="007F4AF1"/>
    <w:rsid w:val="007F4EDE"/>
    <w:rsid w:val="007F4EE2"/>
    <w:rsid w:val="007F4FAA"/>
    <w:rsid w:val="007F5209"/>
    <w:rsid w:val="007F5684"/>
    <w:rsid w:val="007F57FE"/>
    <w:rsid w:val="007F5E1C"/>
    <w:rsid w:val="007F5F05"/>
    <w:rsid w:val="007F628D"/>
    <w:rsid w:val="007F63DD"/>
    <w:rsid w:val="007F6413"/>
    <w:rsid w:val="007F64A2"/>
    <w:rsid w:val="007F65DD"/>
    <w:rsid w:val="007F65F2"/>
    <w:rsid w:val="007F69AB"/>
    <w:rsid w:val="007F6B64"/>
    <w:rsid w:val="007F6C76"/>
    <w:rsid w:val="007F6FBB"/>
    <w:rsid w:val="007F7100"/>
    <w:rsid w:val="007F721C"/>
    <w:rsid w:val="007F7722"/>
    <w:rsid w:val="007F7879"/>
    <w:rsid w:val="007F78A4"/>
    <w:rsid w:val="007F78C0"/>
    <w:rsid w:val="007F7A17"/>
    <w:rsid w:val="007F7C57"/>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301D"/>
    <w:rsid w:val="0080362A"/>
    <w:rsid w:val="0080376A"/>
    <w:rsid w:val="00803807"/>
    <w:rsid w:val="0080384E"/>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6C9D"/>
    <w:rsid w:val="00807176"/>
    <w:rsid w:val="008074D8"/>
    <w:rsid w:val="0080753B"/>
    <w:rsid w:val="00807787"/>
    <w:rsid w:val="00807A73"/>
    <w:rsid w:val="00807C4F"/>
    <w:rsid w:val="00810154"/>
    <w:rsid w:val="00810410"/>
    <w:rsid w:val="0081043B"/>
    <w:rsid w:val="00810473"/>
    <w:rsid w:val="0081067B"/>
    <w:rsid w:val="0081071A"/>
    <w:rsid w:val="00810989"/>
    <w:rsid w:val="00810AFC"/>
    <w:rsid w:val="00811021"/>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80"/>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CBB"/>
    <w:rsid w:val="00816D0D"/>
    <w:rsid w:val="00817535"/>
    <w:rsid w:val="00817934"/>
    <w:rsid w:val="00817E40"/>
    <w:rsid w:val="0082047F"/>
    <w:rsid w:val="008204B6"/>
    <w:rsid w:val="0082061D"/>
    <w:rsid w:val="00820740"/>
    <w:rsid w:val="008209D1"/>
    <w:rsid w:val="00820B65"/>
    <w:rsid w:val="00820B73"/>
    <w:rsid w:val="00820F8B"/>
    <w:rsid w:val="00821050"/>
    <w:rsid w:val="008214FF"/>
    <w:rsid w:val="008217AC"/>
    <w:rsid w:val="008217E0"/>
    <w:rsid w:val="00821B43"/>
    <w:rsid w:val="00821E56"/>
    <w:rsid w:val="00821EBB"/>
    <w:rsid w:val="008223B9"/>
    <w:rsid w:val="008226ED"/>
    <w:rsid w:val="00822846"/>
    <w:rsid w:val="00823049"/>
    <w:rsid w:val="0082370F"/>
    <w:rsid w:val="008238A5"/>
    <w:rsid w:val="008239E7"/>
    <w:rsid w:val="00824455"/>
    <w:rsid w:val="008245DD"/>
    <w:rsid w:val="008247D7"/>
    <w:rsid w:val="008249C7"/>
    <w:rsid w:val="00824AC8"/>
    <w:rsid w:val="00824BF2"/>
    <w:rsid w:val="00824C25"/>
    <w:rsid w:val="00825484"/>
    <w:rsid w:val="008257DD"/>
    <w:rsid w:val="00825A72"/>
    <w:rsid w:val="00825B89"/>
    <w:rsid w:val="00825EF6"/>
    <w:rsid w:val="00825F2C"/>
    <w:rsid w:val="008260F2"/>
    <w:rsid w:val="008261A2"/>
    <w:rsid w:val="0082633E"/>
    <w:rsid w:val="008264EA"/>
    <w:rsid w:val="008269B8"/>
    <w:rsid w:val="00826D94"/>
    <w:rsid w:val="00826E12"/>
    <w:rsid w:val="008270B4"/>
    <w:rsid w:val="008271C8"/>
    <w:rsid w:val="0082748B"/>
    <w:rsid w:val="0082765C"/>
    <w:rsid w:val="00827C78"/>
    <w:rsid w:val="00827EE1"/>
    <w:rsid w:val="0083043F"/>
    <w:rsid w:val="0083071F"/>
    <w:rsid w:val="0083076B"/>
    <w:rsid w:val="00830C78"/>
    <w:rsid w:val="00830DA9"/>
    <w:rsid w:val="00830DCD"/>
    <w:rsid w:val="00831080"/>
    <w:rsid w:val="00831249"/>
    <w:rsid w:val="00831255"/>
    <w:rsid w:val="0083136B"/>
    <w:rsid w:val="00831658"/>
    <w:rsid w:val="008319AB"/>
    <w:rsid w:val="008319ED"/>
    <w:rsid w:val="00831A1E"/>
    <w:rsid w:val="00831AF7"/>
    <w:rsid w:val="00831CCC"/>
    <w:rsid w:val="00831D63"/>
    <w:rsid w:val="00831DCA"/>
    <w:rsid w:val="00831DDB"/>
    <w:rsid w:val="0083225A"/>
    <w:rsid w:val="00832412"/>
    <w:rsid w:val="00832425"/>
    <w:rsid w:val="00832648"/>
    <w:rsid w:val="00832763"/>
    <w:rsid w:val="00832E4D"/>
    <w:rsid w:val="008333BB"/>
    <w:rsid w:val="00833675"/>
    <w:rsid w:val="00833D63"/>
    <w:rsid w:val="00833FEC"/>
    <w:rsid w:val="00834207"/>
    <w:rsid w:val="00834352"/>
    <w:rsid w:val="0083454B"/>
    <w:rsid w:val="00834846"/>
    <w:rsid w:val="00834F9E"/>
    <w:rsid w:val="008350D0"/>
    <w:rsid w:val="0083513A"/>
    <w:rsid w:val="00835437"/>
    <w:rsid w:val="00835453"/>
    <w:rsid w:val="008354F9"/>
    <w:rsid w:val="008355A9"/>
    <w:rsid w:val="0083573A"/>
    <w:rsid w:val="00835749"/>
    <w:rsid w:val="00835793"/>
    <w:rsid w:val="00835C2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ED0"/>
    <w:rsid w:val="00840F83"/>
    <w:rsid w:val="008411A4"/>
    <w:rsid w:val="00841565"/>
    <w:rsid w:val="0084158B"/>
    <w:rsid w:val="0084185B"/>
    <w:rsid w:val="00841911"/>
    <w:rsid w:val="00841919"/>
    <w:rsid w:val="00841A84"/>
    <w:rsid w:val="00841C29"/>
    <w:rsid w:val="00841C69"/>
    <w:rsid w:val="00841E54"/>
    <w:rsid w:val="0084201C"/>
    <w:rsid w:val="0084201E"/>
    <w:rsid w:val="00842591"/>
    <w:rsid w:val="008425A1"/>
    <w:rsid w:val="0084298E"/>
    <w:rsid w:val="00842E36"/>
    <w:rsid w:val="008431FD"/>
    <w:rsid w:val="00843213"/>
    <w:rsid w:val="00843247"/>
    <w:rsid w:val="0084325F"/>
    <w:rsid w:val="008433A1"/>
    <w:rsid w:val="00843478"/>
    <w:rsid w:val="0084349B"/>
    <w:rsid w:val="00843D77"/>
    <w:rsid w:val="0084452A"/>
    <w:rsid w:val="00844640"/>
    <w:rsid w:val="0084475C"/>
    <w:rsid w:val="00844B49"/>
    <w:rsid w:val="008451F4"/>
    <w:rsid w:val="00845271"/>
    <w:rsid w:val="00845D3D"/>
    <w:rsid w:val="00845E66"/>
    <w:rsid w:val="0084607D"/>
    <w:rsid w:val="00846155"/>
    <w:rsid w:val="008461BE"/>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0FF5"/>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3C3C"/>
    <w:rsid w:val="00854057"/>
    <w:rsid w:val="008545A9"/>
    <w:rsid w:val="0085469C"/>
    <w:rsid w:val="008546E5"/>
    <w:rsid w:val="008546F4"/>
    <w:rsid w:val="00854734"/>
    <w:rsid w:val="0085495A"/>
    <w:rsid w:val="00854B53"/>
    <w:rsid w:val="00854BCA"/>
    <w:rsid w:val="00854BE7"/>
    <w:rsid w:val="00854D4E"/>
    <w:rsid w:val="00854E39"/>
    <w:rsid w:val="008556F0"/>
    <w:rsid w:val="008557FA"/>
    <w:rsid w:val="008558EC"/>
    <w:rsid w:val="008559D0"/>
    <w:rsid w:val="00856614"/>
    <w:rsid w:val="008567F6"/>
    <w:rsid w:val="00856910"/>
    <w:rsid w:val="008569BD"/>
    <w:rsid w:val="008569DB"/>
    <w:rsid w:val="00856A71"/>
    <w:rsid w:val="00856BA2"/>
    <w:rsid w:val="00856EE0"/>
    <w:rsid w:val="008570DC"/>
    <w:rsid w:val="008572CB"/>
    <w:rsid w:val="0085766F"/>
    <w:rsid w:val="008577D8"/>
    <w:rsid w:val="008579B6"/>
    <w:rsid w:val="00857DAE"/>
    <w:rsid w:val="00857E38"/>
    <w:rsid w:val="00860151"/>
    <w:rsid w:val="008602F7"/>
    <w:rsid w:val="008605B4"/>
    <w:rsid w:val="008608C3"/>
    <w:rsid w:val="008608F4"/>
    <w:rsid w:val="00860A8F"/>
    <w:rsid w:val="008610CE"/>
    <w:rsid w:val="00861231"/>
    <w:rsid w:val="00861527"/>
    <w:rsid w:val="00861E2D"/>
    <w:rsid w:val="00861E40"/>
    <w:rsid w:val="0086262F"/>
    <w:rsid w:val="00862764"/>
    <w:rsid w:val="00862D1B"/>
    <w:rsid w:val="00862F4E"/>
    <w:rsid w:val="00863101"/>
    <w:rsid w:val="00863158"/>
    <w:rsid w:val="008631FA"/>
    <w:rsid w:val="008632DB"/>
    <w:rsid w:val="0086333C"/>
    <w:rsid w:val="008637C4"/>
    <w:rsid w:val="0086383C"/>
    <w:rsid w:val="0086385E"/>
    <w:rsid w:val="00863D11"/>
    <w:rsid w:val="00863EE9"/>
    <w:rsid w:val="00864850"/>
    <w:rsid w:val="008649BC"/>
    <w:rsid w:val="00864BD3"/>
    <w:rsid w:val="00864D8B"/>
    <w:rsid w:val="008650B8"/>
    <w:rsid w:val="0086533B"/>
    <w:rsid w:val="008654AE"/>
    <w:rsid w:val="008654E7"/>
    <w:rsid w:val="00865617"/>
    <w:rsid w:val="00865ADF"/>
    <w:rsid w:val="00865E5A"/>
    <w:rsid w:val="00865EA3"/>
    <w:rsid w:val="0086650D"/>
    <w:rsid w:val="00866705"/>
    <w:rsid w:val="00866C25"/>
    <w:rsid w:val="008673E7"/>
    <w:rsid w:val="0086744C"/>
    <w:rsid w:val="00867592"/>
    <w:rsid w:val="008703CB"/>
    <w:rsid w:val="008705CA"/>
    <w:rsid w:val="00870816"/>
    <w:rsid w:val="00870F19"/>
    <w:rsid w:val="00871293"/>
    <w:rsid w:val="00871BC7"/>
    <w:rsid w:val="00871C52"/>
    <w:rsid w:val="00871C84"/>
    <w:rsid w:val="00871DB6"/>
    <w:rsid w:val="00871E36"/>
    <w:rsid w:val="00871ECD"/>
    <w:rsid w:val="00872286"/>
    <w:rsid w:val="00873021"/>
    <w:rsid w:val="0087323B"/>
    <w:rsid w:val="00873390"/>
    <w:rsid w:val="008734DC"/>
    <w:rsid w:val="00873721"/>
    <w:rsid w:val="0087383D"/>
    <w:rsid w:val="00873965"/>
    <w:rsid w:val="00873A44"/>
    <w:rsid w:val="00873EA5"/>
    <w:rsid w:val="0087410B"/>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56"/>
    <w:rsid w:val="008806BC"/>
    <w:rsid w:val="008808EC"/>
    <w:rsid w:val="00880BCC"/>
    <w:rsid w:val="00880C99"/>
    <w:rsid w:val="00880D06"/>
    <w:rsid w:val="00880DF1"/>
    <w:rsid w:val="00880FEB"/>
    <w:rsid w:val="0088141A"/>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6C0"/>
    <w:rsid w:val="008849C1"/>
    <w:rsid w:val="00885266"/>
    <w:rsid w:val="0088537D"/>
    <w:rsid w:val="008855DC"/>
    <w:rsid w:val="00885979"/>
    <w:rsid w:val="00885F6C"/>
    <w:rsid w:val="00886417"/>
    <w:rsid w:val="008866CF"/>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855"/>
    <w:rsid w:val="00890BC8"/>
    <w:rsid w:val="00890D01"/>
    <w:rsid w:val="008910FE"/>
    <w:rsid w:val="00891483"/>
    <w:rsid w:val="0089153E"/>
    <w:rsid w:val="008915AB"/>
    <w:rsid w:val="0089184B"/>
    <w:rsid w:val="00891ABB"/>
    <w:rsid w:val="00891C0A"/>
    <w:rsid w:val="00891C81"/>
    <w:rsid w:val="00891ECB"/>
    <w:rsid w:val="008922EA"/>
    <w:rsid w:val="00892607"/>
    <w:rsid w:val="0089277E"/>
    <w:rsid w:val="0089288B"/>
    <w:rsid w:val="00892EE0"/>
    <w:rsid w:val="00893022"/>
    <w:rsid w:val="00893197"/>
    <w:rsid w:val="00893297"/>
    <w:rsid w:val="008936D6"/>
    <w:rsid w:val="00893D7B"/>
    <w:rsid w:val="00894376"/>
    <w:rsid w:val="00894747"/>
    <w:rsid w:val="00894749"/>
    <w:rsid w:val="00894ADA"/>
    <w:rsid w:val="00894DAA"/>
    <w:rsid w:val="00894EDD"/>
    <w:rsid w:val="00894EED"/>
    <w:rsid w:val="0089509D"/>
    <w:rsid w:val="00895114"/>
    <w:rsid w:val="00895229"/>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3DE"/>
    <w:rsid w:val="008A04EC"/>
    <w:rsid w:val="008A05E4"/>
    <w:rsid w:val="008A06B2"/>
    <w:rsid w:val="008A0864"/>
    <w:rsid w:val="008A0879"/>
    <w:rsid w:val="008A12AD"/>
    <w:rsid w:val="008A1320"/>
    <w:rsid w:val="008A1C84"/>
    <w:rsid w:val="008A1DDD"/>
    <w:rsid w:val="008A2019"/>
    <w:rsid w:val="008A2132"/>
    <w:rsid w:val="008A2294"/>
    <w:rsid w:val="008A2389"/>
    <w:rsid w:val="008A2396"/>
    <w:rsid w:val="008A247A"/>
    <w:rsid w:val="008A2544"/>
    <w:rsid w:val="008A2752"/>
    <w:rsid w:val="008A27BA"/>
    <w:rsid w:val="008A2B13"/>
    <w:rsid w:val="008A2B3F"/>
    <w:rsid w:val="008A2C80"/>
    <w:rsid w:val="008A2DAC"/>
    <w:rsid w:val="008A2F1D"/>
    <w:rsid w:val="008A389F"/>
    <w:rsid w:val="008A38B6"/>
    <w:rsid w:val="008A3B92"/>
    <w:rsid w:val="008A3BCF"/>
    <w:rsid w:val="008A3D9A"/>
    <w:rsid w:val="008A3F4A"/>
    <w:rsid w:val="008A4123"/>
    <w:rsid w:val="008A4A70"/>
    <w:rsid w:val="008A4C66"/>
    <w:rsid w:val="008A4ECF"/>
    <w:rsid w:val="008A524A"/>
    <w:rsid w:val="008A56D0"/>
    <w:rsid w:val="008A5978"/>
    <w:rsid w:val="008A5C81"/>
    <w:rsid w:val="008A6288"/>
    <w:rsid w:val="008A6421"/>
    <w:rsid w:val="008A6506"/>
    <w:rsid w:val="008A66D0"/>
    <w:rsid w:val="008A6809"/>
    <w:rsid w:val="008A696E"/>
    <w:rsid w:val="008A7270"/>
    <w:rsid w:val="008A7573"/>
    <w:rsid w:val="008A7692"/>
    <w:rsid w:val="008A7BA2"/>
    <w:rsid w:val="008A7C38"/>
    <w:rsid w:val="008B0005"/>
    <w:rsid w:val="008B03A0"/>
    <w:rsid w:val="008B0799"/>
    <w:rsid w:val="008B07DA"/>
    <w:rsid w:val="008B0910"/>
    <w:rsid w:val="008B0A3D"/>
    <w:rsid w:val="008B0A40"/>
    <w:rsid w:val="008B0B98"/>
    <w:rsid w:val="008B0E93"/>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45D"/>
    <w:rsid w:val="008B452D"/>
    <w:rsid w:val="008B4838"/>
    <w:rsid w:val="008B48A6"/>
    <w:rsid w:val="008B4A45"/>
    <w:rsid w:val="008B4AED"/>
    <w:rsid w:val="008B4BA7"/>
    <w:rsid w:val="008B4F58"/>
    <w:rsid w:val="008B513C"/>
    <w:rsid w:val="008B5149"/>
    <w:rsid w:val="008B54D9"/>
    <w:rsid w:val="008B5800"/>
    <w:rsid w:val="008B597B"/>
    <w:rsid w:val="008B5ABB"/>
    <w:rsid w:val="008B5D64"/>
    <w:rsid w:val="008B5F96"/>
    <w:rsid w:val="008B603F"/>
    <w:rsid w:val="008B62DF"/>
    <w:rsid w:val="008B6544"/>
    <w:rsid w:val="008B6761"/>
    <w:rsid w:val="008B6C55"/>
    <w:rsid w:val="008B6EF5"/>
    <w:rsid w:val="008B71CE"/>
    <w:rsid w:val="008B7894"/>
    <w:rsid w:val="008C0262"/>
    <w:rsid w:val="008C033C"/>
    <w:rsid w:val="008C04B0"/>
    <w:rsid w:val="008C04B9"/>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7D8"/>
    <w:rsid w:val="008C3BA1"/>
    <w:rsid w:val="008C3D6C"/>
    <w:rsid w:val="008C3E42"/>
    <w:rsid w:val="008C451C"/>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DA8"/>
    <w:rsid w:val="008C7E17"/>
    <w:rsid w:val="008D0012"/>
    <w:rsid w:val="008D008B"/>
    <w:rsid w:val="008D03B2"/>
    <w:rsid w:val="008D048F"/>
    <w:rsid w:val="008D0582"/>
    <w:rsid w:val="008D09A0"/>
    <w:rsid w:val="008D0BB4"/>
    <w:rsid w:val="008D1413"/>
    <w:rsid w:val="008D1867"/>
    <w:rsid w:val="008D1893"/>
    <w:rsid w:val="008D21E9"/>
    <w:rsid w:val="008D22C4"/>
    <w:rsid w:val="008D24EF"/>
    <w:rsid w:val="008D29E5"/>
    <w:rsid w:val="008D2CA3"/>
    <w:rsid w:val="008D312D"/>
    <w:rsid w:val="008D326B"/>
    <w:rsid w:val="008D34EC"/>
    <w:rsid w:val="008D3CB6"/>
    <w:rsid w:val="008D49BD"/>
    <w:rsid w:val="008D49C1"/>
    <w:rsid w:val="008D520F"/>
    <w:rsid w:val="008D59F8"/>
    <w:rsid w:val="008D5A51"/>
    <w:rsid w:val="008D5E48"/>
    <w:rsid w:val="008D6834"/>
    <w:rsid w:val="008D693D"/>
    <w:rsid w:val="008D6A36"/>
    <w:rsid w:val="008D6AF6"/>
    <w:rsid w:val="008D6B90"/>
    <w:rsid w:val="008D6CD8"/>
    <w:rsid w:val="008D6D60"/>
    <w:rsid w:val="008D7216"/>
    <w:rsid w:val="008D741C"/>
    <w:rsid w:val="008D763C"/>
    <w:rsid w:val="008D78C4"/>
    <w:rsid w:val="008D7D27"/>
    <w:rsid w:val="008E0080"/>
    <w:rsid w:val="008E00E9"/>
    <w:rsid w:val="008E01BE"/>
    <w:rsid w:val="008E0271"/>
    <w:rsid w:val="008E02E8"/>
    <w:rsid w:val="008E07F0"/>
    <w:rsid w:val="008E0A26"/>
    <w:rsid w:val="008E0C37"/>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71E"/>
    <w:rsid w:val="008E29EB"/>
    <w:rsid w:val="008E2A07"/>
    <w:rsid w:val="008E2CD2"/>
    <w:rsid w:val="008E2D53"/>
    <w:rsid w:val="008E2EDF"/>
    <w:rsid w:val="008E3299"/>
    <w:rsid w:val="008E3473"/>
    <w:rsid w:val="008E36A3"/>
    <w:rsid w:val="008E3727"/>
    <w:rsid w:val="008E3799"/>
    <w:rsid w:val="008E3A6A"/>
    <w:rsid w:val="008E3DBF"/>
    <w:rsid w:val="008E3F99"/>
    <w:rsid w:val="008E3FA2"/>
    <w:rsid w:val="008E408A"/>
    <w:rsid w:val="008E4093"/>
    <w:rsid w:val="008E40D4"/>
    <w:rsid w:val="008E4595"/>
    <w:rsid w:val="008E459F"/>
    <w:rsid w:val="008E46ED"/>
    <w:rsid w:val="008E4D24"/>
    <w:rsid w:val="008E4F07"/>
    <w:rsid w:val="008E51D9"/>
    <w:rsid w:val="008E5830"/>
    <w:rsid w:val="008E62BE"/>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1C54"/>
    <w:rsid w:val="008F1CEC"/>
    <w:rsid w:val="008F1DCC"/>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20A"/>
    <w:rsid w:val="008F53AF"/>
    <w:rsid w:val="008F53C4"/>
    <w:rsid w:val="008F5483"/>
    <w:rsid w:val="008F5728"/>
    <w:rsid w:val="008F5920"/>
    <w:rsid w:val="008F59BF"/>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EB"/>
    <w:rsid w:val="0090062D"/>
    <w:rsid w:val="009009E1"/>
    <w:rsid w:val="009010F3"/>
    <w:rsid w:val="0090134D"/>
    <w:rsid w:val="009013ED"/>
    <w:rsid w:val="0090141B"/>
    <w:rsid w:val="00901533"/>
    <w:rsid w:val="009017E5"/>
    <w:rsid w:val="00901827"/>
    <w:rsid w:val="00901DB7"/>
    <w:rsid w:val="00901ED0"/>
    <w:rsid w:val="00901F1E"/>
    <w:rsid w:val="00902232"/>
    <w:rsid w:val="009025BE"/>
    <w:rsid w:val="009025F0"/>
    <w:rsid w:val="00902650"/>
    <w:rsid w:val="009026DC"/>
    <w:rsid w:val="00902A0A"/>
    <w:rsid w:val="00902A7A"/>
    <w:rsid w:val="00902EB0"/>
    <w:rsid w:val="00903229"/>
    <w:rsid w:val="0090327E"/>
    <w:rsid w:val="009034C8"/>
    <w:rsid w:val="009035E6"/>
    <w:rsid w:val="00903678"/>
    <w:rsid w:val="00903921"/>
    <w:rsid w:val="00903ACA"/>
    <w:rsid w:val="00903BAB"/>
    <w:rsid w:val="00904517"/>
    <w:rsid w:val="00904868"/>
    <w:rsid w:val="00904AC7"/>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545"/>
    <w:rsid w:val="0091089F"/>
    <w:rsid w:val="00910AD8"/>
    <w:rsid w:val="00910C24"/>
    <w:rsid w:val="00910DA9"/>
    <w:rsid w:val="00910FE7"/>
    <w:rsid w:val="0091137E"/>
    <w:rsid w:val="009113D2"/>
    <w:rsid w:val="00911638"/>
    <w:rsid w:val="0091169F"/>
    <w:rsid w:val="009117AA"/>
    <w:rsid w:val="00911921"/>
    <w:rsid w:val="00911940"/>
    <w:rsid w:val="00911A45"/>
    <w:rsid w:val="00911BF6"/>
    <w:rsid w:val="00911F7E"/>
    <w:rsid w:val="009121BD"/>
    <w:rsid w:val="009123FC"/>
    <w:rsid w:val="00912701"/>
    <w:rsid w:val="00912A1C"/>
    <w:rsid w:val="00912BF6"/>
    <w:rsid w:val="00912DD8"/>
    <w:rsid w:val="009131DC"/>
    <w:rsid w:val="00913302"/>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B69"/>
    <w:rsid w:val="00917CD7"/>
    <w:rsid w:val="00920002"/>
    <w:rsid w:val="0092088E"/>
    <w:rsid w:val="00920C6E"/>
    <w:rsid w:val="00920F67"/>
    <w:rsid w:val="00920FF9"/>
    <w:rsid w:val="0092117D"/>
    <w:rsid w:val="009213F4"/>
    <w:rsid w:val="009215C6"/>
    <w:rsid w:val="00921D44"/>
    <w:rsid w:val="009220D9"/>
    <w:rsid w:val="009221A7"/>
    <w:rsid w:val="009222BA"/>
    <w:rsid w:val="009229D7"/>
    <w:rsid w:val="00922AA7"/>
    <w:rsid w:val="00922DDF"/>
    <w:rsid w:val="00922DE9"/>
    <w:rsid w:val="009230D9"/>
    <w:rsid w:val="00923419"/>
    <w:rsid w:val="00923B43"/>
    <w:rsid w:val="00923DCE"/>
    <w:rsid w:val="009244B0"/>
    <w:rsid w:val="009248DF"/>
    <w:rsid w:val="00924939"/>
    <w:rsid w:val="00924D21"/>
    <w:rsid w:val="00924DF4"/>
    <w:rsid w:val="00925089"/>
    <w:rsid w:val="00925374"/>
    <w:rsid w:val="0092570A"/>
    <w:rsid w:val="00925B66"/>
    <w:rsid w:val="00926376"/>
    <w:rsid w:val="009268D1"/>
    <w:rsid w:val="00926B89"/>
    <w:rsid w:val="00926C11"/>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055"/>
    <w:rsid w:val="00932176"/>
    <w:rsid w:val="0093238C"/>
    <w:rsid w:val="0093249D"/>
    <w:rsid w:val="00932781"/>
    <w:rsid w:val="00932853"/>
    <w:rsid w:val="00932A77"/>
    <w:rsid w:val="00932D45"/>
    <w:rsid w:val="009330ED"/>
    <w:rsid w:val="009331DB"/>
    <w:rsid w:val="00933626"/>
    <w:rsid w:val="00933750"/>
    <w:rsid w:val="00933838"/>
    <w:rsid w:val="00933DD4"/>
    <w:rsid w:val="00933F2F"/>
    <w:rsid w:val="00934540"/>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14"/>
    <w:rsid w:val="00937A9B"/>
    <w:rsid w:val="00940286"/>
    <w:rsid w:val="0094037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13"/>
    <w:rsid w:val="00943690"/>
    <w:rsid w:val="0094393D"/>
    <w:rsid w:val="00943C6B"/>
    <w:rsid w:val="00943DD6"/>
    <w:rsid w:val="00943FB0"/>
    <w:rsid w:val="009440F7"/>
    <w:rsid w:val="00944153"/>
    <w:rsid w:val="00944269"/>
    <w:rsid w:val="009442FF"/>
    <w:rsid w:val="00944361"/>
    <w:rsid w:val="0094461D"/>
    <w:rsid w:val="009449A9"/>
    <w:rsid w:val="00944A60"/>
    <w:rsid w:val="00944EFD"/>
    <w:rsid w:val="00945160"/>
    <w:rsid w:val="009453BF"/>
    <w:rsid w:val="0094558E"/>
    <w:rsid w:val="0094568B"/>
    <w:rsid w:val="009457B7"/>
    <w:rsid w:val="00945AEA"/>
    <w:rsid w:val="00945BEC"/>
    <w:rsid w:val="0094636B"/>
    <w:rsid w:val="009464B1"/>
    <w:rsid w:val="00946BF2"/>
    <w:rsid w:val="00946F1D"/>
    <w:rsid w:val="0094730D"/>
    <w:rsid w:val="00947318"/>
    <w:rsid w:val="00947477"/>
    <w:rsid w:val="0094759D"/>
    <w:rsid w:val="00947659"/>
    <w:rsid w:val="0094790F"/>
    <w:rsid w:val="00947A48"/>
    <w:rsid w:val="00947BD1"/>
    <w:rsid w:val="00947C90"/>
    <w:rsid w:val="009500EB"/>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0D"/>
    <w:rsid w:val="00955095"/>
    <w:rsid w:val="009557D0"/>
    <w:rsid w:val="00955823"/>
    <w:rsid w:val="0095595E"/>
    <w:rsid w:val="00955A2E"/>
    <w:rsid w:val="00955CD0"/>
    <w:rsid w:val="00956129"/>
    <w:rsid w:val="009561D8"/>
    <w:rsid w:val="00956616"/>
    <w:rsid w:val="009568FA"/>
    <w:rsid w:val="00956DFF"/>
    <w:rsid w:val="00957028"/>
    <w:rsid w:val="0095716E"/>
    <w:rsid w:val="009571BF"/>
    <w:rsid w:val="009576CA"/>
    <w:rsid w:val="009576EC"/>
    <w:rsid w:val="009577A5"/>
    <w:rsid w:val="0095780B"/>
    <w:rsid w:val="009579C6"/>
    <w:rsid w:val="00957B40"/>
    <w:rsid w:val="00957C36"/>
    <w:rsid w:val="009600E7"/>
    <w:rsid w:val="0096019B"/>
    <w:rsid w:val="00960737"/>
    <w:rsid w:val="00960977"/>
    <w:rsid w:val="009609E0"/>
    <w:rsid w:val="00960B40"/>
    <w:rsid w:val="00960CA3"/>
    <w:rsid w:val="00961A1B"/>
    <w:rsid w:val="00961C96"/>
    <w:rsid w:val="00961E30"/>
    <w:rsid w:val="00961EBF"/>
    <w:rsid w:val="009620B5"/>
    <w:rsid w:val="009620CB"/>
    <w:rsid w:val="009628FD"/>
    <w:rsid w:val="00962B92"/>
    <w:rsid w:val="00962BC0"/>
    <w:rsid w:val="00962E53"/>
    <w:rsid w:val="00962E54"/>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B5B"/>
    <w:rsid w:val="00964C0B"/>
    <w:rsid w:val="0096560B"/>
    <w:rsid w:val="00965633"/>
    <w:rsid w:val="00965886"/>
    <w:rsid w:val="0096625E"/>
    <w:rsid w:val="00966281"/>
    <w:rsid w:val="009662DD"/>
    <w:rsid w:val="00967BEC"/>
    <w:rsid w:val="00967C52"/>
    <w:rsid w:val="00970163"/>
    <w:rsid w:val="00970291"/>
    <w:rsid w:val="009706B4"/>
    <w:rsid w:val="00970767"/>
    <w:rsid w:val="00970893"/>
    <w:rsid w:val="00970BAA"/>
    <w:rsid w:val="00970BE7"/>
    <w:rsid w:val="00970D17"/>
    <w:rsid w:val="00970F46"/>
    <w:rsid w:val="00971272"/>
    <w:rsid w:val="00971436"/>
    <w:rsid w:val="00971513"/>
    <w:rsid w:val="00971A35"/>
    <w:rsid w:val="00971D12"/>
    <w:rsid w:val="00971F64"/>
    <w:rsid w:val="00972215"/>
    <w:rsid w:val="0097221A"/>
    <w:rsid w:val="009723E6"/>
    <w:rsid w:val="0097281F"/>
    <w:rsid w:val="00972885"/>
    <w:rsid w:val="0097313E"/>
    <w:rsid w:val="00973550"/>
    <w:rsid w:val="00973576"/>
    <w:rsid w:val="00973A8E"/>
    <w:rsid w:val="00974CF5"/>
    <w:rsid w:val="00974F74"/>
    <w:rsid w:val="0097539D"/>
    <w:rsid w:val="00975456"/>
    <w:rsid w:val="00975825"/>
    <w:rsid w:val="009758BD"/>
    <w:rsid w:val="00976765"/>
    <w:rsid w:val="009767AB"/>
    <w:rsid w:val="00976C29"/>
    <w:rsid w:val="00976C9A"/>
    <w:rsid w:val="00976F5A"/>
    <w:rsid w:val="00977452"/>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9E"/>
    <w:rsid w:val="009828D3"/>
    <w:rsid w:val="009829FC"/>
    <w:rsid w:val="00982A55"/>
    <w:rsid w:val="00982ADF"/>
    <w:rsid w:val="00982CEE"/>
    <w:rsid w:val="00983054"/>
    <w:rsid w:val="0098354B"/>
    <w:rsid w:val="00983BA2"/>
    <w:rsid w:val="00983D36"/>
    <w:rsid w:val="00983EAD"/>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18"/>
    <w:rsid w:val="00986E51"/>
    <w:rsid w:val="00986E66"/>
    <w:rsid w:val="0098709C"/>
    <w:rsid w:val="009871AE"/>
    <w:rsid w:val="00987A50"/>
    <w:rsid w:val="00987AF0"/>
    <w:rsid w:val="00987EC8"/>
    <w:rsid w:val="009900F6"/>
    <w:rsid w:val="009902E2"/>
    <w:rsid w:val="0099055E"/>
    <w:rsid w:val="00990600"/>
    <w:rsid w:val="0099070D"/>
    <w:rsid w:val="00990797"/>
    <w:rsid w:val="0099090F"/>
    <w:rsid w:val="00990BF9"/>
    <w:rsid w:val="00990CE7"/>
    <w:rsid w:val="00990EDC"/>
    <w:rsid w:val="009911BC"/>
    <w:rsid w:val="0099170B"/>
    <w:rsid w:val="00991B08"/>
    <w:rsid w:val="00991B1B"/>
    <w:rsid w:val="00991B20"/>
    <w:rsid w:val="009922A6"/>
    <w:rsid w:val="0099251A"/>
    <w:rsid w:val="009926CE"/>
    <w:rsid w:val="0099289A"/>
    <w:rsid w:val="00992A5E"/>
    <w:rsid w:val="00992DD7"/>
    <w:rsid w:val="00992F09"/>
    <w:rsid w:val="0099304D"/>
    <w:rsid w:val="00993069"/>
    <w:rsid w:val="00993108"/>
    <w:rsid w:val="0099322A"/>
    <w:rsid w:val="0099331E"/>
    <w:rsid w:val="009939B7"/>
    <w:rsid w:val="00993AD7"/>
    <w:rsid w:val="00993BC0"/>
    <w:rsid w:val="00993BFA"/>
    <w:rsid w:val="00993ED6"/>
    <w:rsid w:val="00994157"/>
    <w:rsid w:val="0099416E"/>
    <w:rsid w:val="0099435C"/>
    <w:rsid w:val="009946F1"/>
    <w:rsid w:val="009946FE"/>
    <w:rsid w:val="0099485E"/>
    <w:rsid w:val="00994950"/>
    <w:rsid w:val="00994E38"/>
    <w:rsid w:val="00994EC2"/>
    <w:rsid w:val="009950B7"/>
    <w:rsid w:val="00995103"/>
    <w:rsid w:val="0099523B"/>
    <w:rsid w:val="0099540E"/>
    <w:rsid w:val="0099546B"/>
    <w:rsid w:val="009954F9"/>
    <w:rsid w:val="00995529"/>
    <w:rsid w:val="0099572F"/>
    <w:rsid w:val="00995B38"/>
    <w:rsid w:val="00995EF4"/>
    <w:rsid w:val="0099605D"/>
    <w:rsid w:val="009960BE"/>
    <w:rsid w:val="00996123"/>
    <w:rsid w:val="009961C4"/>
    <w:rsid w:val="00996318"/>
    <w:rsid w:val="009965D9"/>
    <w:rsid w:val="00996F74"/>
    <w:rsid w:val="00997054"/>
    <w:rsid w:val="0099707B"/>
    <w:rsid w:val="009972A8"/>
    <w:rsid w:val="00997346"/>
    <w:rsid w:val="00997445"/>
    <w:rsid w:val="009974C6"/>
    <w:rsid w:val="009A01FE"/>
    <w:rsid w:val="009A0FFE"/>
    <w:rsid w:val="009A1577"/>
    <w:rsid w:val="009A1D95"/>
    <w:rsid w:val="009A1FC7"/>
    <w:rsid w:val="009A1FDE"/>
    <w:rsid w:val="009A2457"/>
    <w:rsid w:val="009A2788"/>
    <w:rsid w:val="009A294C"/>
    <w:rsid w:val="009A2A12"/>
    <w:rsid w:val="009A2D13"/>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847"/>
    <w:rsid w:val="009A5BA4"/>
    <w:rsid w:val="009A611B"/>
    <w:rsid w:val="009A62A3"/>
    <w:rsid w:val="009A6B81"/>
    <w:rsid w:val="009A7114"/>
    <w:rsid w:val="009A7138"/>
    <w:rsid w:val="009A713A"/>
    <w:rsid w:val="009A71C5"/>
    <w:rsid w:val="009A7205"/>
    <w:rsid w:val="009A7568"/>
    <w:rsid w:val="009A7D6A"/>
    <w:rsid w:val="009A7E0A"/>
    <w:rsid w:val="009A7F4A"/>
    <w:rsid w:val="009B031C"/>
    <w:rsid w:val="009B03B2"/>
    <w:rsid w:val="009B055A"/>
    <w:rsid w:val="009B096A"/>
    <w:rsid w:val="009B09AC"/>
    <w:rsid w:val="009B0A29"/>
    <w:rsid w:val="009B1842"/>
    <w:rsid w:val="009B1900"/>
    <w:rsid w:val="009B1D3B"/>
    <w:rsid w:val="009B233D"/>
    <w:rsid w:val="009B254D"/>
    <w:rsid w:val="009B2679"/>
    <w:rsid w:val="009B2A66"/>
    <w:rsid w:val="009B2AC9"/>
    <w:rsid w:val="009B2AFA"/>
    <w:rsid w:val="009B2CC1"/>
    <w:rsid w:val="009B2FBE"/>
    <w:rsid w:val="009B3562"/>
    <w:rsid w:val="009B358D"/>
    <w:rsid w:val="009B3684"/>
    <w:rsid w:val="009B3AE3"/>
    <w:rsid w:val="009B3CD4"/>
    <w:rsid w:val="009B3E2F"/>
    <w:rsid w:val="009B3EA8"/>
    <w:rsid w:val="009B3F45"/>
    <w:rsid w:val="009B4006"/>
    <w:rsid w:val="009B4075"/>
    <w:rsid w:val="009B43BF"/>
    <w:rsid w:val="009B4486"/>
    <w:rsid w:val="009B44E5"/>
    <w:rsid w:val="009B45AB"/>
    <w:rsid w:val="009B4740"/>
    <w:rsid w:val="009B4844"/>
    <w:rsid w:val="009B4889"/>
    <w:rsid w:val="009B48C2"/>
    <w:rsid w:val="009B4C36"/>
    <w:rsid w:val="009B4E1A"/>
    <w:rsid w:val="009B54E3"/>
    <w:rsid w:val="009B57C6"/>
    <w:rsid w:val="009B58D5"/>
    <w:rsid w:val="009B5A23"/>
    <w:rsid w:val="009B5ABF"/>
    <w:rsid w:val="009B61A6"/>
    <w:rsid w:val="009B6215"/>
    <w:rsid w:val="009B641C"/>
    <w:rsid w:val="009B662A"/>
    <w:rsid w:val="009B66D8"/>
    <w:rsid w:val="009B67DD"/>
    <w:rsid w:val="009B6B2A"/>
    <w:rsid w:val="009B6C84"/>
    <w:rsid w:val="009B6EB5"/>
    <w:rsid w:val="009B7332"/>
    <w:rsid w:val="009B7520"/>
    <w:rsid w:val="009B7AFB"/>
    <w:rsid w:val="009B7E77"/>
    <w:rsid w:val="009B7ED8"/>
    <w:rsid w:val="009C0310"/>
    <w:rsid w:val="009C0734"/>
    <w:rsid w:val="009C09C5"/>
    <w:rsid w:val="009C0CB9"/>
    <w:rsid w:val="009C0F05"/>
    <w:rsid w:val="009C0F1D"/>
    <w:rsid w:val="009C0FB7"/>
    <w:rsid w:val="009C11A4"/>
    <w:rsid w:val="009C1831"/>
    <w:rsid w:val="009C1A6E"/>
    <w:rsid w:val="009C1C53"/>
    <w:rsid w:val="009C219C"/>
    <w:rsid w:val="009C2329"/>
    <w:rsid w:val="009C2372"/>
    <w:rsid w:val="009C265B"/>
    <w:rsid w:val="009C2D6A"/>
    <w:rsid w:val="009C3C5A"/>
    <w:rsid w:val="009C3F56"/>
    <w:rsid w:val="009C3F8A"/>
    <w:rsid w:val="009C4115"/>
    <w:rsid w:val="009C458D"/>
    <w:rsid w:val="009C4746"/>
    <w:rsid w:val="009C4C76"/>
    <w:rsid w:val="009C50BD"/>
    <w:rsid w:val="009C518C"/>
    <w:rsid w:val="009C5265"/>
    <w:rsid w:val="009C52C0"/>
    <w:rsid w:val="009C5565"/>
    <w:rsid w:val="009C57BB"/>
    <w:rsid w:val="009C59BF"/>
    <w:rsid w:val="009C5DAE"/>
    <w:rsid w:val="009C6179"/>
    <w:rsid w:val="009C61B2"/>
    <w:rsid w:val="009C62B1"/>
    <w:rsid w:val="009C652F"/>
    <w:rsid w:val="009C6933"/>
    <w:rsid w:val="009C6ACE"/>
    <w:rsid w:val="009C6C07"/>
    <w:rsid w:val="009C6C2C"/>
    <w:rsid w:val="009C6CEF"/>
    <w:rsid w:val="009C6E78"/>
    <w:rsid w:val="009C7105"/>
    <w:rsid w:val="009C7501"/>
    <w:rsid w:val="009C7610"/>
    <w:rsid w:val="009C7740"/>
    <w:rsid w:val="009C77FF"/>
    <w:rsid w:val="009C7B93"/>
    <w:rsid w:val="009C7BC0"/>
    <w:rsid w:val="009C7BD7"/>
    <w:rsid w:val="009D00CB"/>
    <w:rsid w:val="009D0199"/>
    <w:rsid w:val="009D020D"/>
    <w:rsid w:val="009D0481"/>
    <w:rsid w:val="009D04C6"/>
    <w:rsid w:val="009D06A3"/>
    <w:rsid w:val="009D0AFE"/>
    <w:rsid w:val="009D0C87"/>
    <w:rsid w:val="009D10C6"/>
    <w:rsid w:val="009D1534"/>
    <w:rsid w:val="009D16AD"/>
    <w:rsid w:val="009D16E4"/>
    <w:rsid w:val="009D17A9"/>
    <w:rsid w:val="009D1D37"/>
    <w:rsid w:val="009D2276"/>
    <w:rsid w:val="009D2618"/>
    <w:rsid w:val="009D3251"/>
    <w:rsid w:val="009D3398"/>
    <w:rsid w:val="009D3427"/>
    <w:rsid w:val="009D343E"/>
    <w:rsid w:val="009D3782"/>
    <w:rsid w:val="009D38AF"/>
    <w:rsid w:val="009D3AD8"/>
    <w:rsid w:val="009D3ADE"/>
    <w:rsid w:val="009D3F33"/>
    <w:rsid w:val="009D40C7"/>
    <w:rsid w:val="009D45F2"/>
    <w:rsid w:val="009D4727"/>
    <w:rsid w:val="009D5823"/>
    <w:rsid w:val="009D58A6"/>
    <w:rsid w:val="009D5958"/>
    <w:rsid w:val="009D5AB7"/>
    <w:rsid w:val="009D5E59"/>
    <w:rsid w:val="009D5F52"/>
    <w:rsid w:val="009D6344"/>
    <w:rsid w:val="009D6663"/>
    <w:rsid w:val="009D6AF4"/>
    <w:rsid w:val="009D6D8F"/>
    <w:rsid w:val="009D6EC7"/>
    <w:rsid w:val="009D71E2"/>
    <w:rsid w:val="009D7347"/>
    <w:rsid w:val="009D7DC9"/>
    <w:rsid w:val="009D7F77"/>
    <w:rsid w:val="009E03F5"/>
    <w:rsid w:val="009E063C"/>
    <w:rsid w:val="009E0753"/>
    <w:rsid w:val="009E08AD"/>
    <w:rsid w:val="009E0953"/>
    <w:rsid w:val="009E11C9"/>
    <w:rsid w:val="009E12B9"/>
    <w:rsid w:val="009E1595"/>
    <w:rsid w:val="009E1DD4"/>
    <w:rsid w:val="009E23C3"/>
    <w:rsid w:val="009E27FA"/>
    <w:rsid w:val="009E2890"/>
    <w:rsid w:val="009E2920"/>
    <w:rsid w:val="009E2DCF"/>
    <w:rsid w:val="009E3139"/>
    <w:rsid w:val="009E337E"/>
    <w:rsid w:val="009E39A5"/>
    <w:rsid w:val="009E3B83"/>
    <w:rsid w:val="009E3B8A"/>
    <w:rsid w:val="009E40FE"/>
    <w:rsid w:val="009E412D"/>
    <w:rsid w:val="009E4218"/>
    <w:rsid w:val="009E422B"/>
    <w:rsid w:val="009E4590"/>
    <w:rsid w:val="009E45A0"/>
    <w:rsid w:val="009E4D1A"/>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6C"/>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6B1"/>
    <w:rsid w:val="009F478E"/>
    <w:rsid w:val="009F49BC"/>
    <w:rsid w:val="009F4F62"/>
    <w:rsid w:val="009F5021"/>
    <w:rsid w:val="009F5385"/>
    <w:rsid w:val="009F572F"/>
    <w:rsid w:val="009F578D"/>
    <w:rsid w:val="009F595F"/>
    <w:rsid w:val="009F59F8"/>
    <w:rsid w:val="009F5AFE"/>
    <w:rsid w:val="009F61AE"/>
    <w:rsid w:val="009F6591"/>
    <w:rsid w:val="009F6594"/>
    <w:rsid w:val="009F65D1"/>
    <w:rsid w:val="009F66CA"/>
    <w:rsid w:val="009F66EF"/>
    <w:rsid w:val="009F683F"/>
    <w:rsid w:val="009F6B9B"/>
    <w:rsid w:val="009F76A9"/>
    <w:rsid w:val="009F79C9"/>
    <w:rsid w:val="009F7FE4"/>
    <w:rsid w:val="00A00036"/>
    <w:rsid w:val="00A001D2"/>
    <w:rsid w:val="00A00267"/>
    <w:rsid w:val="00A00315"/>
    <w:rsid w:val="00A00348"/>
    <w:rsid w:val="00A004FB"/>
    <w:rsid w:val="00A005AF"/>
    <w:rsid w:val="00A00793"/>
    <w:rsid w:val="00A00895"/>
    <w:rsid w:val="00A008BD"/>
    <w:rsid w:val="00A009F0"/>
    <w:rsid w:val="00A00DC8"/>
    <w:rsid w:val="00A00E33"/>
    <w:rsid w:val="00A00E71"/>
    <w:rsid w:val="00A01025"/>
    <w:rsid w:val="00A0106C"/>
    <w:rsid w:val="00A010AF"/>
    <w:rsid w:val="00A01891"/>
    <w:rsid w:val="00A01B52"/>
    <w:rsid w:val="00A01D50"/>
    <w:rsid w:val="00A01EA1"/>
    <w:rsid w:val="00A020EF"/>
    <w:rsid w:val="00A02116"/>
    <w:rsid w:val="00A0231C"/>
    <w:rsid w:val="00A02892"/>
    <w:rsid w:val="00A029DB"/>
    <w:rsid w:val="00A02BC9"/>
    <w:rsid w:val="00A02E69"/>
    <w:rsid w:val="00A02ED6"/>
    <w:rsid w:val="00A02EE5"/>
    <w:rsid w:val="00A0323A"/>
    <w:rsid w:val="00A034FD"/>
    <w:rsid w:val="00A03900"/>
    <w:rsid w:val="00A039A2"/>
    <w:rsid w:val="00A03B6D"/>
    <w:rsid w:val="00A03B82"/>
    <w:rsid w:val="00A03FBE"/>
    <w:rsid w:val="00A04097"/>
    <w:rsid w:val="00A043BD"/>
    <w:rsid w:val="00A04621"/>
    <w:rsid w:val="00A048C9"/>
    <w:rsid w:val="00A05139"/>
    <w:rsid w:val="00A0531F"/>
    <w:rsid w:val="00A05736"/>
    <w:rsid w:val="00A05747"/>
    <w:rsid w:val="00A05752"/>
    <w:rsid w:val="00A05C75"/>
    <w:rsid w:val="00A06133"/>
    <w:rsid w:val="00A0623F"/>
    <w:rsid w:val="00A062A4"/>
    <w:rsid w:val="00A0633B"/>
    <w:rsid w:val="00A0644F"/>
    <w:rsid w:val="00A067DA"/>
    <w:rsid w:val="00A069F3"/>
    <w:rsid w:val="00A06AD5"/>
    <w:rsid w:val="00A06B86"/>
    <w:rsid w:val="00A07658"/>
    <w:rsid w:val="00A077B9"/>
    <w:rsid w:val="00A07E9D"/>
    <w:rsid w:val="00A07EE4"/>
    <w:rsid w:val="00A10073"/>
    <w:rsid w:val="00A1014E"/>
    <w:rsid w:val="00A103EB"/>
    <w:rsid w:val="00A10474"/>
    <w:rsid w:val="00A11176"/>
    <w:rsid w:val="00A112C1"/>
    <w:rsid w:val="00A11452"/>
    <w:rsid w:val="00A11CED"/>
    <w:rsid w:val="00A12202"/>
    <w:rsid w:val="00A122A5"/>
    <w:rsid w:val="00A1266B"/>
    <w:rsid w:val="00A12830"/>
    <w:rsid w:val="00A12A0D"/>
    <w:rsid w:val="00A12B26"/>
    <w:rsid w:val="00A12FA0"/>
    <w:rsid w:val="00A1347E"/>
    <w:rsid w:val="00A1354A"/>
    <w:rsid w:val="00A1380E"/>
    <w:rsid w:val="00A13B55"/>
    <w:rsid w:val="00A14D28"/>
    <w:rsid w:val="00A14EBC"/>
    <w:rsid w:val="00A150F8"/>
    <w:rsid w:val="00A151DE"/>
    <w:rsid w:val="00A154D1"/>
    <w:rsid w:val="00A15539"/>
    <w:rsid w:val="00A15833"/>
    <w:rsid w:val="00A15AE8"/>
    <w:rsid w:val="00A15B82"/>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3FB"/>
    <w:rsid w:val="00A21820"/>
    <w:rsid w:val="00A21D56"/>
    <w:rsid w:val="00A229CF"/>
    <w:rsid w:val="00A22D96"/>
    <w:rsid w:val="00A22FCE"/>
    <w:rsid w:val="00A23116"/>
    <w:rsid w:val="00A23275"/>
    <w:rsid w:val="00A2375A"/>
    <w:rsid w:val="00A23C10"/>
    <w:rsid w:val="00A23EC8"/>
    <w:rsid w:val="00A247BF"/>
    <w:rsid w:val="00A2489B"/>
    <w:rsid w:val="00A24D73"/>
    <w:rsid w:val="00A24DB3"/>
    <w:rsid w:val="00A2507A"/>
    <w:rsid w:val="00A2529B"/>
    <w:rsid w:val="00A254D4"/>
    <w:rsid w:val="00A25618"/>
    <w:rsid w:val="00A25928"/>
    <w:rsid w:val="00A2598A"/>
    <w:rsid w:val="00A25B64"/>
    <w:rsid w:val="00A25D17"/>
    <w:rsid w:val="00A25DA7"/>
    <w:rsid w:val="00A26283"/>
    <w:rsid w:val="00A2629A"/>
    <w:rsid w:val="00A265EF"/>
    <w:rsid w:val="00A266DD"/>
    <w:rsid w:val="00A26714"/>
    <w:rsid w:val="00A26782"/>
    <w:rsid w:val="00A26951"/>
    <w:rsid w:val="00A26BD7"/>
    <w:rsid w:val="00A26E71"/>
    <w:rsid w:val="00A2710C"/>
    <w:rsid w:val="00A272B1"/>
    <w:rsid w:val="00A273DC"/>
    <w:rsid w:val="00A274DC"/>
    <w:rsid w:val="00A27524"/>
    <w:rsid w:val="00A275BB"/>
    <w:rsid w:val="00A2774C"/>
    <w:rsid w:val="00A27A4A"/>
    <w:rsid w:val="00A304B8"/>
    <w:rsid w:val="00A30925"/>
    <w:rsid w:val="00A30A0E"/>
    <w:rsid w:val="00A30AF9"/>
    <w:rsid w:val="00A30CB7"/>
    <w:rsid w:val="00A30D39"/>
    <w:rsid w:val="00A31308"/>
    <w:rsid w:val="00A31443"/>
    <w:rsid w:val="00A318D0"/>
    <w:rsid w:val="00A31AA1"/>
    <w:rsid w:val="00A32117"/>
    <w:rsid w:val="00A324E6"/>
    <w:rsid w:val="00A32565"/>
    <w:rsid w:val="00A32868"/>
    <w:rsid w:val="00A328B6"/>
    <w:rsid w:val="00A32972"/>
    <w:rsid w:val="00A32A4F"/>
    <w:rsid w:val="00A32E19"/>
    <w:rsid w:val="00A32E9D"/>
    <w:rsid w:val="00A3312F"/>
    <w:rsid w:val="00A33305"/>
    <w:rsid w:val="00A33574"/>
    <w:rsid w:val="00A337BB"/>
    <w:rsid w:val="00A33830"/>
    <w:rsid w:val="00A33845"/>
    <w:rsid w:val="00A33C56"/>
    <w:rsid w:val="00A33DC0"/>
    <w:rsid w:val="00A341C0"/>
    <w:rsid w:val="00A34D73"/>
    <w:rsid w:val="00A352EB"/>
    <w:rsid w:val="00A3555A"/>
    <w:rsid w:val="00A35BA0"/>
    <w:rsid w:val="00A35BB4"/>
    <w:rsid w:val="00A361E3"/>
    <w:rsid w:val="00A3624B"/>
    <w:rsid w:val="00A362A8"/>
    <w:rsid w:val="00A3680C"/>
    <w:rsid w:val="00A36AB0"/>
    <w:rsid w:val="00A36BF3"/>
    <w:rsid w:val="00A36C73"/>
    <w:rsid w:val="00A36F15"/>
    <w:rsid w:val="00A36FF2"/>
    <w:rsid w:val="00A37120"/>
    <w:rsid w:val="00A3714C"/>
    <w:rsid w:val="00A372A8"/>
    <w:rsid w:val="00A3734A"/>
    <w:rsid w:val="00A37EE7"/>
    <w:rsid w:val="00A400AB"/>
    <w:rsid w:val="00A4036C"/>
    <w:rsid w:val="00A4063E"/>
    <w:rsid w:val="00A407D4"/>
    <w:rsid w:val="00A407FF"/>
    <w:rsid w:val="00A40941"/>
    <w:rsid w:val="00A40963"/>
    <w:rsid w:val="00A40F81"/>
    <w:rsid w:val="00A412FB"/>
    <w:rsid w:val="00A416AA"/>
    <w:rsid w:val="00A4177B"/>
    <w:rsid w:val="00A41AD4"/>
    <w:rsid w:val="00A41F85"/>
    <w:rsid w:val="00A42A73"/>
    <w:rsid w:val="00A42D3A"/>
    <w:rsid w:val="00A4305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692A"/>
    <w:rsid w:val="00A470B0"/>
    <w:rsid w:val="00A473F5"/>
    <w:rsid w:val="00A47533"/>
    <w:rsid w:val="00A47534"/>
    <w:rsid w:val="00A47832"/>
    <w:rsid w:val="00A47ADD"/>
    <w:rsid w:val="00A47B5E"/>
    <w:rsid w:val="00A47B8F"/>
    <w:rsid w:val="00A50569"/>
    <w:rsid w:val="00A50609"/>
    <w:rsid w:val="00A50854"/>
    <w:rsid w:val="00A508B4"/>
    <w:rsid w:val="00A50BB0"/>
    <w:rsid w:val="00A50EFB"/>
    <w:rsid w:val="00A50F70"/>
    <w:rsid w:val="00A511D7"/>
    <w:rsid w:val="00A51556"/>
    <w:rsid w:val="00A5194B"/>
    <w:rsid w:val="00A5205A"/>
    <w:rsid w:val="00A5224C"/>
    <w:rsid w:val="00A52467"/>
    <w:rsid w:val="00A52618"/>
    <w:rsid w:val="00A52810"/>
    <w:rsid w:val="00A52AA1"/>
    <w:rsid w:val="00A52C26"/>
    <w:rsid w:val="00A52F5F"/>
    <w:rsid w:val="00A533A0"/>
    <w:rsid w:val="00A53659"/>
    <w:rsid w:val="00A53812"/>
    <w:rsid w:val="00A53B96"/>
    <w:rsid w:val="00A53EE5"/>
    <w:rsid w:val="00A540D7"/>
    <w:rsid w:val="00A548E1"/>
    <w:rsid w:val="00A54DEB"/>
    <w:rsid w:val="00A54E0F"/>
    <w:rsid w:val="00A554FC"/>
    <w:rsid w:val="00A55D11"/>
    <w:rsid w:val="00A55D74"/>
    <w:rsid w:val="00A561D5"/>
    <w:rsid w:val="00A56456"/>
    <w:rsid w:val="00A56A19"/>
    <w:rsid w:val="00A56A69"/>
    <w:rsid w:val="00A56CF1"/>
    <w:rsid w:val="00A56D1B"/>
    <w:rsid w:val="00A57C1C"/>
    <w:rsid w:val="00A57D56"/>
    <w:rsid w:val="00A57F07"/>
    <w:rsid w:val="00A60240"/>
    <w:rsid w:val="00A608CB"/>
    <w:rsid w:val="00A60955"/>
    <w:rsid w:val="00A6104D"/>
    <w:rsid w:val="00A61111"/>
    <w:rsid w:val="00A613A8"/>
    <w:rsid w:val="00A6151F"/>
    <w:rsid w:val="00A615ED"/>
    <w:rsid w:val="00A6226C"/>
    <w:rsid w:val="00A62AA9"/>
    <w:rsid w:val="00A62C36"/>
    <w:rsid w:val="00A63052"/>
    <w:rsid w:val="00A63409"/>
    <w:rsid w:val="00A63775"/>
    <w:rsid w:val="00A63A5D"/>
    <w:rsid w:val="00A63A6E"/>
    <w:rsid w:val="00A63BC8"/>
    <w:rsid w:val="00A63CD2"/>
    <w:rsid w:val="00A63F2D"/>
    <w:rsid w:val="00A640DC"/>
    <w:rsid w:val="00A64148"/>
    <w:rsid w:val="00A644B1"/>
    <w:rsid w:val="00A64616"/>
    <w:rsid w:val="00A64963"/>
    <w:rsid w:val="00A64AFE"/>
    <w:rsid w:val="00A64CDA"/>
    <w:rsid w:val="00A6536F"/>
    <w:rsid w:val="00A65833"/>
    <w:rsid w:val="00A65984"/>
    <w:rsid w:val="00A65D5A"/>
    <w:rsid w:val="00A66045"/>
    <w:rsid w:val="00A66651"/>
    <w:rsid w:val="00A67166"/>
    <w:rsid w:val="00A67B21"/>
    <w:rsid w:val="00A67B74"/>
    <w:rsid w:val="00A70ABF"/>
    <w:rsid w:val="00A70C06"/>
    <w:rsid w:val="00A70FDA"/>
    <w:rsid w:val="00A710CE"/>
    <w:rsid w:val="00A7185E"/>
    <w:rsid w:val="00A7199E"/>
    <w:rsid w:val="00A71BCE"/>
    <w:rsid w:val="00A71F3A"/>
    <w:rsid w:val="00A71F41"/>
    <w:rsid w:val="00A71FD7"/>
    <w:rsid w:val="00A723F8"/>
    <w:rsid w:val="00A724C5"/>
    <w:rsid w:val="00A727DB"/>
    <w:rsid w:val="00A72837"/>
    <w:rsid w:val="00A7290D"/>
    <w:rsid w:val="00A72B36"/>
    <w:rsid w:val="00A72B6F"/>
    <w:rsid w:val="00A72BA2"/>
    <w:rsid w:val="00A73389"/>
    <w:rsid w:val="00A73918"/>
    <w:rsid w:val="00A73C00"/>
    <w:rsid w:val="00A73C50"/>
    <w:rsid w:val="00A73DFE"/>
    <w:rsid w:val="00A73F9D"/>
    <w:rsid w:val="00A740FC"/>
    <w:rsid w:val="00A74E86"/>
    <w:rsid w:val="00A75502"/>
    <w:rsid w:val="00A758B5"/>
    <w:rsid w:val="00A75B53"/>
    <w:rsid w:val="00A75DAE"/>
    <w:rsid w:val="00A76110"/>
    <w:rsid w:val="00A762D4"/>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59A"/>
    <w:rsid w:val="00A8575A"/>
    <w:rsid w:val="00A8583D"/>
    <w:rsid w:val="00A85A45"/>
    <w:rsid w:val="00A85B53"/>
    <w:rsid w:val="00A85DC2"/>
    <w:rsid w:val="00A85FA9"/>
    <w:rsid w:val="00A85FB7"/>
    <w:rsid w:val="00A8619C"/>
    <w:rsid w:val="00A86510"/>
    <w:rsid w:val="00A86711"/>
    <w:rsid w:val="00A868D5"/>
    <w:rsid w:val="00A86A9A"/>
    <w:rsid w:val="00A86C3B"/>
    <w:rsid w:val="00A86CCE"/>
    <w:rsid w:val="00A86EF2"/>
    <w:rsid w:val="00A870E4"/>
    <w:rsid w:val="00A87294"/>
    <w:rsid w:val="00A8733F"/>
    <w:rsid w:val="00A87377"/>
    <w:rsid w:val="00A87753"/>
    <w:rsid w:val="00A87BDE"/>
    <w:rsid w:val="00A87CEB"/>
    <w:rsid w:val="00A87D79"/>
    <w:rsid w:val="00A87D94"/>
    <w:rsid w:val="00A87DA3"/>
    <w:rsid w:val="00A87F3C"/>
    <w:rsid w:val="00A901BA"/>
    <w:rsid w:val="00A904DD"/>
    <w:rsid w:val="00A9061C"/>
    <w:rsid w:val="00A909A6"/>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A53"/>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13"/>
    <w:rsid w:val="00A96595"/>
    <w:rsid w:val="00A965CF"/>
    <w:rsid w:val="00A97038"/>
    <w:rsid w:val="00A97114"/>
    <w:rsid w:val="00A971C3"/>
    <w:rsid w:val="00A973D1"/>
    <w:rsid w:val="00A97F01"/>
    <w:rsid w:val="00AA05B8"/>
    <w:rsid w:val="00AA09B3"/>
    <w:rsid w:val="00AA0B2F"/>
    <w:rsid w:val="00AA14D2"/>
    <w:rsid w:val="00AA1767"/>
    <w:rsid w:val="00AA197F"/>
    <w:rsid w:val="00AA1C75"/>
    <w:rsid w:val="00AA1DB7"/>
    <w:rsid w:val="00AA1F94"/>
    <w:rsid w:val="00AA214F"/>
    <w:rsid w:val="00AA23D4"/>
    <w:rsid w:val="00AA27F4"/>
    <w:rsid w:val="00AA2C96"/>
    <w:rsid w:val="00AA2D85"/>
    <w:rsid w:val="00AA31D4"/>
    <w:rsid w:val="00AA326B"/>
    <w:rsid w:val="00AA3EEA"/>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321"/>
    <w:rsid w:val="00AB5619"/>
    <w:rsid w:val="00AB6458"/>
    <w:rsid w:val="00AB6509"/>
    <w:rsid w:val="00AB66A7"/>
    <w:rsid w:val="00AB6753"/>
    <w:rsid w:val="00AB6D22"/>
    <w:rsid w:val="00AB6E98"/>
    <w:rsid w:val="00AB70B2"/>
    <w:rsid w:val="00AB722C"/>
    <w:rsid w:val="00AB77DD"/>
    <w:rsid w:val="00AB7805"/>
    <w:rsid w:val="00AB7D44"/>
    <w:rsid w:val="00AC022E"/>
    <w:rsid w:val="00AC045C"/>
    <w:rsid w:val="00AC0A49"/>
    <w:rsid w:val="00AC0B1E"/>
    <w:rsid w:val="00AC0B58"/>
    <w:rsid w:val="00AC0D2C"/>
    <w:rsid w:val="00AC0E1B"/>
    <w:rsid w:val="00AC1425"/>
    <w:rsid w:val="00AC1963"/>
    <w:rsid w:val="00AC1A37"/>
    <w:rsid w:val="00AC1D36"/>
    <w:rsid w:val="00AC1E97"/>
    <w:rsid w:val="00AC1EE0"/>
    <w:rsid w:val="00AC2753"/>
    <w:rsid w:val="00AC27AB"/>
    <w:rsid w:val="00AC2827"/>
    <w:rsid w:val="00AC29FF"/>
    <w:rsid w:val="00AC2A09"/>
    <w:rsid w:val="00AC2CC1"/>
    <w:rsid w:val="00AC2FCF"/>
    <w:rsid w:val="00AC329F"/>
    <w:rsid w:val="00AC3418"/>
    <w:rsid w:val="00AC351D"/>
    <w:rsid w:val="00AC37FD"/>
    <w:rsid w:val="00AC3892"/>
    <w:rsid w:val="00AC3911"/>
    <w:rsid w:val="00AC39AD"/>
    <w:rsid w:val="00AC39DA"/>
    <w:rsid w:val="00AC3C72"/>
    <w:rsid w:val="00AC40CA"/>
    <w:rsid w:val="00AC46AC"/>
    <w:rsid w:val="00AC46D9"/>
    <w:rsid w:val="00AC4759"/>
    <w:rsid w:val="00AC4833"/>
    <w:rsid w:val="00AC4AAB"/>
    <w:rsid w:val="00AC4DFD"/>
    <w:rsid w:val="00AC514A"/>
    <w:rsid w:val="00AC5259"/>
    <w:rsid w:val="00AC54D5"/>
    <w:rsid w:val="00AC54E8"/>
    <w:rsid w:val="00AC5508"/>
    <w:rsid w:val="00AC579C"/>
    <w:rsid w:val="00AC5A6A"/>
    <w:rsid w:val="00AC5A71"/>
    <w:rsid w:val="00AC5A7F"/>
    <w:rsid w:val="00AC5B59"/>
    <w:rsid w:val="00AC5CD3"/>
    <w:rsid w:val="00AC608A"/>
    <w:rsid w:val="00AC6196"/>
    <w:rsid w:val="00AC6312"/>
    <w:rsid w:val="00AC68A5"/>
    <w:rsid w:val="00AC6F95"/>
    <w:rsid w:val="00AC7635"/>
    <w:rsid w:val="00AC7717"/>
    <w:rsid w:val="00AC77DC"/>
    <w:rsid w:val="00AC781B"/>
    <w:rsid w:val="00AC7AD4"/>
    <w:rsid w:val="00AC7C2A"/>
    <w:rsid w:val="00AD0091"/>
    <w:rsid w:val="00AD01C6"/>
    <w:rsid w:val="00AD028A"/>
    <w:rsid w:val="00AD0486"/>
    <w:rsid w:val="00AD05AA"/>
    <w:rsid w:val="00AD0DAF"/>
    <w:rsid w:val="00AD0E50"/>
    <w:rsid w:val="00AD0E5A"/>
    <w:rsid w:val="00AD0F89"/>
    <w:rsid w:val="00AD115C"/>
    <w:rsid w:val="00AD18B1"/>
    <w:rsid w:val="00AD1D73"/>
    <w:rsid w:val="00AD206F"/>
    <w:rsid w:val="00AD245B"/>
    <w:rsid w:val="00AD2595"/>
    <w:rsid w:val="00AD2EBF"/>
    <w:rsid w:val="00AD34BF"/>
    <w:rsid w:val="00AD369B"/>
    <w:rsid w:val="00AD3897"/>
    <w:rsid w:val="00AD392A"/>
    <w:rsid w:val="00AD39FE"/>
    <w:rsid w:val="00AD3B18"/>
    <w:rsid w:val="00AD3E44"/>
    <w:rsid w:val="00AD46B3"/>
    <w:rsid w:val="00AD4B8D"/>
    <w:rsid w:val="00AD4C6E"/>
    <w:rsid w:val="00AD4E82"/>
    <w:rsid w:val="00AD5325"/>
    <w:rsid w:val="00AD5476"/>
    <w:rsid w:val="00AD55D2"/>
    <w:rsid w:val="00AD5AB7"/>
    <w:rsid w:val="00AD5BFC"/>
    <w:rsid w:val="00AD6892"/>
    <w:rsid w:val="00AD6CCC"/>
    <w:rsid w:val="00AD6DB3"/>
    <w:rsid w:val="00AD6F52"/>
    <w:rsid w:val="00AD73CB"/>
    <w:rsid w:val="00AD755A"/>
    <w:rsid w:val="00AD76C1"/>
    <w:rsid w:val="00AD7878"/>
    <w:rsid w:val="00AD7950"/>
    <w:rsid w:val="00AE018B"/>
    <w:rsid w:val="00AE040A"/>
    <w:rsid w:val="00AE0433"/>
    <w:rsid w:val="00AE051D"/>
    <w:rsid w:val="00AE08BD"/>
    <w:rsid w:val="00AE0CBA"/>
    <w:rsid w:val="00AE0E11"/>
    <w:rsid w:val="00AE1648"/>
    <w:rsid w:val="00AE17CC"/>
    <w:rsid w:val="00AE1940"/>
    <w:rsid w:val="00AE1990"/>
    <w:rsid w:val="00AE1E99"/>
    <w:rsid w:val="00AE24EB"/>
    <w:rsid w:val="00AE2749"/>
    <w:rsid w:val="00AE2831"/>
    <w:rsid w:val="00AE2882"/>
    <w:rsid w:val="00AE28DF"/>
    <w:rsid w:val="00AE2958"/>
    <w:rsid w:val="00AE2959"/>
    <w:rsid w:val="00AE2A6A"/>
    <w:rsid w:val="00AE2B7B"/>
    <w:rsid w:val="00AE3518"/>
    <w:rsid w:val="00AE35EF"/>
    <w:rsid w:val="00AE362A"/>
    <w:rsid w:val="00AE3973"/>
    <w:rsid w:val="00AE39A3"/>
    <w:rsid w:val="00AE3F71"/>
    <w:rsid w:val="00AE46FC"/>
    <w:rsid w:val="00AE4868"/>
    <w:rsid w:val="00AE4941"/>
    <w:rsid w:val="00AE49BA"/>
    <w:rsid w:val="00AE4C82"/>
    <w:rsid w:val="00AE4FB5"/>
    <w:rsid w:val="00AE51C2"/>
    <w:rsid w:val="00AE51C4"/>
    <w:rsid w:val="00AE5278"/>
    <w:rsid w:val="00AE53CC"/>
    <w:rsid w:val="00AE544D"/>
    <w:rsid w:val="00AE5774"/>
    <w:rsid w:val="00AE5874"/>
    <w:rsid w:val="00AE5881"/>
    <w:rsid w:val="00AE5A14"/>
    <w:rsid w:val="00AE6572"/>
    <w:rsid w:val="00AE6796"/>
    <w:rsid w:val="00AE6980"/>
    <w:rsid w:val="00AE69A4"/>
    <w:rsid w:val="00AE6CDD"/>
    <w:rsid w:val="00AE71EF"/>
    <w:rsid w:val="00AE73FC"/>
    <w:rsid w:val="00AE7736"/>
    <w:rsid w:val="00AE7AD0"/>
    <w:rsid w:val="00AE7B08"/>
    <w:rsid w:val="00AE7FB9"/>
    <w:rsid w:val="00AE7FFC"/>
    <w:rsid w:val="00AF0021"/>
    <w:rsid w:val="00AF02D6"/>
    <w:rsid w:val="00AF03FA"/>
    <w:rsid w:val="00AF06D2"/>
    <w:rsid w:val="00AF0A95"/>
    <w:rsid w:val="00AF0CDA"/>
    <w:rsid w:val="00AF1175"/>
    <w:rsid w:val="00AF13F9"/>
    <w:rsid w:val="00AF14E5"/>
    <w:rsid w:val="00AF16D8"/>
    <w:rsid w:val="00AF1927"/>
    <w:rsid w:val="00AF1A7D"/>
    <w:rsid w:val="00AF1F5E"/>
    <w:rsid w:val="00AF2004"/>
    <w:rsid w:val="00AF23C8"/>
    <w:rsid w:val="00AF2811"/>
    <w:rsid w:val="00AF3238"/>
    <w:rsid w:val="00AF327B"/>
    <w:rsid w:val="00AF3755"/>
    <w:rsid w:val="00AF39E1"/>
    <w:rsid w:val="00AF3F98"/>
    <w:rsid w:val="00AF4A46"/>
    <w:rsid w:val="00AF4D33"/>
    <w:rsid w:val="00AF4E1D"/>
    <w:rsid w:val="00AF4E98"/>
    <w:rsid w:val="00AF4EC1"/>
    <w:rsid w:val="00AF4F84"/>
    <w:rsid w:val="00AF5008"/>
    <w:rsid w:val="00AF5104"/>
    <w:rsid w:val="00AF5317"/>
    <w:rsid w:val="00AF55A8"/>
    <w:rsid w:val="00AF57AA"/>
    <w:rsid w:val="00AF58E2"/>
    <w:rsid w:val="00AF5A9B"/>
    <w:rsid w:val="00AF5E2C"/>
    <w:rsid w:val="00AF5F4D"/>
    <w:rsid w:val="00AF6234"/>
    <w:rsid w:val="00AF62B4"/>
    <w:rsid w:val="00AF6321"/>
    <w:rsid w:val="00AF6596"/>
    <w:rsid w:val="00AF66B5"/>
    <w:rsid w:val="00AF671A"/>
    <w:rsid w:val="00AF681A"/>
    <w:rsid w:val="00AF6A47"/>
    <w:rsid w:val="00AF6A75"/>
    <w:rsid w:val="00AF6E9A"/>
    <w:rsid w:val="00AF78C8"/>
    <w:rsid w:val="00AF7B81"/>
    <w:rsid w:val="00AF7B9C"/>
    <w:rsid w:val="00AF7FCE"/>
    <w:rsid w:val="00B0018E"/>
    <w:rsid w:val="00B00300"/>
    <w:rsid w:val="00B006ED"/>
    <w:rsid w:val="00B00871"/>
    <w:rsid w:val="00B0090D"/>
    <w:rsid w:val="00B00B77"/>
    <w:rsid w:val="00B01233"/>
    <w:rsid w:val="00B01552"/>
    <w:rsid w:val="00B015CB"/>
    <w:rsid w:val="00B01A27"/>
    <w:rsid w:val="00B02266"/>
    <w:rsid w:val="00B0260C"/>
    <w:rsid w:val="00B026F3"/>
    <w:rsid w:val="00B027A0"/>
    <w:rsid w:val="00B0282B"/>
    <w:rsid w:val="00B0353A"/>
    <w:rsid w:val="00B0432B"/>
    <w:rsid w:val="00B043A6"/>
    <w:rsid w:val="00B04BF0"/>
    <w:rsid w:val="00B04EC0"/>
    <w:rsid w:val="00B050B6"/>
    <w:rsid w:val="00B05389"/>
    <w:rsid w:val="00B0578B"/>
    <w:rsid w:val="00B0589C"/>
    <w:rsid w:val="00B06091"/>
    <w:rsid w:val="00B06111"/>
    <w:rsid w:val="00B0631C"/>
    <w:rsid w:val="00B06431"/>
    <w:rsid w:val="00B06BC5"/>
    <w:rsid w:val="00B06BF3"/>
    <w:rsid w:val="00B06CB9"/>
    <w:rsid w:val="00B070B4"/>
    <w:rsid w:val="00B07265"/>
    <w:rsid w:val="00B0743F"/>
    <w:rsid w:val="00B076A0"/>
    <w:rsid w:val="00B076E7"/>
    <w:rsid w:val="00B07817"/>
    <w:rsid w:val="00B07C4C"/>
    <w:rsid w:val="00B07C71"/>
    <w:rsid w:val="00B07E04"/>
    <w:rsid w:val="00B10486"/>
    <w:rsid w:val="00B108F3"/>
    <w:rsid w:val="00B10CED"/>
    <w:rsid w:val="00B10E3A"/>
    <w:rsid w:val="00B11507"/>
    <w:rsid w:val="00B11A2D"/>
    <w:rsid w:val="00B12042"/>
    <w:rsid w:val="00B1228D"/>
    <w:rsid w:val="00B122E1"/>
    <w:rsid w:val="00B122FF"/>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17972"/>
    <w:rsid w:val="00B2007F"/>
    <w:rsid w:val="00B201CC"/>
    <w:rsid w:val="00B20A1D"/>
    <w:rsid w:val="00B20DE4"/>
    <w:rsid w:val="00B210BC"/>
    <w:rsid w:val="00B2153D"/>
    <w:rsid w:val="00B2154F"/>
    <w:rsid w:val="00B21978"/>
    <w:rsid w:val="00B21AEA"/>
    <w:rsid w:val="00B21C6D"/>
    <w:rsid w:val="00B2205D"/>
    <w:rsid w:val="00B220DD"/>
    <w:rsid w:val="00B22122"/>
    <w:rsid w:val="00B2216E"/>
    <w:rsid w:val="00B2275B"/>
    <w:rsid w:val="00B22775"/>
    <w:rsid w:val="00B22D5E"/>
    <w:rsid w:val="00B22D76"/>
    <w:rsid w:val="00B22F39"/>
    <w:rsid w:val="00B22FEF"/>
    <w:rsid w:val="00B2334D"/>
    <w:rsid w:val="00B23502"/>
    <w:rsid w:val="00B238B5"/>
    <w:rsid w:val="00B23A7A"/>
    <w:rsid w:val="00B23B86"/>
    <w:rsid w:val="00B24173"/>
    <w:rsid w:val="00B241D6"/>
    <w:rsid w:val="00B243EC"/>
    <w:rsid w:val="00B24775"/>
    <w:rsid w:val="00B24858"/>
    <w:rsid w:val="00B24C64"/>
    <w:rsid w:val="00B24CBE"/>
    <w:rsid w:val="00B25554"/>
    <w:rsid w:val="00B25639"/>
    <w:rsid w:val="00B25AB5"/>
    <w:rsid w:val="00B25BE3"/>
    <w:rsid w:val="00B25ECF"/>
    <w:rsid w:val="00B25F35"/>
    <w:rsid w:val="00B2669A"/>
    <w:rsid w:val="00B26720"/>
    <w:rsid w:val="00B2695D"/>
    <w:rsid w:val="00B26FB6"/>
    <w:rsid w:val="00B26FF2"/>
    <w:rsid w:val="00B272CB"/>
    <w:rsid w:val="00B27DB2"/>
    <w:rsid w:val="00B27E76"/>
    <w:rsid w:val="00B27FFB"/>
    <w:rsid w:val="00B3057C"/>
    <w:rsid w:val="00B3059F"/>
    <w:rsid w:val="00B30A10"/>
    <w:rsid w:val="00B3101F"/>
    <w:rsid w:val="00B315BF"/>
    <w:rsid w:val="00B316C6"/>
    <w:rsid w:val="00B3179B"/>
    <w:rsid w:val="00B31B11"/>
    <w:rsid w:val="00B31B99"/>
    <w:rsid w:val="00B31C29"/>
    <w:rsid w:val="00B31CD3"/>
    <w:rsid w:val="00B31F00"/>
    <w:rsid w:val="00B3226A"/>
    <w:rsid w:val="00B32303"/>
    <w:rsid w:val="00B32381"/>
    <w:rsid w:val="00B3252D"/>
    <w:rsid w:val="00B3321E"/>
    <w:rsid w:val="00B332B9"/>
    <w:rsid w:val="00B332D7"/>
    <w:rsid w:val="00B336F1"/>
    <w:rsid w:val="00B33AF4"/>
    <w:rsid w:val="00B34496"/>
    <w:rsid w:val="00B344CE"/>
    <w:rsid w:val="00B34895"/>
    <w:rsid w:val="00B34B44"/>
    <w:rsid w:val="00B3509C"/>
    <w:rsid w:val="00B354BC"/>
    <w:rsid w:val="00B35994"/>
    <w:rsid w:val="00B35B79"/>
    <w:rsid w:val="00B35CFB"/>
    <w:rsid w:val="00B35E27"/>
    <w:rsid w:val="00B363A8"/>
    <w:rsid w:val="00B36536"/>
    <w:rsid w:val="00B366A0"/>
    <w:rsid w:val="00B368BB"/>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78D"/>
    <w:rsid w:val="00B42CCD"/>
    <w:rsid w:val="00B42D08"/>
    <w:rsid w:val="00B42EF0"/>
    <w:rsid w:val="00B43045"/>
    <w:rsid w:val="00B431B2"/>
    <w:rsid w:val="00B43336"/>
    <w:rsid w:val="00B43338"/>
    <w:rsid w:val="00B434E3"/>
    <w:rsid w:val="00B434E8"/>
    <w:rsid w:val="00B4389B"/>
    <w:rsid w:val="00B440FA"/>
    <w:rsid w:val="00B44157"/>
    <w:rsid w:val="00B4438D"/>
    <w:rsid w:val="00B44632"/>
    <w:rsid w:val="00B44982"/>
    <w:rsid w:val="00B451B6"/>
    <w:rsid w:val="00B4564C"/>
    <w:rsid w:val="00B45671"/>
    <w:rsid w:val="00B45718"/>
    <w:rsid w:val="00B45829"/>
    <w:rsid w:val="00B45A01"/>
    <w:rsid w:val="00B45B35"/>
    <w:rsid w:val="00B45CF3"/>
    <w:rsid w:val="00B45EFF"/>
    <w:rsid w:val="00B46566"/>
    <w:rsid w:val="00B46B4E"/>
    <w:rsid w:val="00B470EE"/>
    <w:rsid w:val="00B4718C"/>
    <w:rsid w:val="00B47308"/>
    <w:rsid w:val="00B4747E"/>
    <w:rsid w:val="00B47E9B"/>
    <w:rsid w:val="00B50084"/>
    <w:rsid w:val="00B5010A"/>
    <w:rsid w:val="00B5015F"/>
    <w:rsid w:val="00B50317"/>
    <w:rsid w:val="00B503E1"/>
    <w:rsid w:val="00B507B6"/>
    <w:rsid w:val="00B507C9"/>
    <w:rsid w:val="00B50A8C"/>
    <w:rsid w:val="00B50B6F"/>
    <w:rsid w:val="00B50CD3"/>
    <w:rsid w:val="00B50CDC"/>
    <w:rsid w:val="00B50E65"/>
    <w:rsid w:val="00B5114F"/>
    <w:rsid w:val="00B511D2"/>
    <w:rsid w:val="00B5156B"/>
    <w:rsid w:val="00B51621"/>
    <w:rsid w:val="00B5184C"/>
    <w:rsid w:val="00B5187D"/>
    <w:rsid w:val="00B51B88"/>
    <w:rsid w:val="00B51BAD"/>
    <w:rsid w:val="00B51F06"/>
    <w:rsid w:val="00B52236"/>
    <w:rsid w:val="00B522FB"/>
    <w:rsid w:val="00B52529"/>
    <w:rsid w:val="00B52710"/>
    <w:rsid w:val="00B52B38"/>
    <w:rsid w:val="00B52DCC"/>
    <w:rsid w:val="00B5370D"/>
    <w:rsid w:val="00B53B00"/>
    <w:rsid w:val="00B53C69"/>
    <w:rsid w:val="00B53F95"/>
    <w:rsid w:val="00B5460F"/>
    <w:rsid w:val="00B5464D"/>
    <w:rsid w:val="00B54764"/>
    <w:rsid w:val="00B54988"/>
    <w:rsid w:val="00B54A6D"/>
    <w:rsid w:val="00B54D29"/>
    <w:rsid w:val="00B552D2"/>
    <w:rsid w:val="00B555F4"/>
    <w:rsid w:val="00B556BA"/>
    <w:rsid w:val="00B5582A"/>
    <w:rsid w:val="00B5583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6DF"/>
    <w:rsid w:val="00B617F4"/>
    <w:rsid w:val="00B61854"/>
    <w:rsid w:val="00B6189B"/>
    <w:rsid w:val="00B618DD"/>
    <w:rsid w:val="00B61B64"/>
    <w:rsid w:val="00B61CD4"/>
    <w:rsid w:val="00B61F9E"/>
    <w:rsid w:val="00B623CC"/>
    <w:rsid w:val="00B6259C"/>
    <w:rsid w:val="00B6265B"/>
    <w:rsid w:val="00B62963"/>
    <w:rsid w:val="00B62BFF"/>
    <w:rsid w:val="00B63280"/>
    <w:rsid w:val="00B63586"/>
    <w:rsid w:val="00B63D7D"/>
    <w:rsid w:val="00B6413D"/>
    <w:rsid w:val="00B642D6"/>
    <w:rsid w:val="00B64636"/>
    <w:rsid w:val="00B653FB"/>
    <w:rsid w:val="00B65639"/>
    <w:rsid w:val="00B65B7F"/>
    <w:rsid w:val="00B65C6E"/>
    <w:rsid w:val="00B65D82"/>
    <w:rsid w:val="00B6622E"/>
    <w:rsid w:val="00B664D0"/>
    <w:rsid w:val="00B66582"/>
    <w:rsid w:val="00B665B2"/>
    <w:rsid w:val="00B66602"/>
    <w:rsid w:val="00B66603"/>
    <w:rsid w:val="00B66CFB"/>
    <w:rsid w:val="00B671C2"/>
    <w:rsid w:val="00B67250"/>
    <w:rsid w:val="00B673FE"/>
    <w:rsid w:val="00B67606"/>
    <w:rsid w:val="00B67C14"/>
    <w:rsid w:val="00B67D6C"/>
    <w:rsid w:val="00B67F93"/>
    <w:rsid w:val="00B7034F"/>
    <w:rsid w:val="00B70535"/>
    <w:rsid w:val="00B7062F"/>
    <w:rsid w:val="00B708D4"/>
    <w:rsid w:val="00B70AA5"/>
    <w:rsid w:val="00B711C9"/>
    <w:rsid w:val="00B71246"/>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635"/>
    <w:rsid w:val="00B7479B"/>
    <w:rsid w:val="00B74879"/>
    <w:rsid w:val="00B749AD"/>
    <w:rsid w:val="00B74B5C"/>
    <w:rsid w:val="00B74BF5"/>
    <w:rsid w:val="00B74E32"/>
    <w:rsid w:val="00B74E53"/>
    <w:rsid w:val="00B755FD"/>
    <w:rsid w:val="00B756A8"/>
    <w:rsid w:val="00B75BB4"/>
    <w:rsid w:val="00B75D39"/>
    <w:rsid w:val="00B75E07"/>
    <w:rsid w:val="00B76096"/>
    <w:rsid w:val="00B7616C"/>
    <w:rsid w:val="00B76464"/>
    <w:rsid w:val="00B76F6C"/>
    <w:rsid w:val="00B77063"/>
    <w:rsid w:val="00B77192"/>
    <w:rsid w:val="00B7753C"/>
    <w:rsid w:val="00B77770"/>
    <w:rsid w:val="00B8007F"/>
    <w:rsid w:val="00B80098"/>
    <w:rsid w:val="00B800A5"/>
    <w:rsid w:val="00B800EE"/>
    <w:rsid w:val="00B806A2"/>
    <w:rsid w:val="00B80751"/>
    <w:rsid w:val="00B81087"/>
    <w:rsid w:val="00B81223"/>
    <w:rsid w:val="00B814B8"/>
    <w:rsid w:val="00B814E2"/>
    <w:rsid w:val="00B814EF"/>
    <w:rsid w:val="00B816AC"/>
    <w:rsid w:val="00B81A3C"/>
    <w:rsid w:val="00B81BE8"/>
    <w:rsid w:val="00B822C7"/>
    <w:rsid w:val="00B8245F"/>
    <w:rsid w:val="00B8257A"/>
    <w:rsid w:val="00B82600"/>
    <w:rsid w:val="00B82635"/>
    <w:rsid w:val="00B82725"/>
    <w:rsid w:val="00B8296E"/>
    <w:rsid w:val="00B829A7"/>
    <w:rsid w:val="00B82BEA"/>
    <w:rsid w:val="00B82CD1"/>
    <w:rsid w:val="00B830C1"/>
    <w:rsid w:val="00B8313B"/>
    <w:rsid w:val="00B832AB"/>
    <w:rsid w:val="00B83648"/>
    <w:rsid w:val="00B8376D"/>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83A"/>
    <w:rsid w:val="00B85CB0"/>
    <w:rsid w:val="00B8622C"/>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83C"/>
    <w:rsid w:val="00B90995"/>
    <w:rsid w:val="00B9110D"/>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34"/>
    <w:rsid w:val="00B957C2"/>
    <w:rsid w:val="00B9581A"/>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A11"/>
    <w:rsid w:val="00BA1431"/>
    <w:rsid w:val="00BA1433"/>
    <w:rsid w:val="00BA14B3"/>
    <w:rsid w:val="00BA1546"/>
    <w:rsid w:val="00BA17D8"/>
    <w:rsid w:val="00BA19B1"/>
    <w:rsid w:val="00BA1E9A"/>
    <w:rsid w:val="00BA21A2"/>
    <w:rsid w:val="00BA228A"/>
    <w:rsid w:val="00BA2305"/>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46B4"/>
    <w:rsid w:val="00BA5208"/>
    <w:rsid w:val="00BA5777"/>
    <w:rsid w:val="00BA5862"/>
    <w:rsid w:val="00BA596D"/>
    <w:rsid w:val="00BA5979"/>
    <w:rsid w:val="00BA5C39"/>
    <w:rsid w:val="00BA5C66"/>
    <w:rsid w:val="00BA5F45"/>
    <w:rsid w:val="00BA6150"/>
    <w:rsid w:val="00BA6509"/>
    <w:rsid w:val="00BA66E8"/>
    <w:rsid w:val="00BA6D1C"/>
    <w:rsid w:val="00BA6D55"/>
    <w:rsid w:val="00BA6D78"/>
    <w:rsid w:val="00BA6E9A"/>
    <w:rsid w:val="00BA6EA4"/>
    <w:rsid w:val="00BA70A8"/>
    <w:rsid w:val="00BA7143"/>
    <w:rsid w:val="00BA7226"/>
    <w:rsid w:val="00BA729E"/>
    <w:rsid w:val="00BA79AD"/>
    <w:rsid w:val="00BA7FD1"/>
    <w:rsid w:val="00BB0003"/>
    <w:rsid w:val="00BB0135"/>
    <w:rsid w:val="00BB0439"/>
    <w:rsid w:val="00BB04BE"/>
    <w:rsid w:val="00BB07A4"/>
    <w:rsid w:val="00BB0F02"/>
    <w:rsid w:val="00BB0F5C"/>
    <w:rsid w:val="00BB115D"/>
    <w:rsid w:val="00BB132D"/>
    <w:rsid w:val="00BB135E"/>
    <w:rsid w:val="00BB1777"/>
    <w:rsid w:val="00BB17DE"/>
    <w:rsid w:val="00BB1FDD"/>
    <w:rsid w:val="00BB2042"/>
    <w:rsid w:val="00BB2322"/>
    <w:rsid w:val="00BB23C1"/>
    <w:rsid w:val="00BB242F"/>
    <w:rsid w:val="00BB25CD"/>
    <w:rsid w:val="00BB25E7"/>
    <w:rsid w:val="00BB25FA"/>
    <w:rsid w:val="00BB26B3"/>
    <w:rsid w:val="00BB26F2"/>
    <w:rsid w:val="00BB296F"/>
    <w:rsid w:val="00BB2C57"/>
    <w:rsid w:val="00BB2D17"/>
    <w:rsid w:val="00BB2F5F"/>
    <w:rsid w:val="00BB30E0"/>
    <w:rsid w:val="00BB3231"/>
    <w:rsid w:val="00BB32F2"/>
    <w:rsid w:val="00BB3633"/>
    <w:rsid w:val="00BB36BD"/>
    <w:rsid w:val="00BB38A7"/>
    <w:rsid w:val="00BB39D1"/>
    <w:rsid w:val="00BB3AA1"/>
    <w:rsid w:val="00BB3B01"/>
    <w:rsid w:val="00BB3C21"/>
    <w:rsid w:val="00BB3E3D"/>
    <w:rsid w:val="00BB4197"/>
    <w:rsid w:val="00BB4260"/>
    <w:rsid w:val="00BB4873"/>
    <w:rsid w:val="00BB494A"/>
    <w:rsid w:val="00BB499F"/>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68C"/>
    <w:rsid w:val="00BC18FF"/>
    <w:rsid w:val="00BC21E2"/>
    <w:rsid w:val="00BC234F"/>
    <w:rsid w:val="00BC2542"/>
    <w:rsid w:val="00BC2DAD"/>
    <w:rsid w:val="00BC3504"/>
    <w:rsid w:val="00BC3589"/>
    <w:rsid w:val="00BC359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5C8"/>
    <w:rsid w:val="00BC563A"/>
    <w:rsid w:val="00BC5737"/>
    <w:rsid w:val="00BC5759"/>
    <w:rsid w:val="00BC57B5"/>
    <w:rsid w:val="00BC580B"/>
    <w:rsid w:val="00BC59D5"/>
    <w:rsid w:val="00BC5D57"/>
    <w:rsid w:val="00BC5E7F"/>
    <w:rsid w:val="00BC61E9"/>
    <w:rsid w:val="00BC6552"/>
    <w:rsid w:val="00BC6735"/>
    <w:rsid w:val="00BC69F4"/>
    <w:rsid w:val="00BC6B77"/>
    <w:rsid w:val="00BC6E4C"/>
    <w:rsid w:val="00BC6E92"/>
    <w:rsid w:val="00BC716D"/>
    <w:rsid w:val="00BC7467"/>
    <w:rsid w:val="00BC7471"/>
    <w:rsid w:val="00BC77AD"/>
    <w:rsid w:val="00BC7845"/>
    <w:rsid w:val="00BC7858"/>
    <w:rsid w:val="00BC7A01"/>
    <w:rsid w:val="00BC7C08"/>
    <w:rsid w:val="00BC7C62"/>
    <w:rsid w:val="00BC7D36"/>
    <w:rsid w:val="00BC7EDA"/>
    <w:rsid w:val="00BD00DE"/>
    <w:rsid w:val="00BD02AC"/>
    <w:rsid w:val="00BD0372"/>
    <w:rsid w:val="00BD045F"/>
    <w:rsid w:val="00BD05FE"/>
    <w:rsid w:val="00BD0796"/>
    <w:rsid w:val="00BD0984"/>
    <w:rsid w:val="00BD0D15"/>
    <w:rsid w:val="00BD0D60"/>
    <w:rsid w:val="00BD1543"/>
    <w:rsid w:val="00BD1A1A"/>
    <w:rsid w:val="00BD2239"/>
    <w:rsid w:val="00BD2399"/>
    <w:rsid w:val="00BD2472"/>
    <w:rsid w:val="00BD2652"/>
    <w:rsid w:val="00BD26CC"/>
    <w:rsid w:val="00BD2B9D"/>
    <w:rsid w:val="00BD3249"/>
    <w:rsid w:val="00BD36FC"/>
    <w:rsid w:val="00BD37B9"/>
    <w:rsid w:val="00BD3817"/>
    <w:rsid w:val="00BD38AC"/>
    <w:rsid w:val="00BD395B"/>
    <w:rsid w:val="00BD3AEB"/>
    <w:rsid w:val="00BD3B14"/>
    <w:rsid w:val="00BD3BF8"/>
    <w:rsid w:val="00BD4079"/>
    <w:rsid w:val="00BD40E6"/>
    <w:rsid w:val="00BD4558"/>
    <w:rsid w:val="00BD50DD"/>
    <w:rsid w:val="00BD5124"/>
    <w:rsid w:val="00BD52F2"/>
    <w:rsid w:val="00BD53F3"/>
    <w:rsid w:val="00BD5514"/>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CAF"/>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3ED"/>
    <w:rsid w:val="00BE25AB"/>
    <w:rsid w:val="00BE2A2C"/>
    <w:rsid w:val="00BE2DC8"/>
    <w:rsid w:val="00BE2E66"/>
    <w:rsid w:val="00BE2F23"/>
    <w:rsid w:val="00BE3345"/>
    <w:rsid w:val="00BE3827"/>
    <w:rsid w:val="00BE38C2"/>
    <w:rsid w:val="00BE396C"/>
    <w:rsid w:val="00BE3BCA"/>
    <w:rsid w:val="00BE3C24"/>
    <w:rsid w:val="00BE3E8D"/>
    <w:rsid w:val="00BE4458"/>
    <w:rsid w:val="00BE45C5"/>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231"/>
    <w:rsid w:val="00BE632E"/>
    <w:rsid w:val="00BE6845"/>
    <w:rsid w:val="00BE684B"/>
    <w:rsid w:val="00BE68FA"/>
    <w:rsid w:val="00BE6900"/>
    <w:rsid w:val="00BE6B29"/>
    <w:rsid w:val="00BE6B48"/>
    <w:rsid w:val="00BE71D6"/>
    <w:rsid w:val="00BE737D"/>
    <w:rsid w:val="00BE73F5"/>
    <w:rsid w:val="00BE7914"/>
    <w:rsid w:val="00BE794E"/>
    <w:rsid w:val="00BE79E4"/>
    <w:rsid w:val="00BE7A0B"/>
    <w:rsid w:val="00BE7AAA"/>
    <w:rsid w:val="00BE7B7A"/>
    <w:rsid w:val="00BE7F98"/>
    <w:rsid w:val="00BF08D5"/>
    <w:rsid w:val="00BF0B73"/>
    <w:rsid w:val="00BF0C07"/>
    <w:rsid w:val="00BF0C69"/>
    <w:rsid w:val="00BF0E66"/>
    <w:rsid w:val="00BF179C"/>
    <w:rsid w:val="00BF18B8"/>
    <w:rsid w:val="00BF1CFB"/>
    <w:rsid w:val="00BF1DEF"/>
    <w:rsid w:val="00BF2361"/>
    <w:rsid w:val="00BF27FD"/>
    <w:rsid w:val="00BF2EEC"/>
    <w:rsid w:val="00BF2F61"/>
    <w:rsid w:val="00BF31A5"/>
    <w:rsid w:val="00BF3C40"/>
    <w:rsid w:val="00BF3D8E"/>
    <w:rsid w:val="00BF3E6F"/>
    <w:rsid w:val="00BF3F27"/>
    <w:rsid w:val="00BF4241"/>
    <w:rsid w:val="00BF45BD"/>
    <w:rsid w:val="00BF475A"/>
    <w:rsid w:val="00BF4A9C"/>
    <w:rsid w:val="00BF4CA4"/>
    <w:rsid w:val="00BF4D7A"/>
    <w:rsid w:val="00BF4DC1"/>
    <w:rsid w:val="00BF4DE5"/>
    <w:rsid w:val="00BF4F9C"/>
    <w:rsid w:val="00BF5380"/>
    <w:rsid w:val="00BF567D"/>
    <w:rsid w:val="00BF582C"/>
    <w:rsid w:val="00BF59E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C21"/>
    <w:rsid w:val="00C00E02"/>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01"/>
    <w:rsid w:val="00C0439A"/>
    <w:rsid w:val="00C043F0"/>
    <w:rsid w:val="00C04501"/>
    <w:rsid w:val="00C04936"/>
    <w:rsid w:val="00C04B81"/>
    <w:rsid w:val="00C04F91"/>
    <w:rsid w:val="00C04FD3"/>
    <w:rsid w:val="00C050C1"/>
    <w:rsid w:val="00C05351"/>
    <w:rsid w:val="00C0540F"/>
    <w:rsid w:val="00C0564A"/>
    <w:rsid w:val="00C0567E"/>
    <w:rsid w:val="00C05D2E"/>
    <w:rsid w:val="00C061D0"/>
    <w:rsid w:val="00C0689A"/>
    <w:rsid w:val="00C06987"/>
    <w:rsid w:val="00C06C98"/>
    <w:rsid w:val="00C06CA4"/>
    <w:rsid w:val="00C06D88"/>
    <w:rsid w:val="00C06E86"/>
    <w:rsid w:val="00C070FE"/>
    <w:rsid w:val="00C071B1"/>
    <w:rsid w:val="00C07410"/>
    <w:rsid w:val="00C07460"/>
    <w:rsid w:val="00C07535"/>
    <w:rsid w:val="00C07562"/>
    <w:rsid w:val="00C07645"/>
    <w:rsid w:val="00C0765A"/>
    <w:rsid w:val="00C07950"/>
    <w:rsid w:val="00C07A50"/>
    <w:rsid w:val="00C07C95"/>
    <w:rsid w:val="00C07FAA"/>
    <w:rsid w:val="00C1058A"/>
    <w:rsid w:val="00C10625"/>
    <w:rsid w:val="00C10780"/>
    <w:rsid w:val="00C10987"/>
    <w:rsid w:val="00C109F0"/>
    <w:rsid w:val="00C10E4A"/>
    <w:rsid w:val="00C10FB0"/>
    <w:rsid w:val="00C11081"/>
    <w:rsid w:val="00C111D6"/>
    <w:rsid w:val="00C113B6"/>
    <w:rsid w:val="00C11413"/>
    <w:rsid w:val="00C11486"/>
    <w:rsid w:val="00C11519"/>
    <w:rsid w:val="00C1153A"/>
    <w:rsid w:val="00C117A6"/>
    <w:rsid w:val="00C11C3C"/>
    <w:rsid w:val="00C11E2A"/>
    <w:rsid w:val="00C11F22"/>
    <w:rsid w:val="00C11FC9"/>
    <w:rsid w:val="00C1242F"/>
    <w:rsid w:val="00C12901"/>
    <w:rsid w:val="00C12BBB"/>
    <w:rsid w:val="00C12DC7"/>
    <w:rsid w:val="00C132C0"/>
    <w:rsid w:val="00C13788"/>
    <w:rsid w:val="00C139F4"/>
    <w:rsid w:val="00C13AE4"/>
    <w:rsid w:val="00C13BCD"/>
    <w:rsid w:val="00C13DAD"/>
    <w:rsid w:val="00C1425B"/>
    <w:rsid w:val="00C14328"/>
    <w:rsid w:val="00C1458F"/>
    <w:rsid w:val="00C146F4"/>
    <w:rsid w:val="00C14CB1"/>
    <w:rsid w:val="00C14E3B"/>
    <w:rsid w:val="00C15246"/>
    <w:rsid w:val="00C15315"/>
    <w:rsid w:val="00C15993"/>
    <w:rsid w:val="00C15A46"/>
    <w:rsid w:val="00C15A5F"/>
    <w:rsid w:val="00C15C7B"/>
    <w:rsid w:val="00C16116"/>
    <w:rsid w:val="00C16258"/>
    <w:rsid w:val="00C1654E"/>
    <w:rsid w:val="00C16679"/>
    <w:rsid w:val="00C166F4"/>
    <w:rsid w:val="00C16A57"/>
    <w:rsid w:val="00C16AA7"/>
    <w:rsid w:val="00C17112"/>
    <w:rsid w:val="00C17238"/>
    <w:rsid w:val="00C17247"/>
    <w:rsid w:val="00C17302"/>
    <w:rsid w:val="00C1794D"/>
    <w:rsid w:val="00C17E01"/>
    <w:rsid w:val="00C20511"/>
    <w:rsid w:val="00C20741"/>
    <w:rsid w:val="00C20847"/>
    <w:rsid w:val="00C209DE"/>
    <w:rsid w:val="00C20B16"/>
    <w:rsid w:val="00C20B7E"/>
    <w:rsid w:val="00C20CFC"/>
    <w:rsid w:val="00C20DF1"/>
    <w:rsid w:val="00C211C1"/>
    <w:rsid w:val="00C212E8"/>
    <w:rsid w:val="00C214CE"/>
    <w:rsid w:val="00C21606"/>
    <w:rsid w:val="00C216F9"/>
    <w:rsid w:val="00C21922"/>
    <w:rsid w:val="00C21AFE"/>
    <w:rsid w:val="00C22026"/>
    <w:rsid w:val="00C222E5"/>
    <w:rsid w:val="00C229A4"/>
    <w:rsid w:val="00C2309D"/>
    <w:rsid w:val="00C231D5"/>
    <w:rsid w:val="00C232FD"/>
    <w:rsid w:val="00C23319"/>
    <w:rsid w:val="00C234BF"/>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A8E"/>
    <w:rsid w:val="00C34C92"/>
    <w:rsid w:val="00C34D2F"/>
    <w:rsid w:val="00C35FB2"/>
    <w:rsid w:val="00C360F7"/>
    <w:rsid w:val="00C3641F"/>
    <w:rsid w:val="00C36742"/>
    <w:rsid w:val="00C368BC"/>
    <w:rsid w:val="00C370B1"/>
    <w:rsid w:val="00C37547"/>
    <w:rsid w:val="00C376B5"/>
    <w:rsid w:val="00C378A4"/>
    <w:rsid w:val="00C37F33"/>
    <w:rsid w:val="00C37F56"/>
    <w:rsid w:val="00C4046E"/>
    <w:rsid w:val="00C405C0"/>
    <w:rsid w:val="00C40795"/>
    <w:rsid w:val="00C40AC7"/>
    <w:rsid w:val="00C40EA9"/>
    <w:rsid w:val="00C410C1"/>
    <w:rsid w:val="00C412DB"/>
    <w:rsid w:val="00C4131F"/>
    <w:rsid w:val="00C41627"/>
    <w:rsid w:val="00C41769"/>
    <w:rsid w:val="00C41A3F"/>
    <w:rsid w:val="00C41DBC"/>
    <w:rsid w:val="00C41E77"/>
    <w:rsid w:val="00C41EA8"/>
    <w:rsid w:val="00C4200E"/>
    <w:rsid w:val="00C421D4"/>
    <w:rsid w:val="00C427C5"/>
    <w:rsid w:val="00C427F7"/>
    <w:rsid w:val="00C42D26"/>
    <w:rsid w:val="00C42D8D"/>
    <w:rsid w:val="00C447AF"/>
    <w:rsid w:val="00C44A71"/>
    <w:rsid w:val="00C44B77"/>
    <w:rsid w:val="00C44EA6"/>
    <w:rsid w:val="00C44FFD"/>
    <w:rsid w:val="00C45026"/>
    <w:rsid w:val="00C45193"/>
    <w:rsid w:val="00C45238"/>
    <w:rsid w:val="00C4526F"/>
    <w:rsid w:val="00C452A4"/>
    <w:rsid w:val="00C452B6"/>
    <w:rsid w:val="00C45361"/>
    <w:rsid w:val="00C45562"/>
    <w:rsid w:val="00C45962"/>
    <w:rsid w:val="00C46289"/>
    <w:rsid w:val="00C46666"/>
    <w:rsid w:val="00C46940"/>
    <w:rsid w:val="00C46F4B"/>
    <w:rsid w:val="00C46F86"/>
    <w:rsid w:val="00C46FE6"/>
    <w:rsid w:val="00C473E1"/>
    <w:rsid w:val="00C47435"/>
    <w:rsid w:val="00C4762B"/>
    <w:rsid w:val="00C47A2A"/>
    <w:rsid w:val="00C47BBB"/>
    <w:rsid w:val="00C504A0"/>
    <w:rsid w:val="00C50528"/>
    <w:rsid w:val="00C507AF"/>
    <w:rsid w:val="00C50937"/>
    <w:rsid w:val="00C50B4F"/>
    <w:rsid w:val="00C50B89"/>
    <w:rsid w:val="00C50D81"/>
    <w:rsid w:val="00C50DCB"/>
    <w:rsid w:val="00C50FD7"/>
    <w:rsid w:val="00C50FEE"/>
    <w:rsid w:val="00C50FEF"/>
    <w:rsid w:val="00C513F7"/>
    <w:rsid w:val="00C5147B"/>
    <w:rsid w:val="00C5182B"/>
    <w:rsid w:val="00C52332"/>
    <w:rsid w:val="00C525EC"/>
    <w:rsid w:val="00C52941"/>
    <w:rsid w:val="00C52B5D"/>
    <w:rsid w:val="00C52C85"/>
    <w:rsid w:val="00C52D7B"/>
    <w:rsid w:val="00C52DFD"/>
    <w:rsid w:val="00C52E50"/>
    <w:rsid w:val="00C5305E"/>
    <w:rsid w:val="00C53129"/>
    <w:rsid w:val="00C5335D"/>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520"/>
    <w:rsid w:val="00C607E2"/>
    <w:rsid w:val="00C607F4"/>
    <w:rsid w:val="00C60B19"/>
    <w:rsid w:val="00C60D93"/>
    <w:rsid w:val="00C60ED7"/>
    <w:rsid w:val="00C61158"/>
    <w:rsid w:val="00C611C9"/>
    <w:rsid w:val="00C613D1"/>
    <w:rsid w:val="00C61770"/>
    <w:rsid w:val="00C617B2"/>
    <w:rsid w:val="00C619BB"/>
    <w:rsid w:val="00C619DF"/>
    <w:rsid w:val="00C61D2E"/>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275"/>
    <w:rsid w:val="00C6568F"/>
    <w:rsid w:val="00C65B35"/>
    <w:rsid w:val="00C65C63"/>
    <w:rsid w:val="00C65D19"/>
    <w:rsid w:val="00C65ECE"/>
    <w:rsid w:val="00C66050"/>
    <w:rsid w:val="00C661B8"/>
    <w:rsid w:val="00C66548"/>
    <w:rsid w:val="00C66607"/>
    <w:rsid w:val="00C666AD"/>
    <w:rsid w:val="00C66973"/>
    <w:rsid w:val="00C66A54"/>
    <w:rsid w:val="00C66E2B"/>
    <w:rsid w:val="00C66F45"/>
    <w:rsid w:val="00C673D2"/>
    <w:rsid w:val="00C674F3"/>
    <w:rsid w:val="00C678A1"/>
    <w:rsid w:val="00C6799B"/>
    <w:rsid w:val="00C67D8F"/>
    <w:rsid w:val="00C67EBA"/>
    <w:rsid w:val="00C701BE"/>
    <w:rsid w:val="00C7031F"/>
    <w:rsid w:val="00C705B0"/>
    <w:rsid w:val="00C706B8"/>
    <w:rsid w:val="00C7081C"/>
    <w:rsid w:val="00C70A0F"/>
    <w:rsid w:val="00C70B06"/>
    <w:rsid w:val="00C710E5"/>
    <w:rsid w:val="00C7117B"/>
    <w:rsid w:val="00C7157C"/>
    <w:rsid w:val="00C7174D"/>
    <w:rsid w:val="00C71E2E"/>
    <w:rsid w:val="00C7202C"/>
    <w:rsid w:val="00C720AA"/>
    <w:rsid w:val="00C721BF"/>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5EE0"/>
    <w:rsid w:val="00C76505"/>
    <w:rsid w:val="00C76621"/>
    <w:rsid w:val="00C76738"/>
    <w:rsid w:val="00C76B6E"/>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0F44"/>
    <w:rsid w:val="00C81034"/>
    <w:rsid w:val="00C8122B"/>
    <w:rsid w:val="00C812F8"/>
    <w:rsid w:val="00C813D5"/>
    <w:rsid w:val="00C8148A"/>
    <w:rsid w:val="00C815E9"/>
    <w:rsid w:val="00C81622"/>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DA4"/>
    <w:rsid w:val="00C83EB1"/>
    <w:rsid w:val="00C83F89"/>
    <w:rsid w:val="00C841C7"/>
    <w:rsid w:val="00C8424B"/>
    <w:rsid w:val="00C8469A"/>
    <w:rsid w:val="00C8479F"/>
    <w:rsid w:val="00C84A39"/>
    <w:rsid w:val="00C84D9D"/>
    <w:rsid w:val="00C8540D"/>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7"/>
    <w:rsid w:val="00C9125C"/>
    <w:rsid w:val="00C914BB"/>
    <w:rsid w:val="00C91B07"/>
    <w:rsid w:val="00C91CF0"/>
    <w:rsid w:val="00C91E97"/>
    <w:rsid w:val="00C92188"/>
    <w:rsid w:val="00C92297"/>
    <w:rsid w:val="00C927DD"/>
    <w:rsid w:val="00C92D3A"/>
    <w:rsid w:val="00C930EE"/>
    <w:rsid w:val="00C934DE"/>
    <w:rsid w:val="00C93DF0"/>
    <w:rsid w:val="00C93FD3"/>
    <w:rsid w:val="00C94B27"/>
    <w:rsid w:val="00C94C15"/>
    <w:rsid w:val="00C953F9"/>
    <w:rsid w:val="00C9543C"/>
    <w:rsid w:val="00C95B63"/>
    <w:rsid w:val="00C95C6E"/>
    <w:rsid w:val="00C95D49"/>
    <w:rsid w:val="00C95ED2"/>
    <w:rsid w:val="00C95FB2"/>
    <w:rsid w:val="00C95FC5"/>
    <w:rsid w:val="00C96415"/>
    <w:rsid w:val="00C96D95"/>
    <w:rsid w:val="00C96E47"/>
    <w:rsid w:val="00C96EDF"/>
    <w:rsid w:val="00C96F91"/>
    <w:rsid w:val="00C97738"/>
    <w:rsid w:val="00C977CE"/>
    <w:rsid w:val="00C97CAB"/>
    <w:rsid w:val="00C97CC6"/>
    <w:rsid w:val="00C97E37"/>
    <w:rsid w:val="00C97E6B"/>
    <w:rsid w:val="00C97EB8"/>
    <w:rsid w:val="00C97F7D"/>
    <w:rsid w:val="00CA0186"/>
    <w:rsid w:val="00CA0264"/>
    <w:rsid w:val="00CA027B"/>
    <w:rsid w:val="00CA0928"/>
    <w:rsid w:val="00CA0DB6"/>
    <w:rsid w:val="00CA0F12"/>
    <w:rsid w:val="00CA104E"/>
    <w:rsid w:val="00CA1758"/>
    <w:rsid w:val="00CA1EC5"/>
    <w:rsid w:val="00CA1FE5"/>
    <w:rsid w:val="00CA28DC"/>
    <w:rsid w:val="00CA2C92"/>
    <w:rsid w:val="00CA362D"/>
    <w:rsid w:val="00CA378F"/>
    <w:rsid w:val="00CA37E1"/>
    <w:rsid w:val="00CA39A0"/>
    <w:rsid w:val="00CA3A26"/>
    <w:rsid w:val="00CA3C26"/>
    <w:rsid w:val="00CA3F96"/>
    <w:rsid w:val="00CA452E"/>
    <w:rsid w:val="00CA46CA"/>
    <w:rsid w:val="00CA47D4"/>
    <w:rsid w:val="00CA491F"/>
    <w:rsid w:val="00CA4AB3"/>
    <w:rsid w:val="00CA4B7D"/>
    <w:rsid w:val="00CA4B90"/>
    <w:rsid w:val="00CA4EAD"/>
    <w:rsid w:val="00CA50AF"/>
    <w:rsid w:val="00CA50D6"/>
    <w:rsid w:val="00CA5B1E"/>
    <w:rsid w:val="00CA5C59"/>
    <w:rsid w:val="00CA5DE4"/>
    <w:rsid w:val="00CA5E6E"/>
    <w:rsid w:val="00CA5F8E"/>
    <w:rsid w:val="00CA623A"/>
    <w:rsid w:val="00CA6305"/>
    <w:rsid w:val="00CA6550"/>
    <w:rsid w:val="00CA65A0"/>
    <w:rsid w:val="00CA663D"/>
    <w:rsid w:val="00CA671F"/>
    <w:rsid w:val="00CA6831"/>
    <w:rsid w:val="00CA68B2"/>
    <w:rsid w:val="00CA6956"/>
    <w:rsid w:val="00CA7044"/>
    <w:rsid w:val="00CA73CF"/>
    <w:rsid w:val="00CA77D3"/>
    <w:rsid w:val="00CA7A7D"/>
    <w:rsid w:val="00CA7D54"/>
    <w:rsid w:val="00CA7DBD"/>
    <w:rsid w:val="00CB0407"/>
    <w:rsid w:val="00CB0C7B"/>
    <w:rsid w:val="00CB125D"/>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84B"/>
    <w:rsid w:val="00CB3B8B"/>
    <w:rsid w:val="00CB4077"/>
    <w:rsid w:val="00CB42E4"/>
    <w:rsid w:val="00CB4450"/>
    <w:rsid w:val="00CB4574"/>
    <w:rsid w:val="00CB4673"/>
    <w:rsid w:val="00CB4B30"/>
    <w:rsid w:val="00CB4E34"/>
    <w:rsid w:val="00CB4E51"/>
    <w:rsid w:val="00CB4FB1"/>
    <w:rsid w:val="00CB5460"/>
    <w:rsid w:val="00CB5A69"/>
    <w:rsid w:val="00CB5A97"/>
    <w:rsid w:val="00CB5ABD"/>
    <w:rsid w:val="00CB5E70"/>
    <w:rsid w:val="00CB6270"/>
    <w:rsid w:val="00CB63C9"/>
    <w:rsid w:val="00CB65FD"/>
    <w:rsid w:val="00CB6713"/>
    <w:rsid w:val="00CB67F3"/>
    <w:rsid w:val="00CB6D99"/>
    <w:rsid w:val="00CB6E60"/>
    <w:rsid w:val="00CB70B3"/>
    <w:rsid w:val="00CB73E7"/>
    <w:rsid w:val="00CB7A84"/>
    <w:rsid w:val="00CB7ADA"/>
    <w:rsid w:val="00CB7F19"/>
    <w:rsid w:val="00CB7F21"/>
    <w:rsid w:val="00CB7F49"/>
    <w:rsid w:val="00CB7FD6"/>
    <w:rsid w:val="00CC043C"/>
    <w:rsid w:val="00CC0605"/>
    <w:rsid w:val="00CC0631"/>
    <w:rsid w:val="00CC08C0"/>
    <w:rsid w:val="00CC0A47"/>
    <w:rsid w:val="00CC0C08"/>
    <w:rsid w:val="00CC0F08"/>
    <w:rsid w:val="00CC11D1"/>
    <w:rsid w:val="00CC11FC"/>
    <w:rsid w:val="00CC1546"/>
    <w:rsid w:val="00CC15FC"/>
    <w:rsid w:val="00CC1AFE"/>
    <w:rsid w:val="00CC1BEC"/>
    <w:rsid w:val="00CC1C95"/>
    <w:rsid w:val="00CC1F38"/>
    <w:rsid w:val="00CC2126"/>
    <w:rsid w:val="00CC219C"/>
    <w:rsid w:val="00CC2449"/>
    <w:rsid w:val="00CC25B7"/>
    <w:rsid w:val="00CC25DF"/>
    <w:rsid w:val="00CC28A3"/>
    <w:rsid w:val="00CC29AF"/>
    <w:rsid w:val="00CC2CA9"/>
    <w:rsid w:val="00CC2E9E"/>
    <w:rsid w:val="00CC2FCC"/>
    <w:rsid w:val="00CC3130"/>
    <w:rsid w:val="00CC3135"/>
    <w:rsid w:val="00CC3308"/>
    <w:rsid w:val="00CC3464"/>
    <w:rsid w:val="00CC3843"/>
    <w:rsid w:val="00CC3999"/>
    <w:rsid w:val="00CC3BDA"/>
    <w:rsid w:val="00CC3CB0"/>
    <w:rsid w:val="00CC3D61"/>
    <w:rsid w:val="00CC3FE1"/>
    <w:rsid w:val="00CC411F"/>
    <w:rsid w:val="00CC4176"/>
    <w:rsid w:val="00CC4231"/>
    <w:rsid w:val="00CC473A"/>
    <w:rsid w:val="00CC4A4E"/>
    <w:rsid w:val="00CC55FE"/>
    <w:rsid w:val="00CC5706"/>
    <w:rsid w:val="00CC570B"/>
    <w:rsid w:val="00CC6361"/>
    <w:rsid w:val="00CC6B3B"/>
    <w:rsid w:val="00CC6D0D"/>
    <w:rsid w:val="00CC772C"/>
    <w:rsid w:val="00CC78CD"/>
    <w:rsid w:val="00CC78FC"/>
    <w:rsid w:val="00CC7F5D"/>
    <w:rsid w:val="00CD0272"/>
    <w:rsid w:val="00CD035C"/>
    <w:rsid w:val="00CD0377"/>
    <w:rsid w:val="00CD040E"/>
    <w:rsid w:val="00CD0427"/>
    <w:rsid w:val="00CD06AC"/>
    <w:rsid w:val="00CD0843"/>
    <w:rsid w:val="00CD0A35"/>
    <w:rsid w:val="00CD0B2A"/>
    <w:rsid w:val="00CD1063"/>
    <w:rsid w:val="00CD15E3"/>
    <w:rsid w:val="00CD1854"/>
    <w:rsid w:val="00CD19C5"/>
    <w:rsid w:val="00CD1C00"/>
    <w:rsid w:val="00CD1E31"/>
    <w:rsid w:val="00CD2138"/>
    <w:rsid w:val="00CD25F0"/>
    <w:rsid w:val="00CD27DD"/>
    <w:rsid w:val="00CD2B9E"/>
    <w:rsid w:val="00CD2C3A"/>
    <w:rsid w:val="00CD2C50"/>
    <w:rsid w:val="00CD2E08"/>
    <w:rsid w:val="00CD3183"/>
    <w:rsid w:val="00CD322F"/>
    <w:rsid w:val="00CD32BA"/>
    <w:rsid w:val="00CD385F"/>
    <w:rsid w:val="00CD3869"/>
    <w:rsid w:val="00CD395C"/>
    <w:rsid w:val="00CD39E0"/>
    <w:rsid w:val="00CD3DED"/>
    <w:rsid w:val="00CD47E6"/>
    <w:rsid w:val="00CD4888"/>
    <w:rsid w:val="00CD488D"/>
    <w:rsid w:val="00CD496D"/>
    <w:rsid w:val="00CD4A52"/>
    <w:rsid w:val="00CD5A9F"/>
    <w:rsid w:val="00CD5DA5"/>
    <w:rsid w:val="00CD5EC2"/>
    <w:rsid w:val="00CD6134"/>
    <w:rsid w:val="00CD624F"/>
    <w:rsid w:val="00CD6251"/>
    <w:rsid w:val="00CD6873"/>
    <w:rsid w:val="00CD6C0F"/>
    <w:rsid w:val="00CD71DF"/>
    <w:rsid w:val="00CD72AE"/>
    <w:rsid w:val="00CD72D0"/>
    <w:rsid w:val="00CD73A0"/>
    <w:rsid w:val="00CD7481"/>
    <w:rsid w:val="00CD75B5"/>
    <w:rsid w:val="00CD75C1"/>
    <w:rsid w:val="00CD7EDF"/>
    <w:rsid w:val="00CD7F0B"/>
    <w:rsid w:val="00CE0542"/>
    <w:rsid w:val="00CE070B"/>
    <w:rsid w:val="00CE0BDB"/>
    <w:rsid w:val="00CE0C7E"/>
    <w:rsid w:val="00CE12DA"/>
    <w:rsid w:val="00CE12DE"/>
    <w:rsid w:val="00CE13CA"/>
    <w:rsid w:val="00CE1534"/>
    <w:rsid w:val="00CE15BC"/>
    <w:rsid w:val="00CE165E"/>
    <w:rsid w:val="00CE1C87"/>
    <w:rsid w:val="00CE1E7A"/>
    <w:rsid w:val="00CE273A"/>
    <w:rsid w:val="00CE3483"/>
    <w:rsid w:val="00CE3594"/>
    <w:rsid w:val="00CE3649"/>
    <w:rsid w:val="00CE369B"/>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5FAC"/>
    <w:rsid w:val="00CE666F"/>
    <w:rsid w:val="00CE6773"/>
    <w:rsid w:val="00CE68E9"/>
    <w:rsid w:val="00CE6C7C"/>
    <w:rsid w:val="00CE6E2A"/>
    <w:rsid w:val="00CE7371"/>
    <w:rsid w:val="00CE7592"/>
    <w:rsid w:val="00CE75B2"/>
    <w:rsid w:val="00CE7958"/>
    <w:rsid w:val="00CE7972"/>
    <w:rsid w:val="00CE7CA8"/>
    <w:rsid w:val="00CE7D8F"/>
    <w:rsid w:val="00CE7E8E"/>
    <w:rsid w:val="00CF0330"/>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3F6"/>
    <w:rsid w:val="00CF285C"/>
    <w:rsid w:val="00CF2995"/>
    <w:rsid w:val="00CF2D46"/>
    <w:rsid w:val="00CF2F16"/>
    <w:rsid w:val="00CF3168"/>
    <w:rsid w:val="00CF31C5"/>
    <w:rsid w:val="00CF3315"/>
    <w:rsid w:val="00CF3A69"/>
    <w:rsid w:val="00CF3D89"/>
    <w:rsid w:val="00CF3EDB"/>
    <w:rsid w:val="00CF43B9"/>
    <w:rsid w:val="00CF4407"/>
    <w:rsid w:val="00CF462A"/>
    <w:rsid w:val="00CF46C8"/>
    <w:rsid w:val="00CF4711"/>
    <w:rsid w:val="00CF49E0"/>
    <w:rsid w:val="00CF4E99"/>
    <w:rsid w:val="00CF4EB5"/>
    <w:rsid w:val="00CF56F1"/>
    <w:rsid w:val="00CF580D"/>
    <w:rsid w:val="00CF593E"/>
    <w:rsid w:val="00CF64CF"/>
    <w:rsid w:val="00CF6759"/>
    <w:rsid w:val="00CF6878"/>
    <w:rsid w:val="00CF6BAA"/>
    <w:rsid w:val="00CF6C53"/>
    <w:rsid w:val="00CF6D7A"/>
    <w:rsid w:val="00CF7AC9"/>
    <w:rsid w:val="00CF7C2C"/>
    <w:rsid w:val="00CF7CBE"/>
    <w:rsid w:val="00CF7F92"/>
    <w:rsid w:val="00D0018B"/>
    <w:rsid w:val="00D00295"/>
    <w:rsid w:val="00D00528"/>
    <w:rsid w:val="00D006BA"/>
    <w:rsid w:val="00D0076A"/>
    <w:rsid w:val="00D0078F"/>
    <w:rsid w:val="00D00B63"/>
    <w:rsid w:val="00D00B94"/>
    <w:rsid w:val="00D00C2E"/>
    <w:rsid w:val="00D00DB5"/>
    <w:rsid w:val="00D01038"/>
    <w:rsid w:val="00D01135"/>
    <w:rsid w:val="00D012B9"/>
    <w:rsid w:val="00D01372"/>
    <w:rsid w:val="00D016ED"/>
    <w:rsid w:val="00D01B45"/>
    <w:rsid w:val="00D01BB8"/>
    <w:rsid w:val="00D0221C"/>
    <w:rsid w:val="00D02437"/>
    <w:rsid w:val="00D0254D"/>
    <w:rsid w:val="00D026D4"/>
    <w:rsid w:val="00D02823"/>
    <w:rsid w:val="00D02842"/>
    <w:rsid w:val="00D028D1"/>
    <w:rsid w:val="00D02AD6"/>
    <w:rsid w:val="00D02D58"/>
    <w:rsid w:val="00D03AD4"/>
    <w:rsid w:val="00D03CFA"/>
    <w:rsid w:val="00D03E08"/>
    <w:rsid w:val="00D03E9C"/>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4D8"/>
    <w:rsid w:val="00D10692"/>
    <w:rsid w:val="00D10942"/>
    <w:rsid w:val="00D10D15"/>
    <w:rsid w:val="00D1119C"/>
    <w:rsid w:val="00D11474"/>
    <w:rsid w:val="00D11736"/>
    <w:rsid w:val="00D119E0"/>
    <w:rsid w:val="00D11A33"/>
    <w:rsid w:val="00D11D4B"/>
    <w:rsid w:val="00D11E7C"/>
    <w:rsid w:val="00D120E9"/>
    <w:rsid w:val="00D124D5"/>
    <w:rsid w:val="00D1323E"/>
    <w:rsid w:val="00D13285"/>
    <w:rsid w:val="00D1351B"/>
    <w:rsid w:val="00D1351C"/>
    <w:rsid w:val="00D13529"/>
    <w:rsid w:val="00D136D0"/>
    <w:rsid w:val="00D13862"/>
    <w:rsid w:val="00D13887"/>
    <w:rsid w:val="00D13B6F"/>
    <w:rsid w:val="00D13CEF"/>
    <w:rsid w:val="00D140E5"/>
    <w:rsid w:val="00D14457"/>
    <w:rsid w:val="00D14D6D"/>
    <w:rsid w:val="00D14DA0"/>
    <w:rsid w:val="00D14E3C"/>
    <w:rsid w:val="00D1502F"/>
    <w:rsid w:val="00D150EA"/>
    <w:rsid w:val="00D15343"/>
    <w:rsid w:val="00D15A15"/>
    <w:rsid w:val="00D15A9D"/>
    <w:rsid w:val="00D15FD0"/>
    <w:rsid w:val="00D16099"/>
    <w:rsid w:val="00D162EC"/>
    <w:rsid w:val="00D16740"/>
    <w:rsid w:val="00D16A0A"/>
    <w:rsid w:val="00D16C5E"/>
    <w:rsid w:val="00D16F8E"/>
    <w:rsid w:val="00D1726B"/>
    <w:rsid w:val="00D1727D"/>
    <w:rsid w:val="00D173C0"/>
    <w:rsid w:val="00D173D5"/>
    <w:rsid w:val="00D173F7"/>
    <w:rsid w:val="00D17491"/>
    <w:rsid w:val="00D17522"/>
    <w:rsid w:val="00D178AA"/>
    <w:rsid w:val="00D17BB3"/>
    <w:rsid w:val="00D17CF5"/>
    <w:rsid w:val="00D17CFC"/>
    <w:rsid w:val="00D17E4F"/>
    <w:rsid w:val="00D17E94"/>
    <w:rsid w:val="00D17EEE"/>
    <w:rsid w:val="00D2002B"/>
    <w:rsid w:val="00D201C0"/>
    <w:rsid w:val="00D20334"/>
    <w:rsid w:val="00D203D7"/>
    <w:rsid w:val="00D20484"/>
    <w:rsid w:val="00D20669"/>
    <w:rsid w:val="00D2092D"/>
    <w:rsid w:val="00D20DE8"/>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4A4"/>
    <w:rsid w:val="00D2388D"/>
    <w:rsid w:val="00D23AA0"/>
    <w:rsid w:val="00D23C8F"/>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80B"/>
    <w:rsid w:val="00D26990"/>
    <w:rsid w:val="00D26C88"/>
    <w:rsid w:val="00D26EE2"/>
    <w:rsid w:val="00D27166"/>
    <w:rsid w:val="00D27198"/>
    <w:rsid w:val="00D27634"/>
    <w:rsid w:val="00D27ACE"/>
    <w:rsid w:val="00D27EB1"/>
    <w:rsid w:val="00D27FA1"/>
    <w:rsid w:val="00D27FF0"/>
    <w:rsid w:val="00D300F0"/>
    <w:rsid w:val="00D30139"/>
    <w:rsid w:val="00D30143"/>
    <w:rsid w:val="00D30239"/>
    <w:rsid w:val="00D30672"/>
    <w:rsid w:val="00D307F9"/>
    <w:rsid w:val="00D3091B"/>
    <w:rsid w:val="00D309F2"/>
    <w:rsid w:val="00D30A7A"/>
    <w:rsid w:val="00D30B03"/>
    <w:rsid w:val="00D30C01"/>
    <w:rsid w:val="00D30E4F"/>
    <w:rsid w:val="00D3130A"/>
    <w:rsid w:val="00D314F8"/>
    <w:rsid w:val="00D31AC3"/>
    <w:rsid w:val="00D31BF1"/>
    <w:rsid w:val="00D31BFE"/>
    <w:rsid w:val="00D31C39"/>
    <w:rsid w:val="00D31CAB"/>
    <w:rsid w:val="00D31E51"/>
    <w:rsid w:val="00D3226B"/>
    <w:rsid w:val="00D3249E"/>
    <w:rsid w:val="00D324D8"/>
    <w:rsid w:val="00D327DD"/>
    <w:rsid w:val="00D329E6"/>
    <w:rsid w:val="00D32C4B"/>
    <w:rsid w:val="00D32D76"/>
    <w:rsid w:val="00D332B9"/>
    <w:rsid w:val="00D332C1"/>
    <w:rsid w:val="00D3374D"/>
    <w:rsid w:val="00D33A99"/>
    <w:rsid w:val="00D33C44"/>
    <w:rsid w:val="00D33CF5"/>
    <w:rsid w:val="00D33D09"/>
    <w:rsid w:val="00D347E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9A0"/>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34"/>
    <w:rsid w:val="00D441CB"/>
    <w:rsid w:val="00D441E9"/>
    <w:rsid w:val="00D44224"/>
    <w:rsid w:val="00D44336"/>
    <w:rsid w:val="00D44E07"/>
    <w:rsid w:val="00D44E72"/>
    <w:rsid w:val="00D4507A"/>
    <w:rsid w:val="00D4580F"/>
    <w:rsid w:val="00D4596F"/>
    <w:rsid w:val="00D4598C"/>
    <w:rsid w:val="00D45B9C"/>
    <w:rsid w:val="00D45E56"/>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19F"/>
    <w:rsid w:val="00D5062D"/>
    <w:rsid w:val="00D50714"/>
    <w:rsid w:val="00D50724"/>
    <w:rsid w:val="00D509C5"/>
    <w:rsid w:val="00D50AC0"/>
    <w:rsid w:val="00D50C79"/>
    <w:rsid w:val="00D511B3"/>
    <w:rsid w:val="00D51261"/>
    <w:rsid w:val="00D512DD"/>
    <w:rsid w:val="00D517C3"/>
    <w:rsid w:val="00D51DCB"/>
    <w:rsid w:val="00D520FF"/>
    <w:rsid w:val="00D52191"/>
    <w:rsid w:val="00D527D2"/>
    <w:rsid w:val="00D52A58"/>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B6C"/>
    <w:rsid w:val="00D625A0"/>
    <w:rsid w:val="00D62C50"/>
    <w:rsid w:val="00D62CF5"/>
    <w:rsid w:val="00D62E58"/>
    <w:rsid w:val="00D62EF3"/>
    <w:rsid w:val="00D62FA5"/>
    <w:rsid w:val="00D62FB1"/>
    <w:rsid w:val="00D63352"/>
    <w:rsid w:val="00D6335A"/>
    <w:rsid w:val="00D634B3"/>
    <w:rsid w:val="00D634D0"/>
    <w:rsid w:val="00D6361A"/>
    <w:rsid w:val="00D63999"/>
    <w:rsid w:val="00D63B4D"/>
    <w:rsid w:val="00D6410A"/>
    <w:rsid w:val="00D64181"/>
    <w:rsid w:val="00D643C6"/>
    <w:rsid w:val="00D648A9"/>
    <w:rsid w:val="00D64FF7"/>
    <w:rsid w:val="00D651FB"/>
    <w:rsid w:val="00D653DE"/>
    <w:rsid w:val="00D655EF"/>
    <w:rsid w:val="00D6566A"/>
    <w:rsid w:val="00D65C34"/>
    <w:rsid w:val="00D65CB1"/>
    <w:rsid w:val="00D660FC"/>
    <w:rsid w:val="00D6648A"/>
    <w:rsid w:val="00D66D2D"/>
    <w:rsid w:val="00D66D3C"/>
    <w:rsid w:val="00D66F7E"/>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541"/>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1146"/>
    <w:rsid w:val="00D8119E"/>
    <w:rsid w:val="00D815AE"/>
    <w:rsid w:val="00D81635"/>
    <w:rsid w:val="00D81678"/>
    <w:rsid w:val="00D8178B"/>
    <w:rsid w:val="00D817DA"/>
    <w:rsid w:val="00D818D6"/>
    <w:rsid w:val="00D81A68"/>
    <w:rsid w:val="00D81A92"/>
    <w:rsid w:val="00D81B6D"/>
    <w:rsid w:val="00D82019"/>
    <w:rsid w:val="00D820C4"/>
    <w:rsid w:val="00D82341"/>
    <w:rsid w:val="00D8235C"/>
    <w:rsid w:val="00D8248B"/>
    <w:rsid w:val="00D83073"/>
    <w:rsid w:val="00D8328A"/>
    <w:rsid w:val="00D83397"/>
    <w:rsid w:val="00D836AF"/>
    <w:rsid w:val="00D83923"/>
    <w:rsid w:val="00D83991"/>
    <w:rsid w:val="00D83A29"/>
    <w:rsid w:val="00D83D7B"/>
    <w:rsid w:val="00D83E6E"/>
    <w:rsid w:val="00D83EB6"/>
    <w:rsid w:val="00D842AC"/>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0A7"/>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5"/>
    <w:rsid w:val="00D945D8"/>
    <w:rsid w:val="00D9472B"/>
    <w:rsid w:val="00D9492A"/>
    <w:rsid w:val="00D949C7"/>
    <w:rsid w:val="00D94BB4"/>
    <w:rsid w:val="00D9539C"/>
    <w:rsid w:val="00D956EB"/>
    <w:rsid w:val="00D95985"/>
    <w:rsid w:val="00D95AD1"/>
    <w:rsid w:val="00D95B73"/>
    <w:rsid w:val="00D95E00"/>
    <w:rsid w:val="00D96523"/>
    <w:rsid w:val="00D967B5"/>
    <w:rsid w:val="00D967F1"/>
    <w:rsid w:val="00D96A52"/>
    <w:rsid w:val="00D96CE5"/>
    <w:rsid w:val="00D96EC3"/>
    <w:rsid w:val="00D97C85"/>
    <w:rsid w:val="00DA019E"/>
    <w:rsid w:val="00DA049D"/>
    <w:rsid w:val="00DA064C"/>
    <w:rsid w:val="00DA06F0"/>
    <w:rsid w:val="00DA07D1"/>
    <w:rsid w:val="00DA08A9"/>
    <w:rsid w:val="00DA0994"/>
    <w:rsid w:val="00DA0A91"/>
    <w:rsid w:val="00DA0AC0"/>
    <w:rsid w:val="00DA0B4F"/>
    <w:rsid w:val="00DA0BB5"/>
    <w:rsid w:val="00DA0F74"/>
    <w:rsid w:val="00DA11A3"/>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35"/>
    <w:rsid w:val="00DA3DAD"/>
    <w:rsid w:val="00DA3FA9"/>
    <w:rsid w:val="00DA4089"/>
    <w:rsid w:val="00DA4515"/>
    <w:rsid w:val="00DA459C"/>
    <w:rsid w:val="00DA4699"/>
    <w:rsid w:val="00DA487E"/>
    <w:rsid w:val="00DA50BD"/>
    <w:rsid w:val="00DA5952"/>
    <w:rsid w:val="00DA5B9C"/>
    <w:rsid w:val="00DA5CB8"/>
    <w:rsid w:val="00DA5D89"/>
    <w:rsid w:val="00DA61EE"/>
    <w:rsid w:val="00DA6248"/>
    <w:rsid w:val="00DA6475"/>
    <w:rsid w:val="00DA6512"/>
    <w:rsid w:val="00DA685C"/>
    <w:rsid w:val="00DA6DFF"/>
    <w:rsid w:val="00DA718D"/>
    <w:rsid w:val="00DA755B"/>
    <w:rsid w:val="00DA76FD"/>
    <w:rsid w:val="00DA7E35"/>
    <w:rsid w:val="00DB032C"/>
    <w:rsid w:val="00DB07AE"/>
    <w:rsid w:val="00DB081E"/>
    <w:rsid w:val="00DB0ADF"/>
    <w:rsid w:val="00DB0CFF"/>
    <w:rsid w:val="00DB11F8"/>
    <w:rsid w:val="00DB1507"/>
    <w:rsid w:val="00DB1B56"/>
    <w:rsid w:val="00DB21D9"/>
    <w:rsid w:val="00DB21DA"/>
    <w:rsid w:val="00DB22CB"/>
    <w:rsid w:val="00DB25C4"/>
    <w:rsid w:val="00DB2738"/>
    <w:rsid w:val="00DB2B36"/>
    <w:rsid w:val="00DB2F7C"/>
    <w:rsid w:val="00DB3388"/>
    <w:rsid w:val="00DB3594"/>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750"/>
    <w:rsid w:val="00DB584D"/>
    <w:rsid w:val="00DB5A72"/>
    <w:rsid w:val="00DB5ABA"/>
    <w:rsid w:val="00DB5B41"/>
    <w:rsid w:val="00DB5FAF"/>
    <w:rsid w:val="00DB60F9"/>
    <w:rsid w:val="00DB6313"/>
    <w:rsid w:val="00DB6864"/>
    <w:rsid w:val="00DB695F"/>
    <w:rsid w:val="00DB6AB1"/>
    <w:rsid w:val="00DB6B07"/>
    <w:rsid w:val="00DB7139"/>
    <w:rsid w:val="00DB7378"/>
    <w:rsid w:val="00DB7564"/>
    <w:rsid w:val="00DC01B1"/>
    <w:rsid w:val="00DC0770"/>
    <w:rsid w:val="00DC09A4"/>
    <w:rsid w:val="00DC0A7C"/>
    <w:rsid w:val="00DC0B01"/>
    <w:rsid w:val="00DC1271"/>
    <w:rsid w:val="00DC12B6"/>
    <w:rsid w:val="00DC1427"/>
    <w:rsid w:val="00DC1438"/>
    <w:rsid w:val="00DC1D4E"/>
    <w:rsid w:val="00DC2008"/>
    <w:rsid w:val="00DC2178"/>
    <w:rsid w:val="00DC23C1"/>
    <w:rsid w:val="00DC27D6"/>
    <w:rsid w:val="00DC28B6"/>
    <w:rsid w:val="00DC2C24"/>
    <w:rsid w:val="00DC2F10"/>
    <w:rsid w:val="00DC31B7"/>
    <w:rsid w:val="00DC3862"/>
    <w:rsid w:val="00DC3968"/>
    <w:rsid w:val="00DC398C"/>
    <w:rsid w:val="00DC3D1E"/>
    <w:rsid w:val="00DC3F33"/>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7B"/>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D3"/>
    <w:rsid w:val="00DD17D8"/>
    <w:rsid w:val="00DD2054"/>
    <w:rsid w:val="00DD2059"/>
    <w:rsid w:val="00DD2BDE"/>
    <w:rsid w:val="00DD3270"/>
    <w:rsid w:val="00DD37BB"/>
    <w:rsid w:val="00DD3B1F"/>
    <w:rsid w:val="00DD3F38"/>
    <w:rsid w:val="00DD4220"/>
    <w:rsid w:val="00DD42DF"/>
    <w:rsid w:val="00DD4679"/>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1D69"/>
    <w:rsid w:val="00DE20F5"/>
    <w:rsid w:val="00DE22B6"/>
    <w:rsid w:val="00DE2579"/>
    <w:rsid w:val="00DE26B4"/>
    <w:rsid w:val="00DE28D4"/>
    <w:rsid w:val="00DE2ECB"/>
    <w:rsid w:val="00DE31A3"/>
    <w:rsid w:val="00DE322F"/>
    <w:rsid w:val="00DE3C28"/>
    <w:rsid w:val="00DE3D0A"/>
    <w:rsid w:val="00DE4177"/>
    <w:rsid w:val="00DE45F4"/>
    <w:rsid w:val="00DE48B6"/>
    <w:rsid w:val="00DE4AF6"/>
    <w:rsid w:val="00DE4C7A"/>
    <w:rsid w:val="00DE4DBF"/>
    <w:rsid w:val="00DE4EF1"/>
    <w:rsid w:val="00DE50B8"/>
    <w:rsid w:val="00DE541E"/>
    <w:rsid w:val="00DE5744"/>
    <w:rsid w:val="00DE5B0D"/>
    <w:rsid w:val="00DE60A7"/>
    <w:rsid w:val="00DE653F"/>
    <w:rsid w:val="00DE662B"/>
    <w:rsid w:val="00DE6682"/>
    <w:rsid w:val="00DE6729"/>
    <w:rsid w:val="00DE6975"/>
    <w:rsid w:val="00DE6C12"/>
    <w:rsid w:val="00DE6C48"/>
    <w:rsid w:val="00DE713D"/>
    <w:rsid w:val="00DE755F"/>
    <w:rsid w:val="00DE78D7"/>
    <w:rsid w:val="00DE7BE1"/>
    <w:rsid w:val="00DE7C25"/>
    <w:rsid w:val="00DF0145"/>
    <w:rsid w:val="00DF01D5"/>
    <w:rsid w:val="00DF026B"/>
    <w:rsid w:val="00DF0675"/>
    <w:rsid w:val="00DF0C0A"/>
    <w:rsid w:val="00DF1008"/>
    <w:rsid w:val="00DF1092"/>
    <w:rsid w:val="00DF11DF"/>
    <w:rsid w:val="00DF17AA"/>
    <w:rsid w:val="00DF198A"/>
    <w:rsid w:val="00DF22C5"/>
    <w:rsid w:val="00DF262E"/>
    <w:rsid w:val="00DF2984"/>
    <w:rsid w:val="00DF2BB9"/>
    <w:rsid w:val="00DF2DE8"/>
    <w:rsid w:val="00DF307A"/>
    <w:rsid w:val="00DF339B"/>
    <w:rsid w:val="00DF382F"/>
    <w:rsid w:val="00DF384A"/>
    <w:rsid w:val="00DF39CB"/>
    <w:rsid w:val="00DF426B"/>
    <w:rsid w:val="00DF4359"/>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55C"/>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93"/>
    <w:rsid w:val="00E0338A"/>
    <w:rsid w:val="00E03404"/>
    <w:rsid w:val="00E0345E"/>
    <w:rsid w:val="00E03878"/>
    <w:rsid w:val="00E03B1E"/>
    <w:rsid w:val="00E03CA8"/>
    <w:rsid w:val="00E03F16"/>
    <w:rsid w:val="00E04961"/>
    <w:rsid w:val="00E04A67"/>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BBD"/>
    <w:rsid w:val="00E06D74"/>
    <w:rsid w:val="00E06F2C"/>
    <w:rsid w:val="00E07150"/>
    <w:rsid w:val="00E075E6"/>
    <w:rsid w:val="00E076D9"/>
    <w:rsid w:val="00E07789"/>
    <w:rsid w:val="00E077BD"/>
    <w:rsid w:val="00E07E08"/>
    <w:rsid w:val="00E07FBE"/>
    <w:rsid w:val="00E1002C"/>
    <w:rsid w:val="00E103F1"/>
    <w:rsid w:val="00E10746"/>
    <w:rsid w:val="00E10897"/>
    <w:rsid w:val="00E10A95"/>
    <w:rsid w:val="00E10DD5"/>
    <w:rsid w:val="00E10E95"/>
    <w:rsid w:val="00E1123E"/>
    <w:rsid w:val="00E112DD"/>
    <w:rsid w:val="00E112F9"/>
    <w:rsid w:val="00E11629"/>
    <w:rsid w:val="00E116A4"/>
    <w:rsid w:val="00E1186E"/>
    <w:rsid w:val="00E11A70"/>
    <w:rsid w:val="00E11AC5"/>
    <w:rsid w:val="00E1213E"/>
    <w:rsid w:val="00E12468"/>
    <w:rsid w:val="00E124D6"/>
    <w:rsid w:val="00E127B5"/>
    <w:rsid w:val="00E12931"/>
    <w:rsid w:val="00E12C3F"/>
    <w:rsid w:val="00E12E5A"/>
    <w:rsid w:val="00E13341"/>
    <w:rsid w:val="00E1334E"/>
    <w:rsid w:val="00E134E8"/>
    <w:rsid w:val="00E13688"/>
    <w:rsid w:val="00E136BF"/>
    <w:rsid w:val="00E138E7"/>
    <w:rsid w:val="00E1392F"/>
    <w:rsid w:val="00E13CA7"/>
    <w:rsid w:val="00E13D29"/>
    <w:rsid w:val="00E13F76"/>
    <w:rsid w:val="00E14229"/>
    <w:rsid w:val="00E144B0"/>
    <w:rsid w:val="00E1460D"/>
    <w:rsid w:val="00E14644"/>
    <w:rsid w:val="00E14668"/>
    <w:rsid w:val="00E148F8"/>
    <w:rsid w:val="00E14ACA"/>
    <w:rsid w:val="00E14BA2"/>
    <w:rsid w:val="00E14D6C"/>
    <w:rsid w:val="00E14DC1"/>
    <w:rsid w:val="00E14FF3"/>
    <w:rsid w:val="00E1503C"/>
    <w:rsid w:val="00E15E41"/>
    <w:rsid w:val="00E15E87"/>
    <w:rsid w:val="00E1611A"/>
    <w:rsid w:val="00E16B8E"/>
    <w:rsid w:val="00E16BA3"/>
    <w:rsid w:val="00E16BDC"/>
    <w:rsid w:val="00E1778E"/>
    <w:rsid w:val="00E177AC"/>
    <w:rsid w:val="00E178A4"/>
    <w:rsid w:val="00E17EAD"/>
    <w:rsid w:val="00E17EDB"/>
    <w:rsid w:val="00E2028F"/>
    <w:rsid w:val="00E202C7"/>
    <w:rsid w:val="00E203BA"/>
    <w:rsid w:val="00E205EB"/>
    <w:rsid w:val="00E20754"/>
    <w:rsid w:val="00E20938"/>
    <w:rsid w:val="00E20AE4"/>
    <w:rsid w:val="00E20C98"/>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802"/>
    <w:rsid w:val="00E24974"/>
    <w:rsid w:val="00E24C86"/>
    <w:rsid w:val="00E25524"/>
    <w:rsid w:val="00E25918"/>
    <w:rsid w:val="00E2594D"/>
    <w:rsid w:val="00E25A21"/>
    <w:rsid w:val="00E2648B"/>
    <w:rsid w:val="00E26FD1"/>
    <w:rsid w:val="00E2707F"/>
    <w:rsid w:val="00E272A4"/>
    <w:rsid w:val="00E2742B"/>
    <w:rsid w:val="00E2766F"/>
    <w:rsid w:val="00E2787D"/>
    <w:rsid w:val="00E278AF"/>
    <w:rsid w:val="00E2792B"/>
    <w:rsid w:val="00E27AB5"/>
    <w:rsid w:val="00E30002"/>
    <w:rsid w:val="00E301CC"/>
    <w:rsid w:val="00E30313"/>
    <w:rsid w:val="00E30557"/>
    <w:rsid w:val="00E305CB"/>
    <w:rsid w:val="00E305FD"/>
    <w:rsid w:val="00E30820"/>
    <w:rsid w:val="00E3097D"/>
    <w:rsid w:val="00E30BDE"/>
    <w:rsid w:val="00E310F6"/>
    <w:rsid w:val="00E31276"/>
    <w:rsid w:val="00E312C3"/>
    <w:rsid w:val="00E3149D"/>
    <w:rsid w:val="00E318EA"/>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ABC"/>
    <w:rsid w:val="00E34E2A"/>
    <w:rsid w:val="00E353E4"/>
    <w:rsid w:val="00E3564D"/>
    <w:rsid w:val="00E35752"/>
    <w:rsid w:val="00E35C67"/>
    <w:rsid w:val="00E35FFD"/>
    <w:rsid w:val="00E36007"/>
    <w:rsid w:val="00E3612A"/>
    <w:rsid w:val="00E3641E"/>
    <w:rsid w:val="00E36E13"/>
    <w:rsid w:val="00E36EA9"/>
    <w:rsid w:val="00E36EC8"/>
    <w:rsid w:val="00E37742"/>
    <w:rsid w:val="00E37B4D"/>
    <w:rsid w:val="00E37BC2"/>
    <w:rsid w:val="00E40104"/>
    <w:rsid w:val="00E4017C"/>
    <w:rsid w:val="00E402EE"/>
    <w:rsid w:val="00E4054F"/>
    <w:rsid w:val="00E40565"/>
    <w:rsid w:val="00E4056A"/>
    <w:rsid w:val="00E40AEB"/>
    <w:rsid w:val="00E40D51"/>
    <w:rsid w:val="00E41064"/>
    <w:rsid w:val="00E4147F"/>
    <w:rsid w:val="00E415CB"/>
    <w:rsid w:val="00E416A8"/>
    <w:rsid w:val="00E41712"/>
    <w:rsid w:val="00E4199B"/>
    <w:rsid w:val="00E41AF5"/>
    <w:rsid w:val="00E41BA2"/>
    <w:rsid w:val="00E41C76"/>
    <w:rsid w:val="00E422A7"/>
    <w:rsid w:val="00E42377"/>
    <w:rsid w:val="00E42405"/>
    <w:rsid w:val="00E42521"/>
    <w:rsid w:val="00E425F3"/>
    <w:rsid w:val="00E4297F"/>
    <w:rsid w:val="00E42D45"/>
    <w:rsid w:val="00E43264"/>
    <w:rsid w:val="00E433A9"/>
    <w:rsid w:val="00E437B8"/>
    <w:rsid w:val="00E437E4"/>
    <w:rsid w:val="00E44489"/>
    <w:rsid w:val="00E44670"/>
    <w:rsid w:val="00E44724"/>
    <w:rsid w:val="00E4475A"/>
    <w:rsid w:val="00E447D0"/>
    <w:rsid w:val="00E44946"/>
    <w:rsid w:val="00E44A8B"/>
    <w:rsid w:val="00E44B1A"/>
    <w:rsid w:val="00E44F0B"/>
    <w:rsid w:val="00E44F55"/>
    <w:rsid w:val="00E451BB"/>
    <w:rsid w:val="00E451FB"/>
    <w:rsid w:val="00E45300"/>
    <w:rsid w:val="00E4536F"/>
    <w:rsid w:val="00E45645"/>
    <w:rsid w:val="00E45695"/>
    <w:rsid w:val="00E45A7E"/>
    <w:rsid w:val="00E45ABE"/>
    <w:rsid w:val="00E45FE0"/>
    <w:rsid w:val="00E4626B"/>
    <w:rsid w:val="00E46521"/>
    <w:rsid w:val="00E4652D"/>
    <w:rsid w:val="00E467B3"/>
    <w:rsid w:val="00E46CF6"/>
    <w:rsid w:val="00E46D0C"/>
    <w:rsid w:val="00E47599"/>
    <w:rsid w:val="00E47C42"/>
    <w:rsid w:val="00E47D3C"/>
    <w:rsid w:val="00E47ED6"/>
    <w:rsid w:val="00E50037"/>
    <w:rsid w:val="00E50058"/>
    <w:rsid w:val="00E500B2"/>
    <w:rsid w:val="00E505FA"/>
    <w:rsid w:val="00E50614"/>
    <w:rsid w:val="00E508AC"/>
    <w:rsid w:val="00E50B62"/>
    <w:rsid w:val="00E50BBD"/>
    <w:rsid w:val="00E50FF6"/>
    <w:rsid w:val="00E50FFF"/>
    <w:rsid w:val="00E51523"/>
    <w:rsid w:val="00E5192A"/>
    <w:rsid w:val="00E51B21"/>
    <w:rsid w:val="00E51C0D"/>
    <w:rsid w:val="00E52305"/>
    <w:rsid w:val="00E52315"/>
    <w:rsid w:val="00E5249B"/>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7A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8E3"/>
    <w:rsid w:val="00E619FF"/>
    <w:rsid w:val="00E61B2C"/>
    <w:rsid w:val="00E61C67"/>
    <w:rsid w:val="00E61CA7"/>
    <w:rsid w:val="00E61EB2"/>
    <w:rsid w:val="00E61F23"/>
    <w:rsid w:val="00E61FC3"/>
    <w:rsid w:val="00E62315"/>
    <w:rsid w:val="00E62351"/>
    <w:rsid w:val="00E6238B"/>
    <w:rsid w:val="00E6238C"/>
    <w:rsid w:val="00E623A5"/>
    <w:rsid w:val="00E6241E"/>
    <w:rsid w:val="00E62557"/>
    <w:rsid w:val="00E627AC"/>
    <w:rsid w:val="00E62E2A"/>
    <w:rsid w:val="00E630FA"/>
    <w:rsid w:val="00E63685"/>
    <w:rsid w:val="00E63BE6"/>
    <w:rsid w:val="00E63E4F"/>
    <w:rsid w:val="00E6401F"/>
    <w:rsid w:val="00E64413"/>
    <w:rsid w:val="00E64419"/>
    <w:rsid w:val="00E64633"/>
    <w:rsid w:val="00E6465D"/>
    <w:rsid w:val="00E6466B"/>
    <w:rsid w:val="00E64A2F"/>
    <w:rsid w:val="00E6505E"/>
    <w:rsid w:val="00E663F6"/>
    <w:rsid w:val="00E667CA"/>
    <w:rsid w:val="00E66EE3"/>
    <w:rsid w:val="00E671AA"/>
    <w:rsid w:val="00E6722E"/>
    <w:rsid w:val="00E672C2"/>
    <w:rsid w:val="00E6776A"/>
    <w:rsid w:val="00E701BE"/>
    <w:rsid w:val="00E70284"/>
    <w:rsid w:val="00E7028B"/>
    <w:rsid w:val="00E70660"/>
    <w:rsid w:val="00E7080B"/>
    <w:rsid w:val="00E70C2C"/>
    <w:rsid w:val="00E712C9"/>
    <w:rsid w:val="00E71403"/>
    <w:rsid w:val="00E714CE"/>
    <w:rsid w:val="00E7183F"/>
    <w:rsid w:val="00E7186A"/>
    <w:rsid w:val="00E71AB4"/>
    <w:rsid w:val="00E71DF4"/>
    <w:rsid w:val="00E71FB6"/>
    <w:rsid w:val="00E7283D"/>
    <w:rsid w:val="00E729A3"/>
    <w:rsid w:val="00E72A65"/>
    <w:rsid w:val="00E73372"/>
    <w:rsid w:val="00E733F8"/>
    <w:rsid w:val="00E7381D"/>
    <w:rsid w:val="00E73923"/>
    <w:rsid w:val="00E73994"/>
    <w:rsid w:val="00E74058"/>
    <w:rsid w:val="00E7405D"/>
    <w:rsid w:val="00E7406F"/>
    <w:rsid w:val="00E74278"/>
    <w:rsid w:val="00E742FF"/>
    <w:rsid w:val="00E74A18"/>
    <w:rsid w:val="00E74A23"/>
    <w:rsid w:val="00E758DA"/>
    <w:rsid w:val="00E75E0D"/>
    <w:rsid w:val="00E75F6E"/>
    <w:rsid w:val="00E760B3"/>
    <w:rsid w:val="00E762CE"/>
    <w:rsid w:val="00E7634D"/>
    <w:rsid w:val="00E76720"/>
    <w:rsid w:val="00E76B43"/>
    <w:rsid w:val="00E76B8B"/>
    <w:rsid w:val="00E77069"/>
    <w:rsid w:val="00E770FB"/>
    <w:rsid w:val="00E77417"/>
    <w:rsid w:val="00E77E86"/>
    <w:rsid w:val="00E77EEC"/>
    <w:rsid w:val="00E80245"/>
    <w:rsid w:val="00E804A8"/>
    <w:rsid w:val="00E805D2"/>
    <w:rsid w:val="00E80A5B"/>
    <w:rsid w:val="00E80E0C"/>
    <w:rsid w:val="00E81289"/>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82B"/>
    <w:rsid w:val="00E83EE4"/>
    <w:rsid w:val="00E83EED"/>
    <w:rsid w:val="00E83FCF"/>
    <w:rsid w:val="00E841CA"/>
    <w:rsid w:val="00E84258"/>
    <w:rsid w:val="00E845FC"/>
    <w:rsid w:val="00E849C3"/>
    <w:rsid w:val="00E84A20"/>
    <w:rsid w:val="00E84E18"/>
    <w:rsid w:val="00E850C5"/>
    <w:rsid w:val="00E85415"/>
    <w:rsid w:val="00E85918"/>
    <w:rsid w:val="00E85A2D"/>
    <w:rsid w:val="00E85CFB"/>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47C"/>
    <w:rsid w:val="00E91746"/>
    <w:rsid w:val="00E9174F"/>
    <w:rsid w:val="00E917BB"/>
    <w:rsid w:val="00E9203C"/>
    <w:rsid w:val="00E92186"/>
    <w:rsid w:val="00E921E8"/>
    <w:rsid w:val="00E922BC"/>
    <w:rsid w:val="00E926DB"/>
    <w:rsid w:val="00E92759"/>
    <w:rsid w:val="00E92BB4"/>
    <w:rsid w:val="00E93266"/>
    <w:rsid w:val="00E933B9"/>
    <w:rsid w:val="00E9361A"/>
    <w:rsid w:val="00E93645"/>
    <w:rsid w:val="00E93BA8"/>
    <w:rsid w:val="00E93D09"/>
    <w:rsid w:val="00E940D7"/>
    <w:rsid w:val="00E94452"/>
    <w:rsid w:val="00E94540"/>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8A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8F1"/>
    <w:rsid w:val="00EA1B1C"/>
    <w:rsid w:val="00EA1BAB"/>
    <w:rsid w:val="00EA1D5C"/>
    <w:rsid w:val="00EA1F6B"/>
    <w:rsid w:val="00EA20DF"/>
    <w:rsid w:val="00EA2346"/>
    <w:rsid w:val="00EA2C93"/>
    <w:rsid w:val="00EA2FD9"/>
    <w:rsid w:val="00EA300D"/>
    <w:rsid w:val="00EA3379"/>
    <w:rsid w:val="00EA33DA"/>
    <w:rsid w:val="00EA3467"/>
    <w:rsid w:val="00EA3612"/>
    <w:rsid w:val="00EA3650"/>
    <w:rsid w:val="00EA392A"/>
    <w:rsid w:val="00EA3A39"/>
    <w:rsid w:val="00EA3E14"/>
    <w:rsid w:val="00EA4895"/>
    <w:rsid w:val="00EA4ACD"/>
    <w:rsid w:val="00EA4BA8"/>
    <w:rsid w:val="00EA4C6F"/>
    <w:rsid w:val="00EA4E35"/>
    <w:rsid w:val="00EA51BC"/>
    <w:rsid w:val="00EA5395"/>
    <w:rsid w:val="00EA54E7"/>
    <w:rsid w:val="00EA565F"/>
    <w:rsid w:val="00EA5E92"/>
    <w:rsid w:val="00EA6068"/>
    <w:rsid w:val="00EA62D3"/>
    <w:rsid w:val="00EA655E"/>
    <w:rsid w:val="00EA6B51"/>
    <w:rsid w:val="00EA6C8D"/>
    <w:rsid w:val="00EA6D53"/>
    <w:rsid w:val="00EA6F4C"/>
    <w:rsid w:val="00EA70F5"/>
    <w:rsid w:val="00EA71F7"/>
    <w:rsid w:val="00EA75C4"/>
    <w:rsid w:val="00EA76D6"/>
    <w:rsid w:val="00EA7AB9"/>
    <w:rsid w:val="00EA7B5E"/>
    <w:rsid w:val="00EA7BDA"/>
    <w:rsid w:val="00EA7C58"/>
    <w:rsid w:val="00EA7E46"/>
    <w:rsid w:val="00EA7F0C"/>
    <w:rsid w:val="00EB0480"/>
    <w:rsid w:val="00EB0520"/>
    <w:rsid w:val="00EB063A"/>
    <w:rsid w:val="00EB0D82"/>
    <w:rsid w:val="00EB0FEF"/>
    <w:rsid w:val="00EB1351"/>
    <w:rsid w:val="00EB135E"/>
    <w:rsid w:val="00EB1546"/>
    <w:rsid w:val="00EB15EA"/>
    <w:rsid w:val="00EB1957"/>
    <w:rsid w:val="00EB1CBC"/>
    <w:rsid w:val="00EB1E78"/>
    <w:rsid w:val="00EB1E85"/>
    <w:rsid w:val="00EB1F9C"/>
    <w:rsid w:val="00EB20AE"/>
    <w:rsid w:val="00EB25F8"/>
    <w:rsid w:val="00EB29E7"/>
    <w:rsid w:val="00EB2A36"/>
    <w:rsid w:val="00EB2DEF"/>
    <w:rsid w:val="00EB2F0E"/>
    <w:rsid w:val="00EB2FDF"/>
    <w:rsid w:val="00EB30E8"/>
    <w:rsid w:val="00EB3235"/>
    <w:rsid w:val="00EB3256"/>
    <w:rsid w:val="00EB32A9"/>
    <w:rsid w:val="00EB3389"/>
    <w:rsid w:val="00EB3A7D"/>
    <w:rsid w:val="00EB3B03"/>
    <w:rsid w:val="00EB3BBA"/>
    <w:rsid w:val="00EB3C2B"/>
    <w:rsid w:val="00EB3E3F"/>
    <w:rsid w:val="00EB411F"/>
    <w:rsid w:val="00EB41E7"/>
    <w:rsid w:val="00EB41EC"/>
    <w:rsid w:val="00EB4A61"/>
    <w:rsid w:val="00EB51BC"/>
    <w:rsid w:val="00EB5DB0"/>
    <w:rsid w:val="00EB5E17"/>
    <w:rsid w:val="00EB5E4A"/>
    <w:rsid w:val="00EB629A"/>
    <w:rsid w:val="00EB6629"/>
    <w:rsid w:val="00EB6C83"/>
    <w:rsid w:val="00EB7265"/>
    <w:rsid w:val="00EB765C"/>
    <w:rsid w:val="00EB76BF"/>
    <w:rsid w:val="00EB77FF"/>
    <w:rsid w:val="00EB7EC6"/>
    <w:rsid w:val="00EC0261"/>
    <w:rsid w:val="00EC04E0"/>
    <w:rsid w:val="00EC0679"/>
    <w:rsid w:val="00EC0868"/>
    <w:rsid w:val="00EC08C1"/>
    <w:rsid w:val="00EC0B07"/>
    <w:rsid w:val="00EC170A"/>
    <w:rsid w:val="00EC1764"/>
    <w:rsid w:val="00EC1AA7"/>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14F"/>
    <w:rsid w:val="00EC43BC"/>
    <w:rsid w:val="00EC4A18"/>
    <w:rsid w:val="00EC4C7C"/>
    <w:rsid w:val="00EC4DCC"/>
    <w:rsid w:val="00EC4E24"/>
    <w:rsid w:val="00EC4FBC"/>
    <w:rsid w:val="00EC67AE"/>
    <w:rsid w:val="00EC6A7C"/>
    <w:rsid w:val="00EC6E8A"/>
    <w:rsid w:val="00EC715A"/>
    <w:rsid w:val="00EC71F1"/>
    <w:rsid w:val="00EC744D"/>
    <w:rsid w:val="00EC78A1"/>
    <w:rsid w:val="00EC7DB2"/>
    <w:rsid w:val="00EC7E28"/>
    <w:rsid w:val="00ED0548"/>
    <w:rsid w:val="00ED07E2"/>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8F"/>
    <w:rsid w:val="00ED26E7"/>
    <w:rsid w:val="00ED2777"/>
    <w:rsid w:val="00ED2848"/>
    <w:rsid w:val="00ED2937"/>
    <w:rsid w:val="00ED29B3"/>
    <w:rsid w:val="00ED2A60"/>
    <w:rsid w:val="00ED2B7A"/>
    <w:rsid w:val="00ED30CB"/>
    <w:rsid w:val="00ED33EA"/>
    <w:rsid w:val="00ED3807"/>
    <w:rsid w:val="00ED3C06"/>
    <w:rsid w:val="00ED3D83"/>
    <w:rsid w:val="00ED3F2D"/>
    <w:rsid w:val="00ED48E8"/>
    <w:rsid w:val="00ED4B80"/>
    <w:rsid w:val="00ED4E4D"/>
    <w:rsid w:val="00ED4FC5"/>
    <w:rsid w:val="00ED50FD"/>
    <w:rsid w:val="00ED5903"/>
    <w:rsid w:val="00ED59B9"/>
    <w:rsid w:val="00ED5A2C"/>
    <w:rsid w:val="00ED5CB0"/>
    <w:rsid w:val="00ED5CC5"/>
    <w:rsid w:val="00ED5D01"/>
    <w:rsid w:val="00ED5EDE"/>
    <w:rsid w:val="00ED610E"/>
    <w:rsid w:val="00ED6297"/>
    <w:rsid w:val="00ED658B"/>
    <w:rsid w:val="00ED67CA"/>
    <w:rsid w:val="00ED6AFB"/>
    <w:rsid w:val="00ED70D0"/>
    <w:rsid w:val="00ED7505"/>
    <w:rsid w:val="00ED77AF"/>
    <w:rsid w:val="00ED7844"/>
    <w:rsid w:val="00ED7ABD"/>
    <w:rsid w:val="00ED7D38"/>
    <w:rsid w:val="00ED7FA0"/>
    <w:rsid w:val="00EE0131"/>
    <w:rsid w:val="00EE01B8"/>
    <w:rsid w:val="00EE05CA"/>
    <w:rsid w:val="00EE0749"/>
    <w:rsid w:val="00EE0BFB"/>
    <w:rsid w:val="00EE0C3C"/>
    <w:rsid w:val="00EE0D5C"/>
    <w:rsid w:val="00EE13A4"/>
    <w:rsid w:val="00EE14E0"/>
    <w:rsid w:val="00EE18BA"/>
    <w:rsid w:val="00EE1B36"/>
    <w:rsid w:val="00EE1DC1"/>
    <w:rsid w:val="00EE294F"/>
    <w:rsid w:val="00EE2A05"/>
    <w:rsid w:val="00EE2F81"/>
    <w:rsid w:val="00EE3445"/>
    <w:rsid w:val="00EE3619"/>
    <w:rsid w:val="00EE3664"/>
    <w:rsid w:val="00EE3672"/>
    <w:rsid w:val="00EE37D3"/>
    <w:rsid w:val="00EE3875"/>
    <w:rsid w:val="00EE4304"/>
    <w:rsid w:val="00EE4384"/>
    <w:rsid w:val="00EE4473"/>
    <w:rsid w:val="00EE489F"/>
    <w:rsid w:val="00EE4CDA"/>
    <w:rsid w:val="00EE51A4"/>
    <w:rsid w:val="00EE5316"/>
    <w:rsid w:val="00EE5390"/>
    <w:rsid w:val="00EE54D2"/>
    <w:rsid w:val="00EE5834"/>
    <w:rsid w:val="00EE6238"/>
    <w:rsid w:val="00EE639F"/>
    <w:rsid w:val="00EE68E1"/>
    <w:rsid w:val="00EE6BFD"/>
    <w:rsid w:val="00EE73F5"/>
    <w:rsid w:val="00EE7633"/>
    <w:rsid w:val="00EE7951"/>
    <w:rsid w:val="00EE7B9D"/>
    <w:rsid w:val="00EE7D14"/>
    <w:rsid w:val="00EF005A"/>
    <w:rsid w:val="00EF0159"/>
    <w:rsid w:val="00EF052D"/>
    <w:rsid w:val="00EF06B9"/>
    <w:rsid w:val="00EF098D"/>
    <w:rsid w:val="00EF09F1"/>
    <w:rsid w:val="00EF138F"/>
    <w:rsid w:val="00EF1530"/>
    <w:rsid w:val="00EF16C0"/>
    <w:rsid w:val="00EF1F2C"/>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C4C"/>
    <w:rsid w:val="00EF5F28"/>
    <w:rsid w:val="00EF60A7"/>
    <w:rsid w:val="00EF60EC"/>
    <w:rsid w:val="00EF60EE"/>
    <w:rsid w:val="00EF614A"/>
    <w:rsid w:val="00EF625C"/>
    <w:rsid w:val="00EF6261"/>
    <w:rsid w:val="00EF62AE"/>
    <w:rsid w:val="00EF6EB0"/>
    <w:rsid w:val="00EF764F"/>
    <w:rsid w:val="00EF795A"/>
    <w:rsid w:val="00EF7AC1"/>
    <w:rsid w:val="00EF7D0F"/>
    <w:rsid w:val="00F0052B"/>
    <w:rsid w:val="00F0073E"/>
    <w:rsid w:val="00F00A29"/>
    <w:rsid w:val="00F00D11"/>
    <w:rsid w:val="00F0170F"/>
    <w:rsid w:val="00F01C17"/>
    <w:rsid w:val="00F02358"/>
    <w:rsid w:val="00F0237B"/>
    <w:rsid w:val="00F023F8"/>
    <w:rsid w:val="00F02575"/>
    <w:rsid w:val="00F026D8"/>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6B"/>
    <w:rsid w:val="00F102D3"/>
    <w:rsid w:val="00F10315"/>
    <w:rsid w:val="00F10527"/>
    <w:rsid w:val="00F10ACD"/>
    <w:rsid w:val="00F10CC9"/>
    <w:rsid w:val="00F10F38"/>
    <w:rsid w:val="00F11208"/>
    <w:rsid w:val="00F11562"/>
    <w:rsid w:val="00F11986"/>
    <w:rsid w:val="00F11AE8"/>
    <w:rsid w:val="00F11B41"/>
    <w:rsid w:val="00F11F1B"/>
    <w:rsid w:val="00F120E3"/>
    <w:rsid w:val="00F123AA"/>
    <w:rsid w:val="00F12460"/>
    <w:rsid w:val="00F12536"/>
    <w:rsid w:val="00F125DA"/>
    <w:rsid w:val="00F12795"/>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CBA"/>
    <w:rsid w:val="00F14F19"/>
    <w:rsid w:val="00F150BB"/>
    <w:rsid w:val="00F15F37"/>
    <w:rsid w:val="00F15F84"/>
    <w:rsid w:val="00F16903"/>
    <w:rsid w:val="00F169E3"/>
    <w:rsid w:val="00F16C2C"/>
    <w:rsid w:val="00F16D08"/>
    <w:rsid w:val="00F16D4C"/>
    <w:rsid w:val="00F16FBA"/>
    <w:rsid w:val="00F17021"/>
    <w:rsid w:val="00F173A9"/>
    <w:rsid w:val="00F175B8"/>
    <w:rsid w:val="00F17641"/>
    <w:rsid w:val="00F17860"/>
    <w:rsid w:val="00F17C64"/>
    <w:rsid w:val="00F17E7C"/>
    <w:rsid w:val="00F17EBA"/>
    <w:rsid w:val="00F204C2"/>
    <w:rsid w:val="00F20812"/>
    <w:rsid w:val="00F2106C"/>
    <w:rsid w:val="00F213CC"/>
    <w:rsid w:val="00F21438"/>
    <w:rsid w:val="00F214D0"/>
    <w:rsid w:val="00F21692"/>
    <w:rsid w:val="00F21B8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CD0"/>
    <w:rsid w:val="00F26F25"/>
    <w:rsid w:val="00F2703F"/>
    <w:rsid w:val="00F2750A"/>
    <w:rsid w:val="00F27638"/>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46"/>
    <w:rsid w:val="00F348FA"/>
    <w:rsid w:val="00F34F97"/>
    <w:rsid w:val="00F351FF"/>
    <w:rsid w:val="00F353B7"/>
    <w:rsid w:val="00F35755"/>
    <w:rsid w:val="00F3582D"/>
    <w:rsid w:val="00F35F54"/>
    <w:rsid w:val="00F360D0"/>
    <w:rsid w:val="00F361DD"/>
    <w:rsid w:val="00F362DC"/>
    <w:rsid w:val="00F36385"/>
    <w:rsid w:val="00F364A5"/>
    <w:rsid w:val="00F364CB"/>
    <w:rsid w:val="00F366E1"/>
    <w:rsid w:val="00F3679E"/>
    <w:rsid w:val="00F370F3"/>
    <w:rsid w:val="00F37378"/>
    <w:rsid w:val="00F377BB"/>
    <w:rsid w:val="00F37A5A"/>
    <w:rsid w:val="00F37D7D"/>
    <w:rsid w:val="00F37F46"/>
    <w:rsid w:val="00F4024D"/>
    <w:rsid w:val="00F40D29"/>
    <w:rsid w:val="00F40FE1"/>
    <w:rsid w:val="00F41075"/>
    <w:rsid w:val="00F41145"/>
    <w:rsid w:val="00F4152F"/>
    <w:rsid w:val="00F41729"/>
    <w:rsid w:val="00F41B94"/>
    <w:rsid w:val="00F42036"/>
    <w:rsid w:val="00F4253B"/>
    <w:rsid w:val="00F42627"/>
    <w:rsid w:val="00F426E9"/>
    <w:rsid w:val="00F427A7"/>
    <w:rsid w:val="00F4288C"/>
    <w:rsid w:val="00F42B20"/>
    <w:rsid w:val="00F42BC4"/>
    <w:rsid w:val="00F42D90"/>
    <w:rsid w:val="00F42E46"/>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0853"/>
    <w:rsid w:val="00F51064"/>
    <w:rsid w:val="00F5115C"/>
    <w:rsid w:val="00F512F1"/>
    <w:rsid w:val="00F518EE"/>
    <w:rsid w:val="00F51AEB"/>
    <w:rsid w:val="00F51B5E"/>
    <w:rsid w:val="00F52779"/>
    <w:rsid w:val="00F529B5"/>
    <w:rsid w:val="00F529D8"/>
    <w:rsid w:val="00F52E3E"/>
    <w:rsid w:val="00F53009"/>
    <w:rsid w:val="00F53042"/>
    <w:rsid w:val="00F53155"/>
    <w:rsid w:val="00F53549"/>
    <w:rsid w:val="00F5354F"/>
    <w:rsid w:val="00F5360E"/>
    <w:rsid w:val="00F536C0"/>
    <w:rsid w:val="00F53868"/>
    <w:rsid w:val="00F53870"/>
    <w:rsid w:val="00F53B77"/>
    <w:rsid w:val="00F53C70"/>
    <w:rsid w:val="00F53DB2"/>
    <w:rsid w:val="00F54583"/>
    <w:rsid w:val="00F548C4"/>
    <w:rsid w:val="00F54A5B"/>
    <w:rsid w:val="00F54B00"/>
    <w:rsid w:val="00F54D7E"/>
    <w:rsid w:val="00F54D80"/>
    <w:rsid w:val="00F54ED1"/>
    <w:rsid w:val="00F553EC"/>
    <w:rsid w:val="00F55509"/>
    <w:rsid w:val="00F5560D"/>
    <w:rsid w:val="00F557A4"/>
    <w:rsid w:val="00F557F7"/>
    <w:rsid w:val="00F55967"/>
    <w:rsid w:val="00F55AD7"/>
    <w:rsid w:val="00F561E2"/>
    <w:rsid w:val="00F563C2"/>
    <w:rsid w:val="00F563E0"/>
    <w:rsid w:val="00F56462"/>
    <w:rsid w:val="00F564E6"/>
    <w:rsid w:val="00F56615"/>
    <w:rsid w:val="00F56A40"/>
    <w:rsid w:val="00F56B23"/>
    <w:rsid w:val="00F56EB7"/>
    <w:rsid w:val="00F570C6"/>
    <w:rsid w:val="00F5717B"/>
    <w:rsid w:val="00F574B2"/>
    <w:rsid w:val="00F5783B"/>
    <w:rsid w:val="00F57937"/>
    <w:rsid w:val="00F609B8"/>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ADE"/>
    <w:rsid w:val="00F64C72"/>
    <w:rsid w:val="00F64D31"/>
    <w:rsid w:val="00F65335"/>
    <w:rsid w:val="00F656A5"/>
    <w:rsid w:val="00F658AC"/>
    <w:rsid w:val="00F65C71"/>
    <w:rsid w:val="00F65C96"/>
    <w:rsid w:val="00F65EB4"/>
    <w:rsid w:val="00F663AC"/>
    <w:rsid w:val="00F6675C"/>
    <w:rsid w:val="00F6701D"/>
    <w:rsid w:val="00F67098"/>
    <w:rsid w:val="00F6717B"/>
    <w:rsid w:val="00F67919"/>
    <w:rsid w:val="00F67ADE"/>
    <w:rsid w:val="00F67B55"/>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25B"/>
    <w:rsid w:val="00F73358"/>
    <w:rsid w:val="00F7344F"/>
    <w:rsid w:val="00F735C3"/>
    <w:rsid w:val="00F73A17"/>
    <w:rsid w:val="00F73CAA"/>
    <w:rsid w:val="00F73E51"/>
    <w:rsid w:val="00F73EF9"/>
    <w:rsid w:val="00F743BC"/>
    <w:rsid w:val="00F74545"/>
    <w:rsid w:val="00F74831"/>
    <w:rsid w:val="00F74844"/>
    <w:rsid w:val="00F74B82"/>
    <w:rsid w:val="00F74C0C"/>
    <w:rsid w:val="00F74E07"/>
    <w:rsid w:val="00F75427"/>
    <w:rsid w:val="00F763B6"/>
    <w:rsid w:val="00F7641E"/>
    <w:rsid w:val="00F768C6"/>
    <w:rsid w:val="00F76B2E"/>
    <w:rsid w:val="00F773D1"/>
    <w:rsid w:val="00F775D9"/>
    <w:rsid w:val="00F77698"/>
    <w:rsid w:val="00F779CB"/>
    <w:rsid w:val="00F779F5"/>
    <w:rsid w:val="00F77EC2"/>
    <w:rsid w:val="00F804AA"/>
    <w:rsid w:val="00F8063D"/>
    <w:rsid w:val="00F806E1"/>
    <w:rsid w:val="00F8075A"/>
    <w:rsid w:val="00F80898"/>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3EA"/>
    <w:rsid w:val="00F8654D"/>
    <w:rsid w:val="00F87069"/>
    <w:rsid w:val="00F87098"/>
    <w:rsid w:val="00F873FE"/>
    <w:rsid w:val="00F87DEF"/>
    <w:rsid w:val="00F87F83"/>
    <w:rsid w:val="00F87FAF"/>
    <w:rsid w:val="00F9041B"/>
    <w:rsid w:val="00F905B7"/>
    <w:rsid w:val="00F908CF"/>
    <w:rsid w:val="00F90A65"/>
    <w:rsid w:val="00F90C4D"/>
    <w:rsid w:val="00F90DFC"/>
    <w:rsid w:val="00F912EF"/>
    <w:rsid w:val="00F91366"/>
    <w:rsid w:val="00F91581"/>
    <w:rsid w:val="00F91BA4"/>
    <w:rsid w:val="00F920FD"/>
    <w:rsid w:val="00F921F7"/>
    <w:rsid w:val="00F92231"/>
    <w:rsid w:val="00F929DC"/>
    <w:rsid w:val="00F92B66"/>
    <w:rsid w:val="00F92CC6"/>
    <w:rsid w:val="00F9315B"/>
    <w:rsid w:val="00F93199"/>
    <w:rsid w:val="00F93746"/>
    <w:rsid w:val="00F93849"/>
    <w:rsid w:val="00F93CEB"/>
    <w:rsid w:val="00F93EBB"/>
    <w:rsid w:val="00F9492E"/>
    <w:rsid w:val="00F949FE"/>
    <w:rsid w:val="00F94A91"/>
    <w:rsid w:val="00F94C63"/>
    <w:rsid w:val="00F952D3"/>
    <w:rsid w:val="00F955F5"/>
    <w:rsid w:val="00F95778"/>
    <w:rsid w:val="00F95A10"/>
    <w:rsid w:val="00F9604C"/>
    <w:rsid w:val="00F969B0"/>
    <w:rsid w:val="00F96BC0"/>
    <w:rsid w:val="00F96BC9"/>
    <w:rsid w:val="00F96D9D"/>
    <w:rsid w:val="00F96EA8"/>
    <w:rsid w:val="00F97095"/>
    <w:rsid w:val="00F972B9"/>
    <w:rsid w:val="00F97990"/>
    <w:rsid w:val="00F97A4E"/>
    <w:rsid w:val="00F97B0C"/>
    <w:rsid w:val="00F97CAC"/>
    <w:rsid w:val="00F97DB3"/>
    <w:rsid w:val="00F97DC7"/>
    <w:rsid w:val="00F97DF5"/>
    <w:rsid w:val="00FA008D"/>
    <w:rsid w:val="00FA0120"/>
    <w:rsid w:val="00FA0431"/>
    <w:rsid w:val="00FA0468"/>
    <w:rsid w:val="00FA0B79"/>
    <w:rsid w:val="00FA0BD9"/>
    <w:rsid w:val="00FA0C97"/>
    <w:rsid w:val="00FA0F19"/>
    <w:rsid w:val="00FA1261"/>
    <w:rsid w:val="00FA158D"/>
    <w:rsid w:val="00FA188D"/>
    <w:rsid w:val="00FA1B42"/>
    <w:rsid w:val="00FA2473"/>
    <w:rsid w:val="00FA25F3"/>
    <w:rsid w:val="00FA268E"/>
    <w:rsid w:val="00FA2ACC"/>
    <w:rsid w:val="00FA2C00"/>
    <w:rsid w:val="00FA2E2E"/>
    <w:rsid w:val="00FA3380"/>
    <w:rsid w:val="00FA349B"/>
    <w:rsid w:val="00FA3864"/>
    <w:rsid w:val="00FA43AB"/>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D47"/>
    <w:rsid w:val="00FA6D5D"/>
    <w:rsid w:val="00FA6EF6"/>
    <w:rsid w:val="00FA7075"/>
    <w:rsid w:val="00FA74A7"/>
    <w:rsid w:val="00FA76D2"/>
    <w:rsid w:val="00FA79DC"/>
    <w:rsid w:val="00FA7A81"/>
    <w:rsid w:val="00FA7B67"/>
    <w:rsid w:val="00FA7CC9"/>
    <w:rsid w:val="00FA7D25"/>
    <w:rsid w:val="00FB004A"/>
    <w:rsid w:val="00FB00EF"/>
    <w:rsid w:val="00FB0128"/>
    <w:rsid w:val="00FB05E7"/>
    <w:rsid w:val="00FB068C"/>
    <w:rsid w:val="00FB094B"/>
    <w:rsid w:val="00FB0BD9"/>
    <w:rsid w:val="00FB0E86"/>
    <w:rsid w:val="00FB0ECF"/>
    <w:rsid w:val="00FB0F97"/>
    <w:rsid w:val="00FB141B"/>
    <w:rsid w:val="00FB15FB"/>
    <w:rsid w:val="00FB181A"/>
    <w:rsid w:val="00FB1C3A"/>
    <w:rsid w:val="00FB1D52"/>
    <w:rsid w:val="00FB2F01"/>
    <w:rsid w:val="00FB3051"/>
    <w:rsid w:val="00FB31F7"/>
    <w:rsid w:val="00FB359B"/>
    <w:rsid w:val="00FB37EE"/>
    <w:rsid w:val="00FB3C62"/>
    <w:rsid w:val="00FB4199"/>
    <w:rsid w:val="00FB446C"/>
    <w:rsid w:val="00FB4E26"/>
    <w:rsid w:val="00FB4FCF"/>
    <w:rsid w:val="00FB50C3"/>
    <w:rsid w:val="00FB536E"/>
    <w:rsid w:val="00FB58A2"/>
    <w:rsid w:val="00FB58BD"/>
    <w:rsid w:val="00FB59EA"/>
    <w:rsid w:val="00FB5E78"/>
    <w:rsid w:val="00FB637E"/>
    <w:rsid w:val="00FB6976"/>
    <w:rsid w:val="00FB6D7A"/>
    <w:rsid w:val="00FB6E18"/>
    <w:rsid w:val="00FB6E2B"/>
    <w:rsid w:val="00FB7069"/>
    <w:rsid w:val="00FB71BD"/>
    <w:rsid w:val="00FB71CB"/>
    <w:rsid w:val="00FB73E9"/>
    <w:rsid w:val="00FB772D"/>
    <w:rsid w:val="00FB783E"/>
    <w:rsid w:val="00FB7A85"/>
    <w:rsid w:val="00FB7A9C"/>
    <w:rsid w:val="00FB7CA2"/>
    <w:rsid w:val="00FB7CF8"/>
    <w:rsid w:val="00FB7D0A"/>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29D6"/>
    <w:rsid w:val="00FC3207"/>
    <w:rsid w:val="00FC3348"/>
    <w:rsid w:val="00FC3355"/>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E90"/>
    <w:rsid w:val="00FC5F84"/>
    <w:rsid w:val="00FC60A2"/>
    <w:rsid w:val="00FC613E"/>
    <w:rsid w:val="00FC61E1"/>
    <w:rsid w:val="00FC63AD"/>
    <w:rsid w:val="00FC644A"/>
    <w:rsid w:val="00FC6714"/>
    <w:rsid w:val="00FC6D4F"/>
    <w:rsid w:val="00FC6D98"/>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BDD"/>
    <w:rsid w:val="00FD0DFC"/>
    <w:rsid w:val="00FD0EB4"/>
    <w:rsid w:val="00FD0EBC"/>
    <w:rsid w:val="00FD1265"/>
    <w:rsid w:val="00FD138F"/>
    <w:rsid w:val="00FD1457"/>
    <w:rsid w:val="00FD1806"/>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369"/>
    <w:rsid w:val="00FD5456"/>
    <w:rsid w:val="00FD5858"/>
    <w:rsid w:val="00FD5A74"/>
    <w:rsid w:val="00FD5BF7"/>
    <w:rsid w:val="00FD5DB5"/>
    <w:rsid w:val="00FD5E9F"/>
    <w:rsid w:val="00FD5FD0"/>
    <w:rsid w:val="00FD615E"/>
    <w:rsid w:val="00FD67DD"/>
    <w:rsid w:val="00FD69AA"/>
    <w:rsid w:val="00FD7672"/>
    <w:rsid w:val="00FD76D2"/>
    <w:rsid w:val="00FD7798"/>
    <w:rsid w:val="00FD7E9F"/>
    <w:rsid w:val="00FD7F86"/>
    <w:rsid w:val="00FE0013"/>
    <w:rsid w:val="00FE0712"/>
    <w:rsid w:val="00FE0AF3"/>
    <w:rsid w:val="00FE1825"/>
    <w:rsid w:val="00FE1E72"/>
    <w:rsid w:val="00FE1E9F"/>
    <w:rsid w:val="00FE1F8B"/>
    <w:rsid w:val="00FE23C2"/>
    <w:rsid w:val="00FE2402"/>
    <w:rsid w:val="00FE245C"/>
    <w:rsid w:val="00FE2655"/>
    <w:rsid w:val="00FE267F"/>
    <w:rsid w:val="00FE2B04"/>
    <w:rsid w:val="00FE2B14"/>
    <w:rsid w:val="00FE32B7"/>
    <w:rsid w:val="00FE33A8"/>
    <w:rsid w:val="00FE3416"/>
    <w:rsid w:val="00FE3452"/>
    <w:rsid w:val="00FE3D2F"/>
    <w:rsid w:val="00FE4234"/>
    <w:rsid w:val="00FE42C3"/>
    <w:rsid w:val="00FE4B10"/>
    <w:rsid w:val="00FE4B72"/>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491"/>
    <w:rsid w:val="00FF06E4"/>
    <w:rsid w:val="00FF06E5"/>
    <w:rsid w:val="00FF088C"/>
    <w:rsid w:val="00FF0BF4"/>
    <w:rsid w:val="00FF1206"/>
    <w:rsid w:val="00FF130D"/>
    <w:rsid w:val="00FF14B6"/>
    <w:rsid w:val="00FF17DA"/>
    <w:rsid w:val="00FF1A93"/>
    <w:rsid w:val="00FF1BC9"/>
    <w:rsid w:val="00FF1C94"/>
    <w:rsid w:val="00FF1D64"/>
    <w:rsid w:val="00FF1DB6"/>
    <w:rsid w:val="00FF1E03"/>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3D84"/>
    <w:rsid w:val="00FF406B"/>
    <w:rsid w:val="00FF447E"/>
    <w:rsid w:val="00FF4499"/>
    <w:rsid w:val="00FF4538"/>
    <w:rsid w:val="00FF5055"/>
    <w:rsid w:val="00FF542F"/>
    <w:rsid w:val="00FF5632"/>
    <w:rsid w:val="00FF56AC"/>
    <w:rsid w:val="00FF57F5"/>
    <w:rsid w:val="00FF664F"/>
    <w:rsid w:val="00FF6A7A"/>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D0B"/>
    <w:rPr>
      <w:sz w:val="24"/>
      <w:szCs w:val="24"/>
    </w:rPr>
  </w:style>
  <w:style w:type="paragraph" w:styleId="1">
    <w:name w:val="heading 1"/>
    <w:basedOn w:val="a"/>
    <w:next w:val="a"/>
    <w:link w:val="10"/>
    <w:uiPriority w:val="9"/>
    <w:qFormat/>
    <w:rsid w:val="008E0C37"/>
    <w:pPr>
      <w:keepNext/>
      <w:spacing w:before="240" w:after="60"/>
      <w:outlineLvl w:val="0"/>
    </w:pPr>
    <w:rPr>
      <w:rFonts w:ascii="Cambria" w:hAnsi="Cambria"/>
      <w:b/>
      <w:bCs/>
      <w:kern w:val="32"/>
      <w:sz w:val="32"/>
      <w:szCs w:val="32"/>
    </w:rPr>
  </w:style>
  <w:style w:type="paragraph" w:styleId="3">
    <w:name w:val="heading 3"/>
    <w:basedOn w:val="a"/>
    <w:link w:val="30"/>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uiPriority w:val="99"/>
    <w:qFormat/>
    <w:rsid w:val="00460EF6"/>
    <w:pPr>
      <w:spacing w:before="100" w:beforeAutospacing="1" w:after="100" w:afterAutospacing="1"/>
    </w:pPr>
  </w:style>
  <w:style w:type="paragraph" w:customStyle="1" w:styleId="a5">
    <w:name w:val="Знак 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rsid w:val="00A83140"/>
  </w:style>
  <w:style w:type="paragraph" w:styleId="a9">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a">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b">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c">
    <w:name w:val="footnote text"/>
    <w:basedOn w:val="a"/>
    <w:semiHidden/>
    <w:rsid w:val="00A57F07"/>
    <w:rPr>
      <w:sz w:val="20"/>
      <w:szCs w:val="20"/>
    </w:rPr>
  </w:style>
  <w:style w:type="character" w:styleId="ad">
    <w:name w:val="footnote reference"/>
    <w:semiHidden/>
    <w:rsid w:val="00A57F07"/>
    <w:rPr>
      <w:vertAlign w:val="superscript"/>
    </w:rPr>
  </w:style>
  <w:style w:type="paragraph" w:styleId="2">
    <w:name w:val="Body Text 2"/>
    <w:basedOn w:val="a"/>
    <w:link w:val="20"/>
    <w:uiPriority w:val="99"/>
    <w:rsid w:val="008209D1"/>
    <w:pPr>
      <w:ind w:right="-2" w:firstLine="567"/>
      <w:jc w:val="both"/>
    </w:pPr>
    <w:rPr>
      <w:i/>
      <w:iCs/>
      <w:sz w:val="28"/>
      <w:szCs w:val="28"/>
      <w:lang w:val="uk-UA"/>
    </w:rPr>
  </w:style>
  <w:style w:type="character" w:customStyle="1" w:styleId="20">
    <w:name w:val="Основний текст 2 Знак"/>
    <w:link w:val="2"/>
    <w:uiPriority w:val="99"/>
    <w:rsid w:val="008209D1"/>
    <w:rPr>
      <w:i/>
      <w:iCs/>
      <w:sz w:val="28"/>
      <w:szCs w:val="28"/>
      <w:lang w:val="uk-UA"/>
    </w:rPr>
  </w:style>
  <w:style w:type="paragraph" w:styleId="ae">
    <w:name w:val="List Paragraph"/>
    <w:basedOn w:val="a"/>
    <w:uiPriority w:val="34"/>
    <w:qFormat/>
    <w:rsid w:val="008209D1"/>
    <w:pPr>
      <w:spacing w:before="240"/>
      <w:ind w:left="720"/>
      <w:contextualSpacing/>
      <w:jc w:val="center"/>
    </w:pPr>
    <w:rPr>
      <w:rFonts w:ascii="Calibri" w:hAnsi="Calibri"/>
      <w:sz w:val="22"/>
      <w:szCs w:val="22"/>
      <w:lang w:eastAsia="en-US"/>
    </w:rPr>
  </w:style>
  <w:style w:type="character" w:customStyle="1" w:styleId="10">
    <w:name w:val="Заголовок 1 Знак"/>
    <w:link w:val="1"/>
    <w:uiPriority w:val="9"/>
    <w:rsid w:val="008E0C37"/>
    <w:rPr>
      <w:rFonts w:ascii="Cambria" w:eastAsia="Times New Roman" w:hAnsi="Cambria" w:cs="Times New Roman"/>
      <w:b/>
      <w:bCs/>
      <w:kern w:val="32"/>
      <w:sz w:val="32"/>
      <w:szCs w:val="32"/>
    </w:rPr>
  </w:style>
  <w:style w:type="character" w:customStyle="1" w:styleId="a7">
    <w:name w:val="Верхній колонтитул Знак"/>
    <w:link w:val="a6"/>
    <w:uiPriority w:val="99"/>
    <w:rsid w:val="0017023B"/>
    <w:rPr>
      <w:sz w:val="24"/>
      <w:szCs w:val="24"/>
    </w:rPr>
  </w:style>
  <w:style w:type="table" w:styleId="af">
    <w:name w:val="Table Grid"/>
    <w:basedOn w:val="a1"/>
    <w:rsid w:val="00A06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Wisnow">
    <w:name w:val="StyleWisnow"/>
    <w:basedOn w:val="a"/>
    <w:rsid w:val="007E452E"/>
    <w:pPr>
      <w:spacing w:line="220" w:lineRule="exact"/>
    </w:pPr>
    <w:rPr>
      <w:sz w:val="18"/>
      <w:szCs w:val="20"/>
      <w:lang w:val="uk-UA"/>
    </w:rPr>
  </w:style>
  <w:style w:type="paragraph" w:customStyle="1" w:styleId="11">
    <w:name w:val="Абзац списка1"/>
    <w:basedOn w:val="a"/>
    <w:rsid w:val="007E452E"/>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08630E"/>
    <w:pPr>
      <w:spacing w:before="100" w:beforeAutospacing="1" w:after="100" w:afterAutospacing="1"/>
    </w:pPr>
    <w:rPr>
      <w:lang w:val="uk-UA" w:eastAsia="uk-UA"/>
    </w:rPr>
  </w:style>
  <w:style w:type="paragraph" w:styleId="af0">
    <w:name w:val="No Spacing"/>
    <w:uiPriority w:val="1"/>
    <w:qFormat/>
    <w:rsid w:val="00FD7798"/>
    <w:rPr>
      <w:lang w:val="en-US"/>
    </w:rPr>
  </w:style>
  <w:style w:type="character" w:customStyle="1" w:styleId="30">
    <w:name w:val="Заголовок 3 Знак"/>
    <w:link w:val="3"/>
    <w:locked/>
    <w:rsid w:val="003556B6"/>
    <w:rPr>
      <w:b/>
      <w:bCs/>
      <w:sz w:val="27"/>
      <w:szCs w:val="27"/>
    </w:rPr>
  </w:style>
  <w:style w:type="character" w:styleId="af1">
    <w:name w:val="Hyperlink"/>
    <w:basedOn w:val="a0"/>
    <w:uiPriority w:val="99"/>
    <w:unhideWhenUsed/>
    <w:rsid w:val="005B7C35"/>
    <w:rPr>
      <w:color w:val="0000FF"/>
      <w:u w:val="single"/>
    </w:rPr>
  </w:style>
  <w:style w:type="character" w:customStyle="1" w:styleId="rvts52">
    <w:name w:val="rvts52"/>
    <w:basedOn w:val="a0"/>
    <w:rsid w:val="005B7C35"/>
  </w:style>
  <w:style w:type="character" w:customStyle="1" w:styleId="rvts23">
    <w:name w:val="rvts23"/>
    <w:basedOn w:val="a0"/>
    <w:rsid w:val="00B4747E"/>
  </w:style>
  <w:style w:type="paragraph" w:customStyle="1" w:styleId="rvps6">
    <w:name w:val="rvps6"/>
    <w:basedOn w:val="a"/>
    <w:rsid w:val="00B4747E"/>
    <w:pPr>
      <w:spacing w:before="100" w:beforeAutospacing="1" w:after="100" w:afterAutospacing="1"/>
    </w:pPr>
    <w:rPr>
      <w:lang w:val="uk-UA" w:eastAsia="uk-UA"/>
    </w:rPr>
  </w:style>
  <w:style w:type="paragraph" w:customStyle="1" w:styleId="CharCharCharChar0">
    <w:name w:val="Char Знак Знак Char Знак Знак Char Знак Знак Char Знак Знак Знак Знак"/>
    <w:basedOn w:val="a"/>
    <w:uiPriority w:val="99"/>
    <w:rsid w:val="005B0AC1"/>
    <w:rPr>
      <w:rFonts w:ascii="Verdana" w:hAnsi="Verdana" w:cs="Verdana"/>
      <w:sz w:val="20"/>
      <w:szCs w:val="20"/>
      <w:lang w:val="en-US" w:eastAsia="en-US"/>
    </w:rPr>
  </w:style>
  <w:style w:type="character" w:styleId="af2">
    <w:name w:val="FollowedHyperlink"/>
    <w:basedOn w:val="a0"/>
    <w:rsid w:val="00C710E5"/>
    <w:rPr>
      <w:color w:val="800080" w:themeColor="followedHyperlink"/>
      <w:u w:val="single"/>
    </w:rPr>
  </w:style>
  <w:style w:type="character" w:styleId="af3">
    <w:name w:val="Emphasis"/>
    <w:basedOn w:val="a0"/>
    <w:qFormat/>
    <w:rsid w:val="00BD2399"/>
    <w:rPr>
      <w:i/>
      <w:iCs/>
    </w:rPr>
  </w:style>
  <w:style w:type="paragraph" w:styleId="af4">
    <w:name w:val="Body Text Indent"/>
    <w:basedOn w:val="a"/>
    <w:link w:val="af5"/>
    <w:rsid w:val="002F54CF"/>
    <w:pPr>
      <w:spacing w:after="120"/>
      <w:ind w:left="283"/>
    </w:pPr>
  </w:style>
  <w:style w:type="character" w:customStyle="1" w:styleId="af5">
    <w:name w:val="Основний текст з відступом Знак"/>
    <w:basedOn w:val="a0"/>
    <w:link w:val="af4"/>
    <w:rsid w:val="002F54CF"/>
    <w:rPr>
      <w:sz w:val="24"/>
      <w:szCs w:val="24"/>
    </w:rPr>
  </w:style>
  <w:style w:type="character" w:customStyle="1" w:styleId="rvts15">
    <w:name w:val="rvts15"/>
    <w:basedOn w:val="a0"/>
    <w:uiPriority w:val="99"/>
    <w:rsid w:val="005C2923"/>
  </w:style>
  <w:style w:type="character" w:styleId="af6">
    <w:name w:val="annotation reference"/>
    <w:basedOn w:val="a0"/>
    <w:rsid w:val="006E52DE"/>
    <w:rPr>
      <w:sz w:val="16"/>
      <w:szCs w:val="16"/>
    </w:rPr>
  </w:style>
  <w:style w:type="paragraph" w:styleId="af7">
    <w:name w:val="annotation text"/>
    <w:basedOn w:val="a"/>
    <w:link w:val="af8"/>
    <w:rsid w:val="006E52DE"/>
    <w:rPr>
      <w:sz w:val="20"/>
      <w:szCs w:val="20"/>
    </w:rPr>
  </w:style>
  <w:style w:type="character" w:customStyle="1" w:styleId="af8">
    <w:name w:val="Текст примітки Знак"/>
    <w:basedOn w:val="a0"/>
    <w:link w:val="af7"/>
    <w:rsid w:val="006E52DE"/>
  </w:style>
  <w:style w:type="paragraph" w:styleId="af9">
    <w:name w:val="annotation subject"/>
    <w:basedOn w:val="af7"/>
    <w:next w:val="af7"/>
    <w:link w:val="afa"/>
    <w:rsid w:val="006E52DE"/>
    <w:rPr>
      <w:b/>
      <w:bCs/>
    </w:rPr>
  </w:style>
  <w:style w:type="character" w:customStyle="1" w:styleId="afa">
    <w:name w:val="Тема примітки Знак"/>
    <w:basedOn w:val="af8"/>
    <w:link w:val="af9"/>
    <w:rsid w:val="006E52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D0B"/>
    <w:rPr>
      <w:sz w:val="24"/>
      <w:szCs w:val="24"/>
    </w:rPr>
  </w:style>
  <w:style w:type="paragraph" w:styleId="1">
    <w:name w:val="heading 1"/>
    <w:basedOn w:val="a"/>
    <w:next w:val="a"/>
    <w:link w:val="10"/>
    <w:uiPriority w:val="9"/>
    <w:qFormat/>
    <w:rsid w:val="008E0C37"/>
    <w:pPr>
      <w:keepNext/>
      <w:spacing w:before="240" w:after="60"/>
      <w:outlineLvl w:val="0"/>
    </w:pPr>
    <w:rPr>
      <w:rFonts w:ascii="Cambria" w:hAnsi="Cambria"/>
      <w:b/>
      <w:bCs/>
      <w:kern w:val="32"/>
      <w:sz w:val="32"/>
      <w:szCs w:val="32"/>
    </w:rPr>
  </w:style>
  <w:style w:type="paragraph" w:styleId="3">
    <w:name w:val="heading 3"/>
    <w:basedOn w:val="a"/>
    <w:link w:val="30"/>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uiPriority w:val="99"/>
    <w:qFormat/>
    <w:rsid w:val="00460EF6"/>
    <w:pPr>
      <w:spacing w:before="100" w:beforeAutospacing="1" w:after="100" w:afterAutospacing="1"/>
    </w:pPr>
  </w:style>
  <w:style w:type="paragraph" w:customStyle="1" w:styleId="a5">
    <w:name w:val="Знак 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rsid w:val="00A83140"/>
  </w:style>
  <w:style w:type="paragraph" w:styleId="a9">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a">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b">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c">
    <w:name w:val="footnote text"/>
    <w:basedOn w:val="a"/>
    <w:semiHidden/>
    <w:rsid w:val="00A57F07"/>
    <w:rPr>
      <w:sz w:val="20"/>
      <w:szCs w:val="20"/>
    </w:rPr>
  </w:style>
  <w:style w:type="character" w:styleId="ad">
    <w:name w:val="footnote reference"/>
    <w:semiHidden/>
    <w:rsid w:val="00A57F07"/>
    <w:rPr>
      <w:vertAlign w:val="superscript"/>
    </w:rPr>
  </w:style>
  <w:style w:type="paragraph" w:styleId="2">
    <w:name w:val="Body Text 2"/>
    <w:basedOn w:val="a"/>
    <w:link w:val="20"/>
    <w:uiPriority w:val="99"/>
    <w:rsid w:val="008209D1"/>
    <w:pPr>
      <w:ind w:right="-2" w:firstLine="567"/>
      <w:jc w:val="both"/>
    </w:pPr>
    <w:rPr>
      <w:i/>
      <w:iCs/>
      <w:sz w:val="28"/>
      <w:szCs w:val="28"/>
      <w:lang w:val="uk-UA"/>
    </w:rPr>
  </w:style>
  <w:style w:type="character" w:customStyle="1" w:styleId="20">
    <w:name w:val="Основний текст 2 Знак"/>
    <w:link w:val="2"/>
    <w:uiPriority w:val="99"/>
    <w:rsid w:val="008209D1"/>
    <w:rPr>
      <w:i/>
      <w:iCs/>
      <w:sz w:val="28"/>
      <w:szCs w:val="28"/>
      <w:lang w:val="uk-UA"/>
    </w:rPr>
  </w:style>
  <w:style w:type="paragraph" w:styleId="ae">
    <w:name w:val="List Paragraph"/>
    <w:basedOn w:val="a"/>
    <w:uiPriority w:val="34"/>
    <w:qFormat/>
    <w:rsid w:val="008209D1"/>
    <w:pPr>
      <w:spacing w:before="240"/>
      <w:ind w:left="720"/>
      <w:contextualSpacing/>
      <w:jc w:val="center"/>
    </w:pPr>
    <w:rPr>
      <w:rFonts w:ascii="Calibri" w:hAnsi="Calibri"/>
      <w:sz w:val="22"/>
      <w:szCs w:val="22"/>
      <w:lang w:eastAsia="en-US"/>
    </w:rPr>
  </w:style>
  <w:style w:type="character" w:customStyle="1" w:styleId="10">
    <w:name w:val="Заголовок 1 Знак"/>
    <w:link w:val="1"/>
    <w:uiPriority w:val="9"/>
    <w:rsid w:val="008E0C37"/>
    <w:rPr>
      <w:rFonts w:ascii="Cambria" w:eastAsia="Times New Roman" w:hAnsi="Cambria" w:cs="Times New Roman"/>
      <w:b/>
      <w:bCs/>
      <w:kern w:val="32"/>
      <w:sz w:val="32"/>
      <w:szCs w:val="32"/>
    </w:rPr>
  </w:style>
  <w:style w:type="character" w:customStyle="1" w:styleId="a7">
    <w:name w:val="Верхній колонтитул Знак"/>
    <w:link w:val="a6"/>
    <w:uiPriority w:val="99"/>
    <w:rsid w:val="0017023B"/>
    <w:rPr>
      <w:sz w:val="24"/>
      <w:szCs w:val="24"/>
    </w:rPr>
  </w:style>
  <w:style w:type="table" w:styleId="af">
    <w:name w:val="Table Grid"/>
    <w:basedOn w:val="a1"/>
    <w:rsid w:val="00A06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Wisnow">
    <w:name w:val="StyleWisnow"/>
    <w:basedOn w:val="a"/>
    <w:rsid w:val="007E452E"/>
    <w:pPr>
      <w:spacing w:line="220" w:lineRule="exact"/>
    </w:pPr>
    <w:rPr>
      <w:sz w:val="18"/>
      <w:szCs w:val="20"/>
      <w:lang w:val="uk-UA"/>
    </w:rPr>
  </w:style>
  <w:style w:type="paragraph" w:customStyle="1" w:styleId="11">
    <w:name w:val="Абзац списка1"/>
    <w:basedOn w:val="a"/>
    <w:rsid w:val="007E452E"/>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08630E"/>
    <w:pPr>
      <w:spacing w:before="100" w:beforeAutospacing="1" w:after="100" w:afterAutospacing="1"/>
    </w:pPr>
    <w:rPr>
      <w:lang w:val="uk-UA" w:eastAsia="uk-UA"/>
    </w:rPr>
  </w:style>
  <w:style w:type="paragraph" w:styleId="af0">
    <w:name w:val="No Spacing"/>
    <w:uiPriority w:val="1"/>
    <w:qFormat/>
    <w:rsid w:val="00FD7798"/>
    <w:rPr>
      <w:lang w:val="en-US"/>
    </w:rPr>
  </w:style>
  <w:style w:type="character" w:customStyle="1" w:styleId="30">
    <w:name w:val="Заголовок 3 Знак"/>
    <w:link w:val="3"/>
    <w:locked/>
    <w:rsid w:val="003556B6"/>
    <w:rPr>
      <w:b/>
      <w:bCs/>
      <w:sz w:val="27"/>
      <w:szCs w:val="27"/>
    </w:rPr>
  </w:style>
  <w:style w:type="character" w:styleId="af1">
    <w:name w:val="Hyperlink"/>
    <w:basedOn w:val="a0"/>
    <w:uiPriority w:val="99"/>
    <w:unhideWhenUsed/>
    <w:rsid w:val="005B7C35"/>
    <w:rPr>
      <w:color w:val="0000FF"/>
      <w:u w:val="single"/>
    </w:rPr>
  </w:style>
  <w:style w:type="character" w:customStyle="1" w:styleId="rvts52">
    <w:name w:val="rvts52"/>
    <w:basedOn w:val="a0"/>
    <w:rsid w:val="005B7C35"/>
  </w:style>
  <w:style w:type="character" w:customStyle="1" w:styleId="rvts23">
    <w:name w:val="rvts23"/>
    <w:basedOn w:val="a0"/>
    <w:rsid w:val="00B4747E"/>
  </w:style>
  <w:style w:type="paragraph" w:customStyle="1" w:styleId="rvps6">
    <w:name w:val="rvps6"/>
    <w:basedOn w:val="a"/>
    <w:rsid w:val="00B4747E"/>
    <w:pPr>
      <w:spacing w:before="100" w:beforeAutospacing="1" w:after="100" w:afterAutospacing="1"/>
    </w:pPr>
    <w:rPr>
      <w:lang w:val="uk-UA" w:eastAsia="uk-UA"/>
    </w:rPr>
  </w:style>
  <w:style w:type="paragraph" w:customStyle="1" w:styleId="CharCharCharChar0">
    <w:name w:val="Char Знак Знак Char Знак Знак Char Знак Знак Char Знак Знак Знак Знак"/>
    <w:basedOn w:val="a"/>
    <w:uiPriority w:val="99"/>
    <w:rsid w:val="005B0AC1"/>
    <w:rPr>
      <w:rFonts w:ascii="Verdana" w:hAnsi="Verdana" w:cs="Verdana"/>
      <w:sz w:val="20"/>
      <w:szCs w:val="20"/>
      <w:lang w:val="en-US" w:eastAsia="en-US"/>
    </w:rPr>
  </w:style>
  <w:style w:type="character" w:styleId="af2">
    <w:name w:val="FollowedHyperlink"/>
    <w:basedOn w:val="a0"/>
    <w:rsid w:val="00C710E5"/>
    <w:rPr>
      <w:color w:val="800080" w:themeColor="followedHyperlink"/>
      <w:u w:val="single"/>
    </w:rPr>
  </w:style>
  <w:style w:type="character" w:styleId="af3">
    <w:name w:val="Emphasis"/>
    <w:basedOn w:val="a0"/>
    <w:qFormat/>
    <w:rsid w:val="00BD2399"/>
    <w:rPr>
      <w:i/>
      <w:iCs/>
    </w:rPr>
  </w:style>
  <w:style w:type="paragraph" w:styleId="af4">
    <w:name w:val="Body Text Indent"/>
    <w:basedOn w:val="a"/>
    <w:link w:val="af5"/>
    <w:rsid w:val="002F54CF"/>
    <w:pPr>
      <w:spacing w:after="120"/>
      <w:ind w:left="283"/>
    </w:pPr>
  </w:style>
  <w:style w:type="character" w:customStyle="1" w:styleId="af5">
    <w:name w:val="Основний текст з відступом Знак"/>
    <w:basedOn w:val="a0"/>
    <w:link w:val="af4"/>
    <w:rsid w:val="002F54CF"/>
    <w:rPr>
      <w:sz w:val="24"/>
      <w:szCs w:val="24"/>
    </w:rPr>
  </w:style>
  <w:style w:type="character" w:customStyle="1" w:styleId="rvts15">
    <w:name w:val="rvts15"/>
    <w:basedOn w:val="a0"/>
    <w:uiPriority w:val="99"/>
    <w:rsid w:val="005C2923"/>
  </w:style>
  <w:style w:type="character" w:styleId="af6">
    <w:name w:val="annotation reference"/>
    <w:basedOn w:val="a0"/>
    <w:rsid w:val="006E52DE"/>
    <w:rPr>
      <w:sz w:val="16"/>
      <w:szCs w:val="16"/>
    </w:rPr>
  </w:style>
  <w:style w:type="paragraph" w:styleId="af7">
    <w:name w:val="annotation text"/>
    <w:basedOn w:val="a"/>
    <w:link w:val="af8"/>
    <w:rsid w:val="006E52DE"/>
    <w:rPr>
      <w:sz w:val="20"/>
      <w:szCs w:val="20"/>
    </w:rPr>
  </w:style>
  <w:style w:type="character" w:customStyle="1" w:styleId="af8">
    <w:name w:val="Текст примітки Знак"/>
    <w:basedOn w:val="a0"/>
    <w:link w:val="af7"/>
    <w:rsid w:val="006E52DE"/>
  </w:style>
  <w:style w:type="paragraph" w:styleId="af9">
    <w:name w:val="annotation subject"/>
    <w:basedOn w:val="af7"/>
    <w:next w:val="af7"/>
    <w:link w:val="afa"/>
    <w:rsid w:val="006E52DE"/>
    <w:rPr>
      <w:b/>
      <w:bCs/>
    </w:rPr>
  </w:style>
  <w:style w:type="character" w:customStyle="1" w:styleId="afa">
    <w:name w:val="Тема примітки Знак"/>
    <w:basedOn w:val="af8"/>
    <w:link w:val="af9"/>
    <w:rsid w:val="006E5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0484">
      <w:bodyDiv w:val="1"/>
      <w:marLeft w:val="0"/>
      <w:marRight w:val="0"/>
      <w:marTop w:val="0"/>
      <w:marBottom w:val="0"/>
      <w:divBdr>
        <w:top w:val="none" w:sz="0" w:space="0" w:color="auto"/>
        <w:left w:val="none" w:sz="0" w:space="0" w:color="auto"/>
        <w:bottom w:val="none" w:sz="0" w:space="0" w:color="auto"/>
        <w:right w:val="none" w:sz="0" w:space="0" w:color="auto"/>
      </w:divBdr>
    </w:div>
    <w:div w:id="578754081">
      <w:bodyDiv w:val="1"/>
      <w:marLeft w:val="0"/>
      <w:marRight w:val="0"/>
      <w:marTop w:val="0"/>
      <w:marBottom w:val="0"/>
      <w:divBdr>
        <w:top w:val="none" w:sz="0" w:space="0" w:color="auto"/>
        <w:left w:val="none" w:sz="0" w:space="0" w:color="auto"/>
        <w:bottom w:val="none" w:sz="0" w:space="0" w:color="auto"/>
        <w:right w:val="none" w:sz="0" w:space="0" w:color="auto"/>
      </w:divBdr>
    </w:div>
    <w:div w:id="1214541789">
      <w:bodyDiv w:val="1"/>
      <w:marLeft w:val="0"/>
      <w:marRight w:val="0"/>
      <w:marTop w:val="0"/>
      <w:marBottom w:val="0"/>
      <w:divBdr>
        <w:top w:val="none" w:sz="0" w:space="0" w:color="auto"/>
        <w:left w:val="none" w:sz="0" w:space="0" w:color="auto"/>
        <w:bottom w:val="none" w:sz="0" w:space="0" w:color="auto"/>
        <w:right w:val="none" w:sz="0" w:space="0" w:color="auto"/>
      </w:divBdr>
    </w:div>
    <w:div w:id="1731731935">
      <w:bodyDiv w:val="1"/>
      <w:marLeft w:val="0"/>
      <w:marRight w:val="0"/>
      <w:marTop w:val="0"/>
      <w:marBottom w:val="0"/>
      <w:divBdr>
        <w:top w:val="none" w:sz="0" w:space="0" w:color="auto"/>
        <w:left w:val="none" w:sz="0" w:space="0" w:color="auto"/>
        <w:bottom w:val="none" w:sz="0" w:space="0" w:color="auto"/>
        <w:right w:val="none" w:sz="0" w:space="0" w:color="auto"/>
      </w:divBdr>
    </w:div>
    <w:div w:id="18270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81D3-4804-430A-ACAD-F25856E3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13549</Words>
  <Characters>7723</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ЛЕВАЧОВА ВАЛЕНТИНА БОРИСІВНА</cp:lastModifiedBy>
  <cp:revision>3</cp:revision>
  <cp:lastPrinted>2023-05-12T12:06:00Z</cp:lastPrinted>
  <dcterms:created xsi:type="dcterms:W3CDTF">2023-05-24T07:25:00Z</dcterms:created>
  <dcterms:modified xsi:type="dcterms:W3CDTF">2023-05-24T07:32:00Z</dcterms:modified>
</cp:coreProperties>
</file>