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1505" w:rsidRPr="00F01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етодики 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505" w:rsidRPr="00626E36" w:rsidTr="0093745D">
        <w:tc>
          <w:tcPr>
            <w:tcW w:w="5069" w:type="dxa"/>
          </w:tcPr>
          <w:p w:rsidR="002D1505" w:rsidRPr="00626E36" w:rsidRDefault="002D1505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8A">
        <w:rPr>
          <w:rFonts w:ascii="Times New Roman" w:hAnsi="Times New Roman" w:cs="Times New Roman"/>
          <w:b/>
          <w:sz w:val="28"/>
          <w:szCs w:val="28"/>
        </w:rPr>
        <w:t xml:space="preserve">(Альтернатива 1) </w:t>
      </w:r>
    </w:p>
    <w:p w:rsidR="002C038A" w:rsidRPr="002C038A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71"/>
        <w:gridCol w:w="1471"/>
        <w:gridCol w:w="1471"/>
      </w:tblGrid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B5" w:rsidRPr="00E20B42" w:rsidRDefault="00E20B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490ED2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B42" w:rsidRPr="00490ED2" w:rsidRDefault="00E20B42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490ED2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42" w:rsidRPr="00490ED2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490ED2" w:rsidRDefault="000E1C5A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490ED2" w:rsidRDefault="009E72AB" w:rsidP="00490E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490ED2" w:rsidRDefault="009E72AB" w:rsidP="00490E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490ED2" w:rsidRDefault="000E1C5A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</w:tr>
      <w:tr w:rsidR="008F68FD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D" w:rsidRPr="00881C0D" w:rsidRDefault="00F33A33" w:rsidP="00881C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81C0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D" w:rsidRPr="00F976A8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1C0D">
              <w:rPr>
                <w:rFonts w:ascii="Times New Roman" w:hAnsi="Times New Roman" w:cs="Times New Roman"/>
                <w:lang w:eastAsia="ru-RU"/>
              </w:rPr>
              <w:t>Витрати, пов’язані з заповненням Довідки про розпорядника акцизного складу пального, акцизні склади пального, розташовані на них резервуари пального, витратоміри та рівнеміри (Довідка АС), години, гривні</w:t>
            </w:r>
            <w:r w:rsidR="00881C0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976A8" w:rsidRPr="004E1DCF" w:rsidRDefault="00F976A8" w:rsidP="00DF143A">
            <w:pPr>
              <w:pStyle w:val="a6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976A8">
              <w:rPr>
                <w:rFonts w:ascii="Times New Roman" w:hAnsi="Times New Roman" w:cs="Times New Roman"/>
                <w:b/>
                <w:lang w:eastAsia="ru-RU"/>
              </w:rPr>
              <w:t>6,48 годин</w:t>
            </w:r>
            <w:r w:rsidR="00096728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Pr="00F976A8">
              <w:rPr>
                <w:rFonts w:ascii="Times New Roman" w:hAnsi="Times New Roman" w:cs="Times New Roman"/>
                <w:b/>
                <w:lang w:eastAsia="ru-RU"/>
              </w:rPr>
              <w:t>/рік</w:t>
            </w:r>
          </w:p>
          <w:p w:rsidR="00F976A8" w:rsidRPr="004E1DCF" w:rsidRDefault="00F976A8" w:rsidP="00DF143A">
            <w:pPr>
              <w:pStyle w:val="a6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976A8">
              <w:rPr>
                <w:rFonts w:ascii="Times New Roman" w:hAnsi="Times New Roman" w:cs="Times New Roman"/>
                <w:b/>
                <w:lang w:eastAsia="ru-RU"/>
              </w:rPr>
              <w:t>667 гривень</w:t>
            </w:r>
            <w:r w:rsidRPr="00F976A8">
              <w:rPr>
                <w:rFonts w:ascii="Times New Roman" w:hAnsi="Times New Roman" w:cs="Times New Roman"/>
                <w:b/>
                <w:lang w:val="ru-RU" w:eastAsia="ru-RU"/>
              </w:rPr>
              <w:t>/</w:t>
            </w:r>
            <w:proofErr w:type="spellStart"/>
            <w:r w:rsidRPr="00F976A8">
              <w:rPr>
                <w:rFonts w:ascii="Times New Roman" w:hAnsi="Times New Roman" w:cs="Times New Roman"/>
                <w:b/>
                <w:lang w:val="ru-RU" w:eastAsia="ru-RU"/>
              </w:rPr>
              <w:t>рік</w:t>
            </w:r>
            <w:proofErr w:type="spellEnd"/>
          </w:p>
          <w:p w:rsidR="008F68FD" w:rsidRPr="00F976A8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Для заповнення опосередкованої </w:t>
            </w:r>
            <w:r w:rsidR="00820554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Д</w:t>
            </w: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овідки</w:t>
            </w:r>
            <w:r w:rsidR="00427FC7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АС</w:t>
            </w:r>
            <w:r w:rsidR="006946B6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(один акцизний склад, п’ять резервуарів, двадцять витратомірів, п’ять рівнемірів) орієнтовно потрібно:</w:t>
            </w:r>
          </w:p>
          <w:p w:rsidR="008F68FD" w:rsidRPr="00F976A8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 години на підготовку та збір інформації про правовстановлюючі документи, реєстраційні / серійні номери обладнання, дані про повірки, технічне обслуговування, ремонти, інформацію про осіб що виконували роботи та ін.;</w:t>
            </w:r>
          </w:p>
          <w:p w:rsidR="008F68FD" w:rsidRPr="00F976A8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 хвилин</w:t>
            </w:r>
            <w:r w:rsidRPr="00F976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(0,08 години) </w:t>
            </w: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на внесення інформації в саму довідку;</w:t>
            </w:r>
          </w:p>
          <w:p w:rsidR="008F68FD" w:rsidRPr="00F976A8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 хвилин</w:t>
            </w:r>
            <w:r w:rsidRPr="00F976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(0,08 години)</w:t>
            </w: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на відправку довідки до ДПС, отримання позитивної квитанції про її реєстрацію.</w:t>
            </w:r>
          </w:p>
          <w:p w:rsidR="00A966DD" w:rsidRPr="00F976A8" w:rsidRDefault="00A966DD" w:rsidP="00A966DD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Середня погодинна опл</w:t>
            </w:r>
            <w:r w:rsidR="008674B6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ата праці складає 102,93 гривень</w:t>
            </w:r>
            <w:r w:rsidR="00605E0C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8F68FD" w:rsidRPr="00F976A8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 середньому по одному акцизному складу, з урахуванням періодичності проведення повірок, технічного обслуговування та ремонтів обладнання, за рік потрібно подати три таких довідки</w:t>
            </w:r>
            <w:r w:rsidR="008674B6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(3*2,16</w:t>
            </w:r>
            <w:r w:rsidR="00E705F2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год)= 6,48 годин</w:t>
            </w:r>
            <w:r w:rsidR="0009672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E705F2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/рік</w:t>
            </w: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8F68FD" w:rsidRPr="00881C0D" w:rsidRDefault="008F68FD" w:rsidP="008743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За вказаний час витрати на оплату праці складуть в середньому 667 грн</w:t>
            </w:r>
            <w:r w:rsidR="00F976A8" w:rsidRPr="00F976A8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>/</w:t>
            </w:r>
            <w:proofErr w:type="spellStart"/>
            <w:r w:rsidR="00F976A8" w:rsidRPr="00F976A8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>рік</w:t>
            </w:r>
            <w:proofErr w:type="spellEnd"/>
            <w:r w:rsidR="00874351"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(6,48 год*102,93 грн)</w:t>
            </w:r>
            <w:r w:rsidRPr="00F976A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(нарахування, сплата ЄСВ)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881C0D" w:rsidRDefault="0086647A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C0D">
              <w:rPr>
                <w:rFonts w:ascii="Times New Roman" w:hAnsi="Times New Roman" w:cs="Times New Roman"/>
                <w:lang w:eastAsia="ru-RU"/>
              </w:rPr>
              <w:t>6,48 годин</w:t>
            </w:r>
            <w:r w:rsidR="00096728">
              <w:rPr>
                <w:rFonts w:ascii="Times New Roman" w:hAnsi="Times New Roman" w:cs="Times New Roman"/>
                <w:lang w:eastAsia="ru-RU"/>
              </w:rPr>
              <w:t>и</w:t>
            </w:r>
            <w:r w:rsidRPr="00881C0D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6254D4" w:rsidRDefault="006254D4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881C0D" w:rsidRDefault="0086647A" w:rsidP="00881C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81C0D">
              <w:rPr>
                <w:rFonts w:ascii="Times New Roman" w:hAnsi="Times New Roman" w:cs="Times New Roman"/>
                <w:lang w:eastAsia="ru-RU"/>
              </w:rPr>
              <w:t>667 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C8" w:rsidRPr="00881C0D" w:rsidRDefault="00B17EC8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C0D">
              <w:rPr>
                <w:rFonts w:ascii="Times New Roman" w:hAnsi="Times New Roman" w:cs="Times New Roman"/>
                <w:lang w:eastAsia="ru-RU"/>
              </w:rPr>
              <w:t>32,4 годин</w:t>
            </w:r>
            <w:r w:rsidR="00096728">
              <w:rPr>
                <w:rFonts w:ascii="Times New Roman" w:hAnsi="Times New Roman" w:cs="Times New Roman"/>
                <w:lang w:eastAsia="ru-RU"/>
              </w:rPr>
              <w:t>и</w:t>
            </w:r>
          </w:p>
          <w:p w:rsidR="006254D4" w:rsidRDefault="006254D4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254D4" w:rsidRDefault="006254D4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881C0D" w:rsidRDefault="00B17EC8" w:rsidP="00881C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81C0D">
              <w:rPr>
                <w:rFonts w:ascii="Times New Roman" w:hAnsi="Times New Roman" w:cs="Times New Roman"/>
                <w:lang w:eastAsia="ru-RU"/>
              </w:rPr>
              <w:t>3 335 гривень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C8" w:rsidRPr="00DF143A" w:rsidRDefault="009779D6" w:rsidP="00DF143A">
            <w:pPr>
              <w:pStyle w:val="a6"/>
              <w:rPr>
                <w:rFonts w:ascii="Times New Roman" w:hAnsi="Times New Roman" w:cs="Times New Roman"/>
              </w:rPr>
            </w:pPr>
            <w:r w:rsidRPr="00DF14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7A" w:rsidRDefault="0086647A" w:rsidP="00DF143A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7B2E">
              <w:rPr>
                <w:rFonts w:ascii="Times New Roman" w:hAnsi="Times New Roman" w:cs="Times New Roman"/>
                <w:lang w:eastAsia="ru-RU"/>
              </w:rPr>
              <w:t xml:space="preserve">Витрати, пов’язані із заповненням довідки про </w:t>
            </w:r>
            <w:r w:rsidRPr="00617B2E">
              <w:rPr>
                <w:rFonts w:ascii="Times New Roman" w:hAnsi="Times New Roman" w:cs="Times New Roman"/>
              </w:rPr>
              <w:t>фактичні залишки пального на початок та кінець звітного періоду та про фактичні обсяги отриманого та реалізованого пального за звітний період</w:t>
            </w:r>
            <w:r w:rsidRPr="00617B2E">
              <w:rPr>
                <w:rFonts w:ascii="Times New Roman" w:hAnsi="Times New Roman" w:cs="Times New Roman"/>
                <w:lang w:eastAsia="ru-RU"/>
              </w:rPr>
              <w:t xml:space="preserve"> на акцизному складі пального, якою </w:t>
            </w:r>
            <w:r w:rsidRPr="00617B2E">
              <w:rPr>
                <w:rFonts w:ascii="Times New Roman" w:hAnsi="Times New Roman" w:cs="Times New Roman"/>
                <w:bCs/>
              </w:rPr>
              <w:t xml:space="preserve">розпорядниками акцизних складів – платниками акцизного податку з реалізації пального направляються до контролюючого органу </w:t>
            </w:r>
            <w:r w:rsidRPr="00617B2E">
              <w:rPr>
                <w:rFonts w:ascii="Times New Roman" w:hAnsi="Times New Roman" w:cs="Times New Roman"/>
              </w:rPr>
              <w:t>облікові дані з витратомірів і рівнемірів</w:t>
            </w:r>
            <w:r w:rsidRPr="00617B2E">
              <w:rPr>
                <w:rFonts w:ascii="Times New Roman" w:hAnsi="Times New Roman" w:cs="Times New Roman"/>
                <w:lang w:eastAsia="ru-RU"/>
              </w:rPr>
              <w:t xml:space="preserve"> (Довідка ), години, гривні.</w:t>
            </w:r>
          </w:p>
          <w:p w:rsidR="00376A73" w:rsidRPr="00376A73" w:rsidRDefault="00376A73" w:rsidP="00DF143A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76A73">
              <w:rPr>
                <w:rFonts w:ascii="Times New Roman" w:hAnsi="Times New Roman" w:cs="Times New Roman"/>
                <w:b/>
                <w:lang w:eastAsia="ru-RU"/>
              </w:rPr>
              <w:t>273,75 години/рік;</w:t>
            </w:r>
          </w:p>
          <w:p w:rsidR="00376A73" w:rsidRPr="00376A73" w:rsidRDefault="00376A73" w:rsidP="00DF143A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76A73">
              <w:rPr>
                <w:rFonts w:ascii="Times New Roman" w:hAnsi="Times New Roman" w:cs="Times New Roman"/>
                <w:b/>
                <w:lang w:eastAsia="ru-RU"/>
              </w:rPr>
              <w:t>28 178 гривень/рік</w:t>
            </w:r>
          </w:p>
          <w:p w:rsidR="0086647A" w:rsidRPr="00376A73" w:rsidRDefault="0086647A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Для заповнення опосередкованої Довідки на один акцизний склад (в середньому 20 витратомірів, 5 резервуарів/рівнемірів)</w:t>
            </w:r>
            <w:r w:rsidR="007F78B4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</w:t>
            </w:r>
            <w:r w:rsidR="007F78B4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softHyphen/>
              <w:t xml:space="preserve"> 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до 30 хвилин (0,5 годин) на всі процеси збору інформації (контроль проведення (перевірка) замірів працівником автозаправного комплексу (АЗК)/нафтобази, внесення інформації до Реєстру)</w:t>
            </w:r>
            <w:r w:rsidR="007F78B4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, 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до 10 хвилин (0,17 години) – на внесення інформації в саму Довідку</w:t>
            </w:r>
            <w:r w:rsidR="007F78B4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, 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до 5 хвилин (0,08 години) – на відправку Довідки до ДПС, отримання позитивної квитанції про її реєстрацію.</w:t>
            </w:r>
          </w:p>
          <w:p w:rsidR="0086647A" w:rsidRPr="00376A73" w:rsidRDefault="0086647A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За вказаний час витрати на оплату праці становитимуть в середньому 77,2</w:t>
            </w:r>
            <w:r w:rsidR="002C53F8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0</w:t>
            </w:r>
            <w:r w:rsidR="003B6C9F">
              <w:rPr>
                <w:rFonts w:ascii="Times New Roman" w:hAnsi="Times New Roman" w:cs="Times New Roman"/>
                <w:i/>
                <w:sz w:val="18"/>
                <w:lang w:val="ru-RU" w:eastAsia="ru-RU"/>
              </w:rPr>
              <w:t> 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грн. (нарахування, сплата ЄСВ).</w:t>
            </w:r>
          </w:p>
          <w:p w:rsidR="0086647A" w:rsidRPr="00376A73" w:rsidRDefault="0086647A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Таким чином, для заповнення Довідки суб’єкт господарювання за рік витратить:</w:t>
            </w:r>
          </w:p>
          <w:p w:rsidR="0086647A" w:rsidRPr="00376A73" w:rsidRDefault="0086647A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lastRenderedPageBreak/>
              <w:t>0,75</w:t>
            </w:r>
            <w:r w:rsidR="00191A01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год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* 365 = 273,75 годин</w:t>
            </w:r>
            <w:r w:rsidR="00FD07CF">
              <w:rPr>
                <w:rFonts w:ascii="Times New Roman" w:hAnsi="Times New Roman" w:cs="Times New Roman"/>
                <w:i/>
                <w:sz w:val="18"/>
                <w:lang w:eastAsia="ru-RU"/>
              </w:rPr>
              <w:t>и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/рік;</w:t>
            </w:r>
          </w:p>
          <w:p w:rsidR="002C53F8" w:rsidRPr="00376A73" w:rsidRDefault="00191A01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0,75 год * 102,93 грн = 77,20 гривень</w:t>
            </w:r>
          </w:p>
          <w:p w:rsidR="0086647A" w:rsidRPr="00617B2E" w:rsidRDefault="0086647A" w:rsidP="001E1928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77,2</w:t>
            </w:r>
            <w:r w:rsidR="00191A01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0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* 365 = 28 1</w:t>
            </w:r>
            <w:r w:rsidR="001E1928"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>78</w:t>
            </w:r>
            <w:r w:rsidRPr="00376A73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DF143A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7B2E">
              <w:rPr>
                <w:rFonts w:ascii="Times New Roman" w:hAnsi="Times New Roman" w:cs="Times New Roman"/>
                <w:lang w:eastAsia="ru-RU"/>
              </w:rPr>
              <w:lastRenderedPageBreak/>
              <w:t>273,75 годин</w:t>
            </w:r>
            <w:r w:rsidR="00096728">
              <w:rPr>
                <w:rFonts w:ascii="Times New Roman" w:hAnsi="Times New Roman" w:cs="Times New Roman"/>
                <w:lang w:eastAsia="ru-RU"/>
              </w:rPr>
              <w:t>и</w:t>
            </w:r>
            <w:r w:rsidRPr="00617B2E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84260E" w:rsidRPr="00617B2E" w:rsidRDefault="0084260E" w:rsidP="00DF143A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647A" w:rsidRPr="00617B2E" w:rsidRDefault="0086647A" w:rsidP="002C53F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7B2E">
              <w:rPr>
                <w:rFonts w:ascii="Times New Roman" w:hAnsi="Times New Roman" w:cs="Times New Roman"/>
                <w:lang w:eastAsia="ru-RU"/>
              </w:rPr>
              <w:t>28 1</w:t>
            </w:r>
            <w:r w:rsidR="002C53F8">
              <w:rPr>
                <w:rFonts w:ascii="Times New Roman" w:hAnsi="Times New Roman" w:cs="Times New Roman"/>
                <w:lang w:eastAsia="ru-RU"/>
              </w:rPr>
              <w:t>78</w:t>
            </w:r>
            <w:r w:rsidRPr="00617B2E">
              <w:rPr>
                <w:rFonts w:ascii="Times New Roman" w:hAnsi="Times New Roman" w:cs="Times New Roman"/>
                <w:lang w:eastAsia="ru-RU"/>
              </w:rPr>
              <w:t xml:space="preserve"> 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91296F" w:rsidP="00DF14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7B2E">
              <w:rPr>
                <w:rFonts w:ascii="Times New Roman" w:hAnsi="Times New Roman" w:cs="Times New Roman"/>
              </w:rPr>
              <w:t>1 368,75 годин</w:t>
            </w:r>
            <w:r w:rsidR="00096728">
              <w:rPr>
                <w:rFonts w:ascii="Times New Roman" w:hAnsi="Times New Roman" w:cs="Times New Roman"/>
              </w:rPr>
              <w:t>и</w:t>
            </w:r>
          </w:p>
          <w:p w:rsidR="0084260E" w:rsidRPr="00617B2E" w:rsidRDefault="0084260E" w:rsidP="00DF14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1296F" w:rsidRPr="00617B2E" w:rsidRDefault="0091296F" w:rsidP="001E19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7B2E">
              <w:rPr>
                <w:rFonts w:ascii="Times New Roman" w:hAnsi="Times New Roman" w:cs="Times New Roman"/>
              </w:rPr>
              <w:t>140 </w:t>
            </w:r>
            <w:r w:rsidR="001E1928">
              <w:rPr>
                <w:rFonts w:ascii="Times New Roman" w:hAnsi="Times New Roman" w:cs="Times New Roman"/>
              </w:rPr>
              <w:t>890</w:t>
            </w:r>
            <w:r w:rsidRPr="00617B2E">
              <w:rPr>
                <w:rFonts w:ascii="Times New Roman" w:hAnsi="Times New Roman" w:cs="Times New Roman"/>
              </w:rPr>
              <w:t xml:space="preserve"> гривень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617B2E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617B2E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366A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17B2E">
              <w:rPr>
                <w:rFonts w:ascii="Times New Roman" w:hAnsi="Times New Roman" w:cs="Times New Roman"/>
              </w:rPr>
              <w:t>Інше (уточнити), гривень</w:t>
            </w:r>
          </w:p>
          <w:p w:rsidR="00D0475E" w:rsidRPr="00617B2E" w:rsidRDefault="00D0475E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366A59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366A59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72E20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20" w:rsidRPr="008E6294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20" w:rsidRPr="00617B2E" w:rsidRDefault="00872E20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728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 xml:space="preserve">280,23 </w:t>
            </w:r>
          </w:p>
          <w:p w:rsidR="00872E20" w:rsidRPr="00617B2E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>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84260E" w:rsidRPr="00617B2E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E20" w:rsidRPr="00617B2E" w:rsidRDefault="002A341C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7843CD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7843CD">
              <w:rPr>
                <w:rFonts w:ascii="Times New Roman" w:hAnsi="Times New Roman" w:cs="Times New Roman"/>
                <w:b/>
                <w:lang w:eastAsia="ru-RU"/>
              </w:rPr>
              <w:t xml:space="preserve">45 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>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0" w:rsidRPr="00617B2E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>1 401,15 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84260E" w:rsidRPr="00617B2E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E20" w:rsidRPr="00617B2E" w:rsidRDefault="002A341C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>14</w:t>
            </w:r>
            <w:r w:rsidR="001C2E28" w:rsidRPr="00617B2E">
              <w:rPr>
                <w:rFonts w:ascii="Times New Roman" w:hAnsi="Times New Roman" w:cs="Times New Roman"/>
                <w:b/>
                <w:lang w:eastAsia="ru-RU"/>
              </w:rPr>
              <w:t>4 </w:t>
            </w:r>
            <w:r w:rsidR="007843CD">
              <w:rPr>
                <w:rFonts w:ascii="Times New Roman" w:hAnsi="Times New Roman" w:cs="Times New Roman"/>
                <w:b/>
                <w:lang w:eastAsia="ru-RU"/>
              </w:rPr>
              <w:t>225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 xml:space="preserve"> гривень</w:t>
            </w:r>
          </w:p>
        </w:tc>
      </w:tr>
      <w:tr w:rsidR="009E2C62" w:rsidRPr="00626E36" w:rsidTr="00C97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8E6294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03" w:rsidRPr="00A53810" w:rsidRDefault="009E2C62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10">
              <w:rPr>
                <w:rFonts w:ascii="Times New Roman" w:hAnsi="Times New Roman" w:cs="Times New Roman"/>
                <w:b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62" w:rsidRPr="00A53810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38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602C56" w:rsidRPr="00A53810"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A53810">
              <w:rPr>
                <w:rFonts w:ascii="Times New Roman" w:hAnsi="Times New Roman" w:cs="Times New Roman"/>
                <w:b/>
                <w:lang w:val="ru-RU"/>
              </w:rPr>
              <w:t xml:space="preserve"> СГ</w:t>
            </w:r>
          </w:p>
          <w:p w:rsidR="0084260E" w:rsidRPr="00A53810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2C62" w:rsidRPr="00A53810" w:rsidRDefault="00602C56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3810">
              <w:rPr>
                <w:rFonts w:ascii="Times New Roman" w:hAnsi="Times New Roman" w:cs="Times New Roman"/>
                <w:b/>
                <w:lang w:val="ru-RU"/>
              </w:rPr>
              <w:t>5080</w:t>
            </w:r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62" w:rsidRPr="00A53810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38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602C56" w:rsidRPr="00A53810"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A53810">
              <w:rPr>
                <w:rFonts w:ascii="Times New Roman" w:hAnsi="Times New Roman" w:cs="Times New Roman"/>
                <w:b/>
                <w:lang w:val="ru-RU"/>
              </w:rPr>
              <w:t xml:space="preserve"> СГ</w:t>
            </w:r>
          </w:p>
          <w:p w:rsidR="0084260E" w:rsidRPr="00A53810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E1DCF" w:rsidRPr="00A53810" w:rsidRDefault="00602C56" w:rsidP="004E1DCF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3810">
              <w:rPr>
                <w:rFonts w:ascii="Times New Roman" w:hAnsi="Times New Roman" w:cs="Times New Roman"/>
                <w:b/>
                <w:lang w:val="ru-RU"/>
              </w:rPr>
              <w:t>5080</w:t>
            </w:r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</w:tr>
      <w:tr w:rsidR="009E2C62" w:rsidRPr="00626E36" w:rsidTr="007D444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8E6294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077" w:rsidRPr="00A53810" w:rsidRDefault="009E2C62" w:rsidP="008E6294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A53810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 10), гривень</w:t>
            </w:r>
          </w:p>
          <w:p w:rsidR="00B15077" w:rsidRPr="00A53810" w:rsidRDefault="00B15077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CF" w:rsidRPr="004E1DCF" w:rsidRDefault="004E1DCF" w:rsidP="004E1DCF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1DCF">
              <w:rPr>
                <w:rFonts w:ascii="Times New Roman" w:hAnsi="Times New Roman" w:cs="Times New Roman"/>
                <w:b/>
                <w:lang w:eastAsia="ru-RU"/>
              </w:rPr>
              <w:t>1 423 568,4 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Pr="004E1DCF">
              <w:rPr>
                <w:rFonts w:ascii="Times New Roman" w:hAnsi="Times New Roman" w:cs="Times New Roman"/>
                <w:b/>
                <w:lang w:eastAsia="ru-RU"/>
              </w:rPr>
              <w:t>/рік;</w:t>
            </w:r>
          </w:p>
          <w:p w:rsidR="004E1DCF" w:rsidRDefault="004E1DCF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9E2C62" w:rsidRPr="00A53810" w:rsidRDefault="00E16076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3810">
              <w:rPr>
                <w:rFonts w:ascii="Times New Roman" w:hAnsi="Times New Roman" w:cs="Times New Roman"/>
                <w:b/>
              </w:rPr>
              <w:t>14</w:t>
            </w:r>
            <w:r w:rsidR="00602C56" w:rsidRPr="00A53810">
              <w:rPr>
                <w:rFonts w:ascii="Times New Roman" w:hAnsi="Times New Roman" w:cs="Times New Roman"/>
                <w:b/>
              </w:rPr>
              <w:t>6</w:t>
            </w:r>
            <w:r w:rsidR="007843CD">
              <w:rPr>
                <w:rFonts w:ascii="Times New Roman" w:hAnsi="Times New Roman" w:cs="Times New Roman"/>
                <w:b/>
              </w:rPr>
              <w:t> 532 600</w:t>
            </w:r>
            <w:r w:rsidRPr="00A53810">
              <w:rPr>
                <w:rFonts w:ascii="Times New Roman" w:hAnsi="Times New Roman" w:cs="Times New Roman"/>
                <w:b/>
              </w:rPr>
              <w:t xml:space="preserve">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CF" w:rsidRDefault="004E1DCF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7 117 842</w:t>
            </w:r>
            <w:r w:rsidRPr="004E1DCF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bookmarkStart w:id="0" w:name="_GoBack"/>
            <w:bookmarkEnd w:id="0"/>
            <w:r w:rsidRPr="004E1DCF">
              <w:rPr>
                <w:rFonts w:ascii="Times New Roman" w:hAnsi="Times New Roman" w:cs="Times New Roman"/>
                <w:b/>
                <w:lang w:eastAsia="ru-RU"/>
              </w:rPr>
              <w:t>/рік;</w:t>
            </w:r>
          </w:p>
          <w:p w:rsidR="004E1DCF" w:rsidRDefault="004E1DCF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9E2C62" w:rsidRPr="00A53810" w:rsidRDefault="00235FB8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3810">
              <w:rPr>
                <w:rFonts w:ascii="Times New Roman" w:hAnsi="Times New Roman" w:cs="Times New Roman"/>
                <w:b/>
              </w:rPr>
              <w:t>7</w:t>
            </w:r>
            <w:r w:rsidR="00C949F3" w:rsidRPr="00A53810">
              <w:rPr>
                <w:rFonts w:ascii="Times New Roman" w:hAnsi="Times New Roman" w:cs="Times New Roman"/>
                <w:b/>
              </w:rPr>
              <w:t>33</w:t>
            </w:r>
            <w:r w:rsidRPr="00A53810">
              <w:rPr>
                <w:rFonts w:ascii="Times New Roman" w:hAnsi="Times New Roman" w:cs="Times New Roman"/>
                <w:b/>
              </w:rPr>
              <w:t> </w:t>
            </w:r>
            <w:r w:rsidR="007843CD">
              <w:rPr>
                <w:rFonts w:ascii="Times New Roman" w:hAnsi="Times New Roman" w:cs="Times New Roman"/>
                <w:b/>
              </w:rPr>
              <w:t>663</w:t>
            </w:r>
            <w:r w:rsidRPr="00A53810">
              <w:rPr>
                <w:rFonts w:ascii="Times New Roman" w:hAnsi="Times New Roman" w:cs="Times New Roman"/>
                <w:b/>
              </w:rPr>
              <w:t> </w:t>
            </w:r>
            <w:r w:rsidR="007843CD">
              <w:rPr>
                <w:rFonts w:ascii="Times New Roman" w:hAnsi="Times New Roman" w:cs="Times New Roman"/>
                <w:b/>
              </w:rPr>
              <w:t>0</w:t>
            </w:r>
            <w:r w:rsidR="00C949F3" w:rsidRPr="00A53810">
              <w:rPr>
                <w:rFonts w:ascii="Times New Roman" w:hAnsi="Times New Roman" w:cs="Times New Roman"/>
                <w:b/>
              </w:rPr>
              <w:t>00</w:t>
            </w:r>
            <w:r w:rsidRPr="00A53810">
              <w:rPr>
                <w:rFonts w:ascii="Times New Roman" w:hAnsi="Times New Roman" w:cs="Times New Roman"/>
                <w:b/>
              </w:rPr>
              <w:t xml:space="preserve"> гривень</w:t>
            </w:r>
          </w:p>
        </w:tc>
      </w:tr>
    </w:tbl>
    <w:p w:rsidR="009A63BB" w:rsidRPr="00626E36" w:rsidRDefault="009A63BB">
      <w:pPr>
        <w:rPr>
          <w:rFonts w:ascii="Times New Roman" w:hAnsi="Times New Roman" w:cs="Times New Roman"/>
        </w:rPr>
      </w:pPr>
    </w:p>
    <w:sectPr w:rsidR="009A63BB" w:rsidRPr="00626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15D0A"/>
    <w:rsid w:val="000719D0"/>
    <w:rsid w:val="00096728"/>
    <w:rsid w:val="000B713D"/>
    <w:rsid w:val="000D2639"/>
    <w:rsid w:val="000E1C5A"/>
    <w:rsid w:val="001050F6"/>
    <w:rsid w:val="0015721F"/>
    <w:rsid w:val="0016391C"/>
    <w:rsid w:val="00164C3F"/>
    <w:rsid w:val="00177213"/>
    <w:rsid w:val="00191A01"/>
    <w:rsid w:val="0019530B"/>
    <w:rsid w:val="001966D4"/>
    <w:rsid w:val="001B2851"/>
    <w:rsid w:val="001C2E28"/>
    <w:rsid w:val="001E1928"/>
    <w:rsid w:val="001E2F88"/>
    <w:rsid w:val="001E7AB5"/>
    <w:rsid w:val="0021144A"/>
    <w:rsid w:val="00235FB8"/>
    <w:rsid w:val="00242D10"/>
    <w:rsid w:val="002855FA"/>
    <w:rsid w:val="00286B42"/>
    <w:rsid w:val="00294E00"/>
    <w:rsid w:val="002A341C"/>
    <w:rsid w:val="002C038A"/>
    <w:rsid w:val="002C53F8"/>
    <w:rsid w:val="002D1505"/>
    <w:rsid w:val="0032146D"/>
    <w:rsid w:val="00323650"/>
    <w:rsid w:val="00332B94"/>
    <w:rsid w:val="003364CA"/>
    <w:rsid w:val="00366A59"/>
    <w:rsid w:val="00376A73"/>
    <w:rsid w:val="00383205"/>
    <w:rsid w:val="00385CF3"/>
    <w:rsid w:val="003B6C9F"/>
    <w:rsid w:val="003C39E0"/>
    <w:rsid w:val="00427FC7"/>
    <w:rsid w:val="00490ED2"/>
    <w:rsid w:val="004E1DCF"/>
    <w:rsid w:val="004F2761"/>
    <w:rsid w:val="005176B3"/>
    <w:rsid w:val="00530BCE"/>
    <w:rsid w:val="0055202C"/>
    <w:rsid w:val="00562F88"/>
    <w:rsid w:val="0058692F"/>
    <w:rsid w:val="005A2295"/>
    <w:rsid w:val="005F78AC"/>
    <w:rsid w:val="00600EA1"/>
    <w:rsid w:val="00602C56"/>
    <w:rsid w:val="00605E0C"/>
    <w:rsid w:val="00613C95"/>
    <w:rsid w:val="00617B2E"/>
    <w:rsid w:val="006228AA"/>
    <w:rsid w:val="006254D4"/>
    <w:rsid w:val="00626E36"/>
    <w:rsid w:val="00637EFD"/>
    <w:rsid w:val="00651F63"/>
    <w:rsid w:val="00667C7A"/>
    <w:rsid w:val="00674404"/>
    <w:rsid w:val="006946B6"/>
    <w:rsid w:val="006B3308"/>
    <w:rsid w:val="006C53B9"/>
    <w:rsid w:val="006F5CC8"/>
    <w:rsid w:val="007843CD"/>
    <w:rsid w:val="00790D58"/>
    <w:rsid w:val="007B6DE4"/>
    <w:rsid w:val="007D4446"/>
    <w:rsid w:val="007F2CE1"/>
    <w:rsid w:val="007F6B9F"/>
    <w:rsid w:val="007F78B4"/>
    <w:rsid w:val="00820554"/>
    <w:rsid w:val="00827FD0"/>
    <w:rsid w:val="0084260E"/>
    <w:rsid w:val="00856BD3"/>
    <w:rsid w:val="00860F58"/>
    <w:rsid w:val="0086647A"/>
    <w:rsid w:val="008674B6"/>
    <w:rsid w:val="00870734"/>
    <w:rsid w:val="00872E20"/>
    <w:rsid w:val="00874351"/>
    <w:rsid w:val="00877FA7"/>
    <w:rsid w:val="008808B4"/>
    <w:rsid w:val="00881C0D"/>
    <w:rsid w:val="008B233C"/>
    <w:rsid w:val="008B4880"/>
    <w:rsid w:val="008C276E"/>
    <w:rsid w:val="008E6294"/>
    <w:rsid w:val="008F4DB7"/>
    <w:rsid w:val="008F68FD"/>
    <w:rsid w:val="0091296F"/>
    <w:rsid w:val="0093745D"/>
    <w:rsid w:val="009413AB"/>
    <w:rsid w:val="0094427F"/>
    <w:rsid w:val="00975BC3"/>
    <w:rsid w:val="009779D6"/>
    <w:rsid w:val="0098024B"/>
    <w:rsid w:val="009A63BB"/>
    <w:rsid w:val="009B0C60"/>
    <w:rsid w:val="009B7DF0"/>
    <w:rsid w:val="009E2C62"/>
    <w:rsid w:val="009E72AB"/>
    <w:rsid w:val="009F1CA6"/>
    <w:rsid w:val="00A17F46"/>
    <w:rsid w:val="00A34D04"/>
    <w:rsid w:val="00A47D29"/>
    <w:rsid w:val="00A53810"/>
    <w:rsid w:val="00A966DD"/>
    <w:rsid w:val="00AA159F"/>
    <w:rsid w:val="00AC3B8C"/>
    <w:rsid w:val="00AC7139"/>
    <w:rsid w:val="00B15077"/>
    <w:rsid w:val="00B17489"/>
    <w:rsid w:val="00B17EC8"/>
    <w:rsid w:val="00B448B3"/>
    <w:rsid w:val="00B97983"/>
    <w:rsid w:val="00BC7867"/>
    <w:rsid w:val="00BE5F54"/>
    <w:rsid w:val="00BF4893"/>
    <w:rsid w:val="00BF6C2F"/>
    <w:rsid w:val="00C433A5"/>
    <w:rsid w:val="00C5273A"/>
    <w:rsid w:val="00C7739C"/>
    <w:rsid w:val="00C84D94"/>
    <w:rsid w:val="00C949F3"/>
    <w:rsid w:val="00C95728"/>
    <w:rsid w:val="00C97820"/>
    <w:rsid w:val="00CA2B03"/>
    <w:rsid w:val="00CC11ED"/>
    <w:rsid w:val="00CD6337"/>
    <w:rsid w:val="00CF044D"/>
    <w:rsid w:val="00D0475E"/>
    <w:rsid w:val="00D52513"/>
    <w:rsid w:val="00D541FD"/>
    <w:rsid w:val="00D8260E"/>
    <w:rsid w:val="00D9617D"/>
    <w:rsid w:val="00DA6AE3"/>
    <w:rsid w:val="00DB1332"/>
    <w:rsid w:val="00DB2CB1"/>
    <w:rsid w:val="00DF143A"/>
    <w:rsid w:val="00E16076"/>
    <w:rsid w:val="00E20B42"/>
    <w:rsid w:val="00E31046"/>
    <w:rsid w:val="00E34C8D"/>
    <w:rsid w:val="00E67DAB"/>
    <w:rsid w:val="00E705F2"/>
    <w:rsid w:val="00E80A05"/>
    <w:rsid w:val="00E930E3"/>
    <w:rsid w:val="00E93264"/>
    <w:rsid w:val="00EA4C2A"/>
    <w:rsid w:val="00EC5B6A"/>
    <w:rsid w:val="00EF6C9D"/>
    <w:rsid w:val="00F01132"/>
    <w:rsid w:val="00F20703"/>
    <w:rsid w:val="00F31744"/>
    <w:rsid w:val="00F33A33"/>
    <w:rsid w:val="00F45AB3"/>
    <w:rsid w:val="00F50DCE"/>
    <w:rsid w:val="00F976A8"/>
    <w:rsid w:val="00FA2ECB"/>
    <w:rsid w:val="00FC0743"/>
    <w:rsid w:val="00FD07CF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8B35-D9B4-46E2-A90D-FC1B4606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ЗАВЕРУХА ОЛЕКСІЙ ОЛЕКСАНДРОВИЧ</cp:lastModifiedBy>
  <cp:revision>41</cp:revision>
  <cp:lastPrinted>2023-04-13T12:43:00Z</cp:lastPrinted>
  <dcterms:created xsi:type="dcterms:W3CDTF">2021-10-05T11:07:00Z</dcterms:created>
  <dcterms:modified xsi:type="dcterms:W3CDTF">2023-05-05T07:39:00Z</dcterms:modified>
</cp:coreProperties>
</file>