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5B858" w14:textId="77777777" w:rsidR="00AD6303" w:rsidRPr="004549D5" w:rsidRDefault="00AD6303" w:rsidP="00AD6303">
      <w:pPr>
        <w:pStyle w:val="Ch69"/>
        <w:ind w:left="7597"/>
        <w:rPr>
          <w:w w:val="100"/>
          <w:sz w:val="20"/>
          <w:szCs w:val="20"/>
        </w:rPr>
      </w:pPr>
      <w:r w:rsidRPr="004549D5">
        <w:rPr>
          <w:w w:val="100"/>
          <w:sz w:val="20"/>
          <w:szCs w:val="20"/>
        </w:rPr>
        <w:t>Додаток 1</w:t>
      </w:r>
      <w:r w:rsidRPr="004549D5">
        <w:rPr>
          <w:w w:val="100"/>
          <w:sz w:val="20"/>
          <w:szCs w:val="20"/>
        </w:rPr>
        <w:br/>
        <w:t xml:space="preserve">до Порядку надіслання контролюючими органами </w:t>
      </w:r>
      <w:r w:rsidRPr="004549D5">
        <w:rPr>
          <w:w w:val="100"/>
          <w:sz w:val="20"/>
          <w:szCs w:val="20"/>
        </w:rPr>
        <w:br/>
        <w:t>податкових повідомлень-рішень платникам податків</w:t>
      </w:r>
      <w:r w:rsidRPr="004549D5">
        <w:rPr>
          <w:w w:val="100"/>
          <w:sz w:val="20"/>
          <w:szCs w:val="20"/>
        </w:rPr>
        <w:br/>
        <w:t>(пункт 2 розділу II)</w:t>
      </w:r>
    </w:p>
    <w:p w14:paraId="16DDEB1A" w14:textId="77777777" w:rsidR="00AD6303" w:rsidRPr="004549D5" w:rsidRDefault="00AD6303" w:rsidP="00AD6303">
      <w:pPr>
        <w:pStyle w:val="Ch6b"/>
        <w:spacing w:before="170" w:after="113"/>
        <w:rPr>
          <w:rFonts w:asciiTheme="minorHAnsi" w:hAnsiTheme="minorHAnsi"/>
          <w:w w:val="100"/>
          <w:sz w:val="20"/>
          <w:szCs w:val="20"/>
        </w:rPr>
      </w:pPr>
      <w:r w:rsidRPr="004549D5">
        <w:rPr>
          <w:w w:val="100"/>
          <w:sz w:val="20"/>
          <w:szCs w:val="20"/>
        </w:rPr>
        <w:t>Форма «Ф»</w:t>
      </w:r>
    </w:p>
    <w:tbl>
      <w:tblPr>
        <w:tblW w:w="152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10489"/>
      </w:tblGrid>
      <w:tr w:rsidR="00AD6303" w:rsidRPr="007C00BB" w14:paraId="228ED499" w14:textId="77777777" w:rsidTr="00AD6303">
        <w:trPr>
          <w:trHeight w:val="60"/>
        </w:trPr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dashed" w:sz="4" w:space="0" w:color="000000"/>
            </w:tcBorders>
            <w:tcMar>
              <w:top w:w="68" w:type="dxa"/>
              <w:left w:w="0" w:type="dxa"/>
              <w:bottom w:w="113" w:type="dxa"/>
              <w:right w:w="113" w:type="dxa"/>
            </w:tcMar>
          </w:tcPr>
          <w:p w14:paraId="5A9103D5" w14:textId="77777777" w:rsidR="00AD6303" w:rsidRPr="00AD6303" w:rsidRDefault="00AD6303" w:rsidP="00EA432C">
            <w:pPr>
              <w:pStyle w:val="Ch6c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Корінець податкового</w:t>
            </w:r>
            <w:r w:rsidRPr="00AD6303">
              <w:rPr>
                <w:w w:val="100"/>
                <w:sz w:val="22"/>
                <w:szCs w:val="22"/>
              </w:rPr>
              <w:br/>
              <w:t>повідомлення-рішення</w:t>
            </w:r>
            <w:r w:rsidRPr="00AD6303">
              <w:rPr>
                <w:w w:val="100"/>
                <w:sz w:val="22"/>
                <w:szCs w:val="22"/>
              </w:rPr>
              <w:br/>
              <w:t>форми «Ф»</w:t>
            </w:r>
          </w:p>
          <w:p w14:paraId="084CF5D9" w14:textId="77777777" w:rsidR="00AD6303" w:rsidRPr="00AD6303" w:rsidRDefault="00AD6303" w:rsidP="00EA432C">
            <w:pPr>
              <w:pStyle w:val="Ch68"/>
              <w:suppressAutoHyphens/>
              <w:jc w:val="center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№ ______ від «__» ____ 20__ року</w:t>
            </w:r>
          </w:p>
          <w:p w14:paraId="0B8035CA" w14:textId="77777777" w:rsidR="00AD6303" w:rsidRPr="00AD6303" w:rsidRDefault="00AD6303" w:rsidP="00EA432C">
            <w:pPr>
              <w:pStyle w:val="1Ch6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509C4373" w14:textId="77777777" w:rsidR="00AD6303" w:rsidRPr="00AD6303" w:rsidRDefault="00AD6303" w:rsidP="00EA432C">
            <w:pPr>
              <w:pStyle w:val="StrokeCh6"/>
              <w:suppressAutoHyphens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 xml:space="preserve">(прізвище (за наявності), ім’я, по батькові </w:t>
            </w:r>
            <w:r w:rsidRPr="00AD6303">
              <w:rPr>
                <w:w w:val="100"/>
                <w:sz w:val="20"/>
                <w:szCs w:val="20"/>
              </w:rPr>
              <w:br/>
              <w:t>(за наявності) платника податків — фізичної особи)</w:t>
            </w:r>
          </w:p>
          <w:p w14:paraId="15D46E0B" w14:textId="77777777" w:rsidR="00AD6303" w:rsidRPr="00AD6303" w:rsidRDefault="00AD6303" w:rsidP="00EA432C">
            <w:pPr>
              <w:pStyle w:val="1Ch6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118E589E" w14:textId="77777777" w:rsidR="00AD6303" w:rsidRPr="00AD6303" w:rsidRDefault="00AD6303" w:rsidP="00EA432C">
            <w:pPr>
              <w:pStyle w:val="StrokeCh6"/>
              <w:suppressAutoHyphens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 xml:space="preserve">(реєстраційний номер облікової картки </w:t>
            </w:r>
            <w:r w:rsidRPr="00AD6303">
              <w:rPr>
                <w:w w:val="100"/>
                <w:sz w:val="20"/>
                <w:szCs w:val="20"/>
              </w:rPr>
              <w:br/>
              <w:t xml:space="preserve">платника податків або серія (за наявності) </w:t>
            </w:r>
            <w:r w:rsidRPr="00AD6303">
              <w:rPr>
                <w:w w:val="100"/>
                <w:sz w:val="20"/>
                <w:szCs w:val="20"/>
              </w:rPr>
              <w:br/>
              <w:t>та/або номер паспорта (за наявності))*</w:t>
            </w:r>
          </w:p>
          <w:p w14:paraId="1CEA56DB" w14:textId="77777777" w:rsidR="00AD6303" w:rsidRPr="00AD6303" w:rsidRDefault="00AD6303" w:rsidP="00EA432C">
            <w:pPr>
              <w:pStyle w:val="1Ch6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6512BE89" w14:textId="77777777" w:rsidR="00AD6303" w:rsidRPr="00AD6303" w:rsidRDefault="00AD6303" w:rsidP="00EA432C">
            <w:pPr>
              <w:pStyle w:val="StrokeCh6"/>
              <w:suppressAutoHyphens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(податкова адреса платника податків)</w:t>
            </w:r>
          </w:p>
          <w:p w14:paraId="1B2489B4" w14:textId="77777777" w:rsidR="00AD6303" w:rsidRPr="00AD6303" w:rsidRDefault="00AD6303" w:rsidP="00EA432C">
            <w:pPr>
              <w:pStyle w:val="1Ch6"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Загальна сума податкового зобов’язання, визначеного в цьому податковому повідомленні-рішенні, становить:</w:t>
            </w:r>
          </w:p>
          <w:p w14:paraId="63C38280" w14:textId="77777777" w:rsidR="00AD6303" w:rsidRPr="00AD6303" w:rsidRDefault="00AD6303" w:rsidP="00EA432C">
            <w:pPr>
              <w:pStyle w:val="Ch68"/>
              <w:suppressAutoHyphens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_________________________ грн __________ коп.</w:t>
            </w:r>
          </w:p>
          <w:p w14:paraId="5E72469C" w14:textId="5936F6E3" w:rsidR="00AD6303" w:rsidRPr="00AD6303" w:rsidRDefault="00AD6303" w:rsidP="00EA432C">
            <w:pPr>
              <w:pStyle w:val="Ch68"/>
              <w:suppressAutoHyphens/>
              <w:rPr>
                <w:w w:val="100"/>
                <w:sz w:val="22"/>
                <w:szCs w:val="22"/>
              </w:rPr>
            </w:pPr>
            <w:r w:rsidRPr="00AD6303">
              <w:rPr>
                <w:noProof/>
                <w:w w:val="100"/>
                <w:sz w:val="22"/>
                <w:szCs w:val="22"/>
              </w:rPr>
              <w:drawing>
                <wp:inline distT="0" distB="0" distL="0" distR="0" wp14:anchorId="2CAA4CCA" wp14:editId="056C84E2">
                  <wp:extent cx="2705100" cy="835000"/>
                  <wp:effectExtent l="0" t="0" r="0" b="3810"/>
                  <wp:docPr id="15208110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110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809" cy="83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BADE7" w14:textId="439865D8" w:rsidR="00AD6303" w:rsidRPr="00AD6303" w:rsidRDefault="00AD6303" w:rsidP="00EA432C">
            <w:pPr>
              <w:pStyle w:val="1Ch6"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Керівник (виконуючий обов’язки (заступник) керівника, уповноважена особа)</w:t>
            </w:r>
          </w:p>
          <w:p w14:paraId="181B71F4" w14:textId="77777777" w:rsidR="00AD6303" w:rsidRPr="00AD6303" w:rsidRDefault="00AD6303" w:rsidP="00EA432C">
            <w:pPr>
              <w:pStyle w:val="1Ch6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6FEF5ADB" w14:textId="77777777" w:rsidR="00AD6303" w:rsidRPr="00AD6303" w:rsidRDefault="00AD6303" w:rsidP="00EA432C">
            <w:pPr>
              <w:pStyle w:val="StrokeCh6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(найменування контролюючого органу)</w:t>
            </w:r>
          </w:p>
          <w:p w14:paraId="4C7D6CC2" w14:textId="77777777" w:rsidR="00AD6303" w:rsidRPr="00AD6303" w:rsidRDefault="00AD6303" w:rsidP="00EA432C">
            <w:pPr>
              <w:pStyle w:val="Ch68"/>
              <w:suppressAutoHyphens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      ______________________________</w:t>
            </w:r>
          </w:p>
          <w:p w14:paraId="02C22938" w14:textId="1DFF37C0" w:rsidR="00AD6303" w:rsidRPr="00AD6303" w:rsidRDefault="00AD6303" w:rsidP="00EA432C">
            <w:pPr>
              <w:pStyle w:val="StrokeCh6"/>
              <w:tabs>
                <w:tab w:val="center" w:pos="460"/>
                <w:tab w:val="center" w:pos="2200"/>
              </w:tabs>
              <w:jc w:val="left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</w:t>
            </w:r>
            <w:r w:rsidRPr="00AD6303">
              <w:rPr>
                <w:w w:val="100"/>
                <w:sz w:val="20"/>
                <w:szCs w:val="20"/>
              </w:rPr>
              <w:t>(підпис)</w:t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  </w:t>
            </w:r>
            <w:r w:rsidRPr="00AD6303">
              <w:rPr>
                <w:w w:val="100"/>
                <w:sz w:val="20"/>
                <w:szCs w:val="20"/>
              </w:rPr>
              <w:t>(власне ім’я, прізвище)</w:t>
            </w:r>
          </w:p>
          <w:p w14:paraId="6DB3FB8B" w14:textId="77777777" w:rsidR="00AD6303" w:rsidRPr="00AD6303" w:rsidRDefault="00AD6303" w:rsidP="00EA432C">
            <w:pPr>
              <w:pStyle w:val="Ch68"/>
              <w:suppressAutoHyphens/>
              <w:spacing w:before="113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М. П.</w:t>
            </w:r>
          </w:p>
        </w:tc>
        <w:tc>
          <w:tcPr>
            <w:tcW w:w="10489" w:type="dxa"/>
            <w:tcBorders>
              <w:top w:val="single" w:sz="6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tcMar>
              <w:top w:w="68" w:type="dxa"/>
              <w:left w:w="113" w:type="dxa"/>
              <w:bottom w:w="113" w:type="dxa"/>
              <w:right w:w="0" w:type="dxa"/>
            </w:tcMar>
          </w:tcPr>
          <w:p w14:paraId="2CC5F82A" w14:textId="77777777" w:rsidR="00AD6303" w:rsidRPr="00AD6303" w:rsidRDefault="00AD6303" w:rsidP="00EA432C">
            <w:pPr>
              <w:pStyle w:val="Ch6c"/>
              <w:tabs>
                <w:tab w:val="clear" w:pos="6350"/>
                <w:tab w:val="right" w:leader="underscore" w:pos="7940"/>
                <w:tab w:val="right" w:leader="underscore" w:pos="11514"/>
              </w:tabs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Податкове повідомлення-рішення від «</w:t>
            </w:r>
            <w:r w:rsidRPr="00AD6303">
              <w:rPr>
                <w:rFonts w:ascii="Pragmatica Book" w:hAnsi="Pragmatica Book" w:cs="Pragmatica Book"/>
                <w:b w:val="0"/>
                <w:bCs w:val="0"/>
                <w:w w:val="100"/>
                <w:sz w:val="22"/>
                <w:szCs w:val="22"/>
              </w:rPr>
              <w:t>___</w:t>
            </w:r>
            <w:r w:rsidRPr="00AD6303">
              <w:rPr>
                <w:w w:val="100"/>
                <w:sz w:val="22"/>
                <w:szCs w:val="22"/>
              </w:rPr>
              <w:t xml:space="preserve">» </w:t>
            </w:r>
            <w:r w:rsidRPr="00AD6303">
              <w:rPr>
                <w:rFonts w:ascii="Pragmatica Book" w:hAnsi="Pragmatica Book" w:cs="Pragmatica Book"/>
                <w:b w:val="0"/>
                <w:bCs w:val="0"/>
                <w:w w:val="100"/>
                <w:sz w:val="22"/>
                <w:szCs w:val="22"/>
              </w:rPr>
              <w:t>____________</w:t>
            </w:r>
            <w:r w:rsidRPr="00AD6303">
              <w:rPr>
                <w:w w:val="100"/>
                <w:sz w:val="22"/>
                <w:szCs w:val="22"/>
              </w:rPr>
              <w:t xml:space="preserve"> 20</w:t>
            </w:r>
            <w:r w:rsidRPr="00AD6303">
              <w:rPr>
                <w:rFonts w:ascii="Pragmatica Book" w:hAnsi="Pragmatica Book" w:cs="Pragmatica Book"/>
                <w:b w:val="0"/>
                <w:bCs w:val="0"/>
                <w:w w:val="100"/>
                <w:sz w:val="22"/>
                <w:szCs w:val="22"/>
              </w:rPr>
              <w:t>___</w:t>
            </w:r>
            <w:r w:rsidRPr="00AD6303">
              <w:rPr>
                <w:w w:val="100"/>
                <w:sz w:val="22"/>
                <w:szCs w:val="22"/>
              </w:rPr>
              <w:t xml:space="preserve"> року № </w:t>
            </w:r>
            <w:r w:rsidRPr="00AD6303">
              <w:rPr>
                <w:rFonts w:ascii="Pragmatica Book" w:hAnsi="Pragmatica Book" w:cs="Pragmatica Book"/>
                <w:b w:val="0"/>
                <w:bCs w:val="0"/>
                <w:w w:val="100"/>
                <w:sz w:val="22"/>
                <w:szCs w:val="22"/>
              </w:rPr>
              <w:t>________</w:t>
            </w:r>
          </w:p>
          <w:p w14:paraId="41CE269E" w14:textId="10B39A58" w:rsidR="00AD6303" w:rsidRPr="00AD6303" w:rsidRDefault="00AD6303" w:rsidP="00EA432C">
            <w:pPr>
              <w:pStyle w:val="1Ch6"/>
              <w:tabs>
                <w:tab w:val="clear" w:pos="7710"/>
                <w:tab w:val="right" w:leader="underscore" w:pos="7940"/>
              </w:tabs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______________________________________________________________________________________________________</w:t>
            </w:r>
          </w:p>
          <w:p w14:paraId="1CAC608E" w14:textId="77777777" w:rsidR="00AD6303" w:rsidRPr="00AD6303" w:rsidRDefault="00AD6303" w:rsidP="00EA432C">
            <w:pPr>
              <w:pStyle w:val="StrokeCh6"/>
              <w:tabs>
                <w:tab w:val="clear" w:pos="7710"/>
                <w:tab w:val="right" w:leader="underscore" w:pos="7940"/>
                <w:tab w:val="right" w:leader="underscore" w:pos="11514"/>
              </w:tabs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(найменування контролюючого органу та його місцезнаходження)</w:t>
            </w:r>
          </w:p>
          <w:p w14:paraId="1C00E34E" w14:textId="1A036E85" w:rsidR="00AD6303" w:rsidRPr="00AD6303" w:rsidRDefault="00AD6303" w:rsidP="00EA432C">
            <w:pPr>
              <w:pStyle w:val="1Ch6"/>
              <w:tabs>
                <w:tab w:val="clear" w:pos="7710"/>
                <w:tab w:val="right" w:leader="underscore" w:pos="7940"/>
              </w:tabs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 xml:space="preserve">повідомляє </w:t>
            </w:r>
            <w:r w:rsidRPr="00AD6303">
              <w:rPr>
                <w:w w:val="100"/>
                <w:sz w:val="20"/>
                <w:szCs w:val="20"/>
              </w:rPr>
              <w:t xml:space="preserve">___________________________________  </w:t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>_______________________________________________________</w:t>
            </w:r>
          </w:p>
          <w:p w14:paraId="7BB4B429" w14:textId="62E7D273" w:rsidR="00AD6303" w:rsidRDefault="00AD6303" w:rsidP="00AD6303">
            <w:pPr>
              <w:pStyle w:val="StrokeCh6"/>
              <w:tabs>
                <w:tab w:val="clear" w:pos="7710"/>
                <w:tab w:val="center" w:pos="2200"/>
                <w:tab w:val="center" w:pos="5740"/>
              </w:tabs>
              <w:jc w:val="left"/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</w:t>
            </w:r>
            <w:r w:rsidRPr="00AD6303">
              <w:rPr>
                <w:w w:val="100"/>
                <w:sz w:val="20"/>
                <w:szCs w:val="20"/>
              </w:rPr>
              <w:t xml:space="preserve">(прізвище (за наявності), ім’я, по батькові </w:t>
            </w:r>
            <w:r w:rsidRPr="00AD6303">
              <w:rPr>
                <w:w w:val="1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</w:t>
            </w:r>
            <w:r w:rsidRPr="00AD6303">
              <w:rPr>
                <w:w w:val="100"/>
                <w:sz w:val="20"/>
                <w:szCs w:val="20"/>
              </w:rPr>
              <w:t>(реєстраційний номер облікової картки платника податків</w:t>
            </w:r>
            <w:r w:rsidRPr="00AD6303">
              <w:rPr>
                <w:w w:val="100"/>
                <w:sz w:val="20"/>
                <w:szCs w:val="20"/>
              </w:rPr>
              <w:br/>
            </w:r>
            <w:r w:rsidRPr="00AD6303">
              <w:rPr>
                <w:w w:val="1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     </w:t>
            </w:r>
            <w:r w:rsidRPr="00AD6303">
              <w:rPr>
                <w:w w:val="100"/>
                <w:sz w:val="20"/>
                <w:szCs w:val="20"/>
              </w:rPr>
              <w:t>(</w:t>
            </w:r>
            <w:bookmarkStart w:id="0" w:name="_GoBack"/>
            <w:bookmarkEnd w:id="0"/>
            <w:r w:rsidRPr="00AD6303">
              <w:rPr>
                <w:w w:val="100"/>
                <w:sz w:val="20"/>
                <w:szCs w:val="20"/>
              </w:rPr>
              <w:t>за наявності) платника податків —</w:t>
            </w:r>
            <w:r w:rsidRPr="00AD6303">
              <w:rPr>
                <w:w w:val="1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</w:t>
            </w:r>
            <w:r w:rsidRPr="00AD6303">
              <w:rPr>
                <w:w w:val="100"/>
                <w:sz w:val="20"/>
                <w:szCs w:val="20"/>
              </w:rPr>
              <w:t>(за наявності) або серія (за наявності) та/або номер паспорта)*</w:t>
            </w:r>
          </w:p>
          <w:p w14:paraId="691CF842" w14:textId="6EDB15ED" w:rsidR="00AD6303" w:rsidRPr="00AD6303" w:rsidRDefault="00AD6303" w:rsidP="00AD6303">
            <w:pPr>
              <w:pStyle w:val="StrokeCh6"/>
              <w:tabs>
                <w:tab w:val="clear" w:pos="7710"/>
                <w:tab w:val="center" w:pos="2200"/>
                <w:tab w:val="center" w:pos="5740"/>
              </w:tabs>
              <w:jc w:val="left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                           </w:t>
            </w:r>
            <w:r w:rsidRPr="00AD6303">
              <w:rPr>
                <w:w w:val="100"/>
                <w:sz w:val="20"/>
                <w:szCs w:val="20"/>
              </w:rPr>
              <w:t>фізичної особи)</w:t>
            </w:r>
          </w:p>
          <w:p w14:paraId="176CDC69" w14:textId="63AA3B9A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____________________________________________________________________________________________,</w:t>
            </w:r>
          </w:p>
          <w:p w14:paraId="46507938" w14:textId="77777777" w:rsidR="00AD6303" w:rsidRPr="00AD6303" w:rsidRDefault="00AD6303" w:rsidP="00EA432C">
            <w:pPr>
              <w:pStyle w:val="StrokeCh6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(податкова адреса платника податків)</w:t>
            </w:r>
          </w:p>
          <w:p w14:paraId="1847215A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що згідно з підпунктом 54.3.3 пункту 54.3 статті 54 глави 4 розділу ІІ Податкового кодексу України</w:t>
            </w:r>
          </w:p>
          <w:p w14:paraId="7BD74286" w14:textId="648E2892" w:rsidR="00AD6303" w:rsidRPr="00AD6303" w:rsidRDefault="00AD6303" w:rsidP="00EA432C">
            <w:pPr>
              <w:pStyle w:val="1Ch6"/>
              <w:tabs>
                <w:tab w:val="clear" w:pos="7710"/>
                <w:tab w:val="right" w:leader="underscore" w:pos="7937"/>
              </w:tabs>
              <w:spacing w:before="0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>та відповідно до </w:t>
            </w:r>
            <w:r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  <w:t>______________________________________________________________________________</w:t>
            </w:r>
          </w:p>
          <w:p w14:paraId="0C1FFDCD" w14:textId="77777777" w:rsidR="00AD6303" w:rsidRPr="00AD6303" w:rsidRDefault="00AD6303" w:rsidP="00EA432C">
            <w:pPr>
              <w:pStyle w:val="StrokeCh6"/>
              <w:ind w:left="1300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 xml:space="preserve">(посилання на пункт та статтю законодавчого </w:t>
            </w:r>
            <w:proofErr w:type="spellStart"/>
            <w:r w:rsidRPr="00AD6303">
              <w:rPr>
                <w:w w:val="100"/>
                <w:sz w:val="20"/>
                <w:szCs w:val="20"/>
              </w:rPr>
              <w:t>акта</w:t>
            </w:r>
            <w:proofErr w:type="spellEnd"/>
            <w:r w:rsidRPr="00AD6303">
              <w:rPr>
                <w:w w:val="100"/>
                <w:sz w:val="20"/>
                <w:szCs w:val="20"/>
              </w:rPr>
              <w:t xml:space="preserve">, згідно з яким зроблено розрахунок </w:t>
            </w:r>
            <w:r w:rsidRPr="00AD6303">
              <w:rPr>
                <w:w w:val="100"/>
                <w:sz w:val="20"/>
                <w:szCs w:val="20"/>
              </w:rPr>
              <w:br/>
              <w:t>або перерахунок податкових зобов’язань)</w:t>
            </w:r>
          </w:p>
          <w:p w14:paraId="42586356" w14:textId="77777777" w:rsidR="00AD6303" w:rsidRPr="00AD6303" w:rsidRDefault="00AD6303" w:rsidP="00EA432C">
            <w:pPr>
              <w:pStyle w:val="Ch65"/>
              <w:spacing w:before="0"/>
              <w:ind w:firstLine="0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Вам визначено суму податкового зобов’язання:</w:t>
            </w:r>
          </w:p>
          <w:p w14:paraId="53E7A71E" w14:textId="2F621A41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rPr>
                <w:w w:val="100"/>
                <w:sz w:val="22"/>
                <w:szCs w:val="22"/>
              </w:rPr>
            </w:pPr>
            <w:r w:rsidRPr="00AD6303">
              <w:rPr>
                <w:noProof/>
                <w:w w:val="100"/>
                <w:sz w:val="22"/>
                <w:szCs w:val="22"/>
              </w:rPr>
              <w:drawing>
                <wp:inline distT="0" distB="0" distL="0" distR="0" wp14:anchorId="6195EAA8" wp14:editId="4F580DF7">
                  <wp:extent cx="6588760" cy="799465"/>
                  <wp:effectExtent l="0" t="0" r="2540" b="635"/>
                  <wp:docPr id="872702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702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76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311AC" w14:textId="1491BBAA" w:rsidR="00AD6303" w:rsidRPr="00AD6303" w:rsidRDefault="00AD6303" w:rsidP="00EA432C">
            <w:pPr>
              <w:pStyle w:val="1Ch6"/>
              <w:spacing w:before="0"/>
              <w:jc w:val="left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>Загальна сума податкового зобов’язання, визначеного в цьому податковому повідомленні-рішенні, становить _________________________________________ грн ___________ коп. Сума нарахованого податкового зобов’язання підлягає сплаті протягом 60 календарних днів з дня вручення податкового повідомлення-рішення відповідно до </w:t>
            </w:r>
            <w:r w:rsidRPr="00AD6303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_____________________________________________________________________</w:t>
            </w:r>
            <w:r w:rsidRPr="00AD630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____</w:t>
            </w:r>
          </w:p>
          <w:p w14:paraId="05C9E348" w14:textId="77777777" w:rsidR="00AD6303" w:rsidRPr="00AD6303" w:rsidRDefault="00AD6303" w:rsidP="00EA432C">
            <w:pPr>
              <w:pStyle w:val="StrokeCh6"/>
              <w:ind w:left="2940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(вказати законодавчий акт, яким установлений строк сплати)</w:t>
            </w:r>
          </w:p>
          <w:p w14:paraId="2D20F4EF" w14:textId="7AB7D7AD" w:rsidR="00AD6303" w:rsidRPr="00AD6303" w:rsidRDefault="00AD6303" w:rsidP="00EA432C">
            <w:pPr>
              <w:pStyle w:val="1Ch6"/>
              <w:tabs>
                <w:tab w:val="clear" w:pos="7710"/>
                <w:tab w:val="right" w:leader="underscore" w:pos="7937"/>
              </w:tabs>
              <w:spacing w:before="0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 xml:space="preserve">на бюджетний рахунок </w:t>
            </w:r>
            <w:r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  <w:t>________________________________________________________________________</w:t>
            </w:r>
          </w:p>
          <w:p w14:paraId="64613C01" w14:textId="77777777" w:rsidR="00AD6303" w:rsidRPr="00AD6303" w:rsidRDefault="00AD6303" w:rsidP="00EA432C">
            <w:pPr>
              <w:pStyle w:val="StrokeCh6"/>
              <w:ind w:left="1800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 xml:space="preserve">(номер рахунку) </w:t>
            </w:r>
          </w:p>
          <w:p w14:paraId="0147E1A3" w14:textId="1B58F45C" w:rsidR="00AD6303" w:rsidRPr="00AD6303" w:rsidRDefault="00AD6303" w:rsidP="00EA432C">
            <w:pPr>
              <w:pStyle w:val="1Ch6"/>
              <w:tabs>
                <w:tab w:val="clear" w:pos="7710"/>
                <w:tab w:val="right" w:leader="underscore" w:pos="7940"/>
              </w:tabs>
              <w:spacing w:before="0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 xml:space="preserve">Найменування отримувача </w:t>
            </w:r>
            <w:r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  <w:t>_____________________________________________________________________</w:t>
            </w:r>
          </w:p>
          <w:p w14:paraId="3DA7D393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Код отримувача ______________________,</w:t>
            </w:r>
          </w:p>
          <w:p w14:paraId="6A6C926E" w14:textId="3F58943E" w:rsidR="00AD6303" w:rsidRPr="00AD6303" w:rsidRDefault="00AD6303" w:rsidP="00EA432C">
            <w:pPr>
              <w:pStyle w:val="1Ch6"/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 xml:space="preserve">Реквізит «призначення платежу» платіжної інструкції _________________   </w:t>
            </w:r>
            <w:r w:rsidRPr="00AD6303">
              <w:rPr>
                <w:w w:val="100"/>
                <w:sz w:val="20"/>
                <w:szCs w:val="20"/>
              </w:rPr>
              <w:t>______________________________</w:t>
            </w:r>
          </w:p>
          <w:p w14:paraId="623A7E12" w14:textId="5AB80FCC" w:rsidR="00AD6303" w:rsidRPr="00AD6303" w:rsidRDefault="00AD6303" w:rsidP="00EA432C">
            <w:pPr>
              <w:pStyle w:val="StrokeCh6"/>
              <w:tabs>
                <w:tab w:val="center" w:pos="4740"/>
                <w:tab w:val="center" w:pos="6740"/>
              </w:tabs>
              <w:jc w:val="left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</w:t>
            </w:r>
            <w:r w:rsidRPr="00AD6303">
              <w:rPr>
                <w:w w:val="100"/>
                <w:sz w:val="20"/>
                <w:szCs w:val="20"/>
              </w:rPr>
              <w:t>(код виду сплати)</w:t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</w:t>
            </w:r>
            <w:r w:rsidRPr="00AD6303">
              <w:rPr>
                <w:w w:val="100"/>
                <w:sz w:val="20"/>
                <w:szCs w:val="20"/>
              </w:rPr>
              <w:t>(додаткова інформації запису)</w:t>
            </w:r>
          </w:p>
          <w:p w14:paraId="790358E5" w14:textId="2F2ACDC8" w:rsidR="00AD6303" w:rsidRPr="00AD6303" w:rsidRDefault="00AD6303" w:rsidP="00EA432C">
            <w:pPr>
              <w:pStyle w:val="1Ch6"/>
              <w:spacing w:before="0"/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   ____________________________________   _________________________________</w:t>
            </w:r>
          </w:p>
          <w:p w14:paraId="107639A9" w14:textId="62DEACA4" w:rsidR="00AD6303" w:rsidRPr="00AD6303" w:rsidRDefault="00AD6303" w:rsidP="00EA432C">
            <w:pPr>
              <w:pStyle w:val="StrokeCh6"/>
              <w:tabs>
                <w:tab w:val="center" w:pos="1040"/>
                <w:tab w:val="center" w:pos="3700"/>
                <w:tab w:val="center" w:pos="6620"/>
              </w:tabs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</w:t>
            </w:r>
            <w:r w:rsidRPr="00AD6303">
              <w:rPr>
                <w:w w:val="100"/>
                <w:sz w:val="20"/>
                <w:szCs w:val="20"/>
              </w:rPr>
              <w:t xml:space="preserve">(номер бюджетного рахунку)*** </w:t>
            </w:r>
            <w:r w:rsidRPr="00AD6303">
              <w:rPr>
                <w:w w:val="100"/>
                <w:sz w:val="20"/>
                <w:szCs w:val="20"/>
              </w:rPr>
              <w:tab/>
              <w:t>(номер податкового повідомлення-рішення)***</w:t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</w:t>
            </w:r>
            <w:r w:rsidRPr="00AD6303">
              <w:rPr>
                <w:w w:val="100"/>
                <w:sz w:val="20"/>
                <w:szCs w:val="20"/>
              </w:rPr>
              <w:t xml:space="preserve"> </w:t>
            </w:r>
            <w:r w:rsidRPr="00AD6303">
              <w:rPr>
                <w:w w:val="100"/>
                <w:sz w:val="20"/>
                <w:szCs w:val="20"/>
              </w:rPr>
              <w:tab/>
              <w:t>(сума податку)***</w:t>
            </w:r>
          </w:p>
        </w:tc>
      </w:tr>
      <w:tr w:rsidR="00AD6303" w:rsidRPr="007C00BB" w14:paraId="12E981DF" w14:textId="77777777" w:rsidTr="00AD6303">
        <w:trPr>
          <w:trHeight w:val="60"/>
        </w:trPr>
        <w:tc>
          <w:tcPr>
            <w:tcW w:w="4804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7EC101" w14:textId="77777777" w:rsidR="00AD6303" w:rsidRPr="00AD6303" w:rsidRDefault="00AD6303" w:rsidP="00EA432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489" w:type="dxa"/>
            <w:tcBorders>
              <w:top w:val="dashed" w:sz="4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05BF31E3" w14:textId="77777777" w:rsidR="00AD6303" w:rsidRPr="00AD6303" w:rsidRDefault="00AD6303" w:rsidP="00EA432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FEB175D" w14:textId="77777777" w:rsidR="004549D5" w:rsidRDefault="004549D5">
      <w:r>
        <w:br w:type="page"/>
      </w:r>
    </w:p>
    <w:tbl>
      <w:tblPr>
        <w:tblW w:w="152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10489"/>
      </w:tblGrid>
      <w:tr w:rsidR="00AD6303" w:rsidRPr="007C00BB" w14:paraId="0FF30F92" w14:textId="77777777" w:rsidTr="00AD6303">
        <w:trPr>
          <w:trHeight w:val="60"/>
        </w:trPr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4" w:space="0" w:color="000000"/>
            </w:tcBorders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23280887" w14:textId="6383BCB3" w:rsidR="00AD6303" w:rsidRPr="00AD6303" w:rsidRDefault="00AD6303" w:rsidP="00EA432C">
            <w:pPr>
              <w:pStyle w:val="Ch68"/>
              <w:suppressAutoHyphens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lastRenderedPageBreak/>
              <w:t>Податкове повідомлення-рішення отримав</w:t>
            </w:r>
          </w:p>
          <w:p w14:paraId="51DBE594" w14:textId="1C142B17" w:rsidR="00AD6303" w:rsidRPr="00AD6303" w:rsidRDefault="00AD6303" w:rsidP="00EA432C">
            <w:pPr>
              <w:pStyle w:val="Ch68"/>
              <w:suppressAutoHyphens/>
              <w:spacing w:before="57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_________________________   ______________</w:t>
            </w:r>
          </w:p>
          <w:p w14:paraId="7C0343FE" w14:textId="5981BD44" w:rsidR="00AD6303" w:rsidRPr="00AD6303" w:rsidRDefault="00AD6303" w:rsidP="00EA432C">
            <w:pPr>
              <w:pStyle w:val="StrokeCh6"/>
              <w:tabs>
                <w:tab w:val="center" w:pos="1140"/>
                <w:tab w:val="center" w:pos="2800"/>
              </w:tabs>
              <w:jc w:val="left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2"/>
                <w:szCs w:val="22"/>
              </w:rPr>
              <w:tab/>
            </w:r>
            <w:r w:rsidRPr="004549D5">
              <w:rPr>
                <w:rFonts w:asciiTheme="minorHAnsi" w:hAnsiTheme="minorHAnsi"/>
                <w:w w:val="100"/>
                <w:sz w:val="22"/>
                <w:szCs w:val="22"/>
              </w:rPr>
              <w:t xml:space="preserve">     </w:t>
            </w:r>
            <w:r w:rsidRPr="00AD6303">
              <w:rPr>
                <w:w w:val="100"/>
                <w:sz w:val="20"/>
                <w:szCs w:val="20"/>
              </w:rPr>
              <w:t>(власне ім’я, прізвище)</w:t>
            </w:r>
            <w:r w:rsidRPr="004549D5">
              <w:rPr>
                <w:rFonts w:asciiTheme="minorHAnsi" w:hAnsiTheme="minorHAnsi"/>
                <w:w w:val="100"/>
                <w:sz w:val="20"/>
                <w:szCs w:val="20"/>
              </w:rPr>
              <w:t xml:space="preserve">                           </w:t>
            </w:r>
            <w:r w:rsidRPr="00AD6303">
              <w:rPr>
                <w:w w:val="100"/>
                <w:sz w:val="20"/>
                <w:szCs w:val="20"/>
              </w:rPr>
              <w:t>(підпис)</w:t>
            </w:r>
          </w:p>
          <w:p w14:paraId="24545053" w14:textId="77777777" w:rsidR="00AD6303" w:rsidRPr="00AD6303" w:rsidRDefault="00AD6303" w:rsidP="00EA432C">
            <w:pPr>
              <w:pStyle w:val="Ch68"/>
              <w:suppressAutoHyphens/>
              <w:spacing w:before="57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 xml:space="preserve"> «__» ____________ 20___ року **</w:t>
            </w:r>
          </w:p>
          <w:p w14:paraId="519A4D1A" w14:textId="6146CC91" w:rsidR="00AD6303" w:rsidRPr="00AD6303" w:rsidRDefault="00AD6303" w:rsidP="00EA432C">
            <w:pPr>
              <w:pStyle w:val="SnoskaSNOSKI0"/>
              <w:spacing w:before="454"/>
              <w:jc w:val="left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2"/>
                <w:szCs w:val="22"/>
              </w:rPr>
              <w:tab/>
            </w:r>
            <w:r w:rsidRPr="00AD6303">
              <w:rPr>
                <w:w w:val="100"/>
                <w:sz w:val="20"/>
                <w:szCs w:val="20"/>
              </w:rPr>
              <w:t xml:space="preserve">* </w:t>
            </w:r>
            <w:r w:rsidRPr="00AD6303">
              <w:rPr>
                <w:w w:val="100"/>
                <w:sz w:val="20"/>
                <w:szCs w:val="20"/>
              </w:rPr>
              <w:tab/>
              <w:t>Для фізичних осіб, які через свої релігійні переконання відмовляються від прийняття реєстраційного номера облікової картки платника податків та офіційно повідомили про це відповідний контролюючий орган і мають відмітку в паспорті.</w:t>
            </w:r>
          </w:p>
          <w:p w14:paraId="278CCD31" w14:textId="74784B7D" w:rsidR="00AD6303" w:rsidRPr="00AD6303" w:rsidRDefault="00AD6303" w:rsidP="00EA432C">
            <w:pPr>
              <w:pStyle w:val="SnoskaSNOSKI0"/>
              <w:pBdr>
                <w:top w:val="none" w:sz="0" w:space="0" w:color="auto"/>
              </w:pBdr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0"/>
                <w:szCs w:val="20"/>
              </w:rPr>
              <w:t xml:space="preserve">** </w:t>
            </w:r>
            <w:r w:rsidRPr="00AD6303">
              <w:rPr>
                <w:w w:val="100"/>
                <w:sz w:val="20"/>
                <w:szCs w:val="20"/>
              </w:rPr>
              <w:tab/>
              <w:t>У разі надіслання податкового повідомлення-рішення листом з повідомленням про вручення проставляється дата вручення, вказана в повідомленні про вручення, або дата, наведена в поштовому повідомленні про вручення, із зазначенням причин невручення, а у разі надіслання документа засобами електронного зв’язку у порядку, передбаченому пунктом 42.4 статті 42 глави 1 розділу ІІ Податкового кодексу України,— дата вручення, вказана у квитанції про доставку.</w:t>
            </w:r>
          </w:p>
        </w:tc>
        <w:tc>
          <w:tcPr>
            <w:tcW w:w="10489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5FA8961C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>У разі несплати в установлений строк податкового зобов’язання, визначеного в цьому податковому повідомленні-рішенні, застосовується штраф та нараховується пеня у порядку і розмірах, передбачених статтями 124 і 129 глави 11 розділу ІІ Податкового кодексу України, виникає право податкової застави на майно платника податків і таке податкове зобов’язання буде визнано податковим боргом. Контролюючим органом буде вжито заходів з погашення податкового боргу у порядку, встановленому законодавством.</w:t>
            </w:r>
          </w:p>
          <w:p w14:paraId="61938AAF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w w:val="100"/>
                <w:sz w:val="22"/>
                <w:szCs w:val="22"/>
              </w:rPr>
              <w:t xml:space="preserve">У разі незгоди із сумою податкового зобов’язання, визначеного у цьому податковому повідомленні-рішенні, зазначене податкове повідомлення-рішення може бути оскаржено в адміністративному порядку з дотриманням вимог статті 56 глави 4 розділу ІІ Податкового кодексу України протягом 30 календарних днів, що настають за днем отримання платником податків податкового повідомлення-рішення, або у судовому порядку. Строки подання скарги на податкове </w:t>
            </w:r>
            <w:r w:rsidRPr="00AD6303">
              <w:rPr>
                <w:w w:val="100"/>
                <w:sz w:val="22"/>
                <w:szCs w:val="22"/>
              </w:rPr>
              <w:br/>
              <w:t>повідомлення-рішення можуть бути продовжені за правилами і на підставах, визначених пунктом 102.6 статті 102 глави 9 розділу ІІ Податкового кодексу України.</w:t>
            </w:r>
          </w:p>
          <w:p w14:paraId="743C4598" w14:textId="27F39222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  <w:r w:rsidRPr="00AD6303">
              <w:rPr>
                <w:w w:val="100"/>
                <w:sz w:val="22"/>
                <w:szCs w:val="22"/>
              </w:rPr>
              <w:t>Детальний розрахунок суми / сум: ______________________________________________________________</w:t>
            </w:r>
          </w:p>
          <w:p w14:paraId="4746D93F" w14:textId="77777777" w:rsidR="00AD6303" w:rsidRPr="00AD6303" w:rsidRDefault="00AD6303" w:rsidP="00EA432C">
            <w:pPr>
              <w:pStyle w:val="StrokeCh6"/>
              <w:ind w:left="2740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(назва податку: 1 — податок на нерухоме майно, відмінне від земельної ділянки; 2 — транспортний податок; 3 — плата за землю)</w:t>
            </w:r>
          </w:p>
          <w:p w14:paraId="040917A3" w14:textId="246920FC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noProof/>
                <w:w w:val="100"/>
                <w:sz w:val="22"/>
                <w:szCs w:val="22"/>
              </w:rPr>
              <w:drawing>
                <wp:inline distT="0" distB="0" distL="0" distR="0" wp14:anchorId="702324CF" wp14:editId="7D7BEEFE">
                  <wp:extent cx="6261100" cy="849617"/>
                  <wp:effectExtent l="0" t="0" r="0" b="8255"/>
                  <wp:docPr id="16275448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5448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693" cy="851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C8235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rStyle w:val="Bold"/>
                <w:bCs/>
                <w:w w:val="100"/>
                <w:sz w:val="22"/>
                <w:szCs w:val="22"/>
              </w:rPr>
            </w:pPr>
            <w:r w:rsidRPr="00AD6303">
              <w:rPr>
                <w:rStyle w:val="Bold"/>
                <w:bCs/>
                <w:w w:val="100"/>
                <w:sz w:val="22"/>
                <w:szCs w:val="22"/>
              </w:rPr>
              <w:t>Набори даних по графах таблиці детального розрахунку суми / сум податку</w:t>
            </w:r>
          </w:p>
          <w:p w14:paraId="057C1BBA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rStyle w:val="Bold"/>
                <w:bCs/>
                <w:w w:val="100"/>
                <w:sz w:val="22"/>
                <w:szCs w:val="22"/>
              </w:rPr>
              <w:t xml:space="preserve">1: </w:t>
            </w:r>
            <w:r w:rsidRPr="00AD6303">
              <w:rPr>
                <w:w w:val="100"/>
                <w:sz w:val="22"/>
                <w:szCs w:val="22"/>
              </w:rPr>
              <w:t xml:space="preserve">(1) Адреса місцезнаходження об’єкта житлової або нежитлової нерухомості; (2) Тип об’єкта; (3) Дата державної реєстрації набуття права власності; (4) Дата державної реєстрації припинення права власності; (5) Загальна площа об’єкта, </w:t>
            </w:r>
            <w:proofErr w:type="spellStart"/>
            <w:r w:rsidRPr="00AD6303">
              <w:rPr>
                <w:w w:val="100"/>
                <w:sz w:val="22"/>
                <w:szCs w:val="22"/>
              </w:rPr>
              <w:t>кв</w:t>
            </w:r>
            <w:proofErr w:type="spellEnd"/>
            <w:r w:rsidRPr="00AD6303">
              <w:rPr>
                <w:w w:val="100"/>
                <w:sz w:val="22"/>
                <w:szCs w:val="22"/>
              </w:rPr>
              <w:t xml:space="preserve">. м; (6) Розмір частки у праві спільної власності на об’єкт, </w:t>
            </w:r>
            <w:proofErr w:type="spellStart"/>
            <w:r w:rsidRPr="00AD6303">
              <w:rPr>
                <w:w w:val="100"/>
                <w:sz w:val="22"/>
                <w:szCs w:val="22"/>
              </w:rPr>
              <w:t>кв</w:t>
            </w:r>
            <w:proofErr w:type="spellEnd"/>
            <w:r w:rsidRPr="00AD6303">
              <w:rPr>
                <w:w w:val="100"/>
                <w:sz w:val="22"/>
                <w:szCs w:val="22"/>
              </w:rPr>
              <w:t xml:space="preserve">. м; (7) Сумарна загальна площа об’єктів житлової нерухомості або їх часток, </w:t>
            </w:r>
            <w:proofErr w:type="spellStart"/>
            <w:r w:rsidRPr="00AD6303">
              <w:rPr>
                <w:w w:val="100"/>
                <w:sz w:val="22"/>
                <w:szCs w:val="22"/>
              </w:rPr>
              <w:t>кв</w:t>
            </w:r>
            <w:proofErr w:type="spellEnd"/>
            <w:r w:rsidRPr="00AD6303">
              <w:rPr>
                <w:w w:val="100"/>
                <w:sz w:val="22"/>
                <w:szCs w:val="22"/>
              </w:rPr>
              <w:t xml:space="preserve">. м; (8) Пільга у вигляді зменшення бази оподаткування, </w:t>
            </w:r>
            <w:proofErr w:type="spellStart"/>
            <w:r w:rsidRPr="00AD6303">
              <w:rPr>
                <w:w w:val="100"/>
                <w:sz w:val="22"/>
                <w:szCs w:val="22"/>
              </w:rPr>
              <w:t>кв</w:t>
            </w:r>
            <w:proofErr w:type="spellEnd"/>
            <w:r w:rsidRPr="00AD6303">
              <w:rPr>
                <w:w w:val="100"/>
                <w:sz w:val="22"/>
                <w:szCs w:val="22"/>
              </w:rPr>
              <w:t xml:space="preserve">. м / кількість місяців; (9) Ставка податку, %; (10) Розмір мінімальної заробітної плати, встановленої законом на 01 січня звітного (податкового) року, грн; (11) Сума податкового зобов’язання розподілена </w:t>
            </w:r>
            <w:proofErr w:type="spellStart"/>
            <w:r w:rsidRPr="00AD6303">
              <w:rPr>
                <w:w w:val="100"/>
                <w:sz w:val="22"/>
                <w:szCs w:val="22"/>
              </w:rPr>
              <w:t>пропорційно</w:t>
            </w:r>
            <w:proofErr w:type="spellEnd"/>
            <w:r w:rsidRPr="00AD6303">
              <w:rPr>
                <w:w w:val="100"/>
                <w:sz w:val="22"/>
                <w:szCs w:val="22"/>
              </w:rPr>
              <w:t xml:space="preserve"> до питомої ваги загальної площі кожного з об’єктів житлової нерухомості, з урахуванням кількості місяців володіння таким об’єктом та підпункту 266.7.1</w:t>
            </w:r>
            <w:r w:rsidRPr="00AD6303">
              <w:rPr>
                <w:w w:val="100"/>
                <w:sz w:val="22"/>
                <w:szCs w:val="22"/>
                <w:vertAlign w:val="superscript"/>
              </w:rPr>
              <w:t>1</w:t>
            </w:r>
            <w:r w:rsidRPr="00AD6303">
              <w:rPr>
                <w:w w:val="100"/>
                <w:sz w:val="22"/>
                <w:szCs w:val="22"/>
              </w:rPr>
              <w:t xml:space="preserve"> пункту 266.7 статті 266 розділ ХІІ Податкового кодексу України, грн (графа 11 = ((графа 7 – графа 8) × графа 9 × графа 10) × (графа 6 / графа 7)).</w:t>
            </w:r>
          </w:p>
          <w:p w14:paraId="0540546A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rStyle w:val="Bold"/>
                <w:bCs/>
                <w:w w:val="100"/>
                <w:sz w:val="22"/>
                <w:szCs w:val="22"/>
              </w:rPr>
              <w:t>2:</w:t>
            </w:r>
            <w:r w:rsidRPr="00AD6303">
              <w:rPr>
                <w:w w:val="100"/>
                <w:sz w:val="22"/>
                <w:szCs w:val="22"/>
              </w:rPr>
              <w:t xml:space="preserve"> (1) Марка та модель легкового автомобіля; (2) Об’єм циліндрів двигуна, куб. см; (3) Тип пального; (4) Рік випуску; (5) Дата реєстраційної дії; (6) Тип реєстраційної дії; (7) Ставка податку, грн; </w:t>
            </w:r>
            <w:r w:rsidRPr="00AD6303">
              <w:rPr>
                <w:w w:val="100"/>
                <w:sz w:val="22"/>
                <w:szCs w:val="22"/>
              </w:rPr>
              <w:br/>
              <w:t>(8) Сума податку за місяць, грн (графа 8 = графа 7 / 12); (9) Кількість місяців оподаткування; (10) Сума податкового зобов’язання, грн (графа 10 = графа 8 × графа 9).</w:t>
            </w:r>
          </w:p>
        </w:tc>
      </w:tr>
      <w:tr w:rsidR="00AD6303" w:rsidRPr="007C00BB" w14:paraId="3731A99F" w14:textId="77777777" w:rsidTr="00AD6303">
        <w:trPr>
          <w:trHeight w:val="6746"/>
        </w:trPr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4" w:space="0" w:color="000000"/>
            </w:tcBorders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7AA91C31" w14:textId="77777777" w:rsidR="00AD6303" w:rsidRPr="00AD6303" w:rsidRDefault="00AD6303" w:rsidP="00EA432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4AB80EE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uppressAutoHyphens/>
              <w:jc w:val="left"/>
              <w:rPr>
                <w:w w:val="100"/>
                <w:sz w:val="22"/>
                <w:szCs w:val="22"/>
              </w:rPr>
            </w:pPr>
            <w:r w:rsidRPr="00AD6303">
              <w:rPr>
                <w:rStyle w:val="Bold"/>
                <w:bCs/>
                <w:w w:val="100"/>
                <w:sz w:val="22"/>
                <w:szCs w:val="22"/>
              </w:rPr>
              <w:t xml:space="preserve">3: </w:t>
            </w:r>
            <w:r w:rsidRPr="00AD6303">
              <w:rPr>
                <w:w w:val="100"/>
                <w:sz w:val="22"/>
                <w:szCs w:val="22"/>
              </w:rPr>
              <w:t>(1) Адреса об’єкта; (2) Вид цільового призначення об’єкта; (3) Кадастровий номер об’єкта; (4) Площа об’єкта, га; (5) Нормативна грошова оцінка з урахуванням коефіцієнта індексації по земельному податку, грн / га; (6) Нормативна грошова оцінка з урахуванням коефіцієнта індексації по орендній платі за земельну ділянку або сума відповідно до договору оренди, грн; (7) Кількість місяців оподаткування; (8) Розмір ставки земельного податку або орендної плати за землю, %; (9) Назва пільги, по земельному податку відповідно до статті 281 розділу ХІІ Податкового кодексу України; (10) Розмір пільги зі сплати земельного податку відповідно до статті 281 розділу ХІІ Податкового кодексу України, га; (11) Сума податкового зобов’язання із земельного податку (графа 11 = (графа 4 – графа 10) × графа 5 × (графа 7 / 12) × графа 8), та з орендної плати за земельну ділянку (графа 11 = графа 4 × графа 6 × (графа 7 / 12) × графа 8) або (графа 6)**, грн.</w:t>
            </w:r>
          </w:p>
          <w:p w14:paraId="027E117E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pacing w:before="227" w:after="113"/>
              <w:rPr>
                <w:rStyle w:val="Bold"/>
                <w:bCs/>
                <w:w w:val="100"/>
                <w:sz w:val="22"/>
                <w:szCs w:val="22"/>
              </w:rPr>
            </w:pPr>
            <w:r w:rsidRPr="00AD6303">
              <w:rPr>
                <w:rStyle w:val="Bold"/>
                <w:bCs/>
                <w:w w:val="100"/>
                <w:sz w:val="22"/>
                <w:szCs w:val="22"/>
              </w:rPr>
              <w:t>Керівник (виконуючий обов’язки (заступник) керівника, уповноважена особа)</w:t>
            </w:r>
          </w:p>
          <w:p w14:paraId="3971B8E2" w14:textId="56108C9A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____________________________________   _______________________   _____________________________________</w:t>
            </w:r>
          </w:p>
          <w:p w14:paraId="5ACE9317" w14:textId="5129DE26" w:rsidR="00AD6303" w:rsidRPr="00AD6303" w:rsidRDefault="00AD6303" w:rsidP="00EA432C">
            <w:pPr>
              <w:pStyle w:val="StrokeCh6"/>
              <w:tabs>
                <w:tab w:val="center" w:pos="1480"/>
                <w:tab w:val="center" w:pos="3840"/>
                <w:tab w:val="center" w:pos="6360"/>
              </w:tabs>
              <w:jc w:val="left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</w:t>
            </w:r>
            <w:r w:rsidRPr="00AD6303">
              <w:rPr>
                <w:w w:val="100"/>
                <w:sz w:val="20"/>
                <w:szCs w:val="20"/>
              </w:rPr>
              <w:t>(найменування контролюючого органу)</w:t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  </w:t>
            </w:r>
            <w:r w:rsidRPr="00AD6303">
              <w:rPr>
                <w:w w:val="100"/>
                <w:sz w:val="20"/>
                <w:szCs w:val="20"/>
              </w:rPr>
              <w:t>(підпис)</w:t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 xml:space="preserve">                                          </w:t>
            </w:r>
            <w:r w:rsidRPr="00AD6303">
              <w:rPr>
                <w:w w:val="100"/>
                <w:sz w:val="20"/>
                <w:szCs w:val="20"/>
              </w:rPr>
              <w:t>(власне ім’я, прізвище)</w:t>
            </w:r>
          </w:p>
          <w:p w14:paraId="41EDB3CB" w14:textId="77777777" w:rsidR="00AD6303" w:rsidRPr="00AD6303" w:rsidRDefault="00AD6303" w:rsidP="00EA432C">
            <w:pPr>
              <w:pStyle w:val="Ch68"/>
              <w:tabs>
                <w:tab w:val="clear" w:pos="7710"/>
                <w:tab w:val="right" w:leader="underscore" w:pos="7940"/>
              </w:tabs>
              <w:spacing w:before="227" w:after="113"/>
              <w:rPr>
                <w:rStyle w:val="Bold"/>
                <w:bCs/>
                <w:w w:val="100"/>
                <w:sz w:val="22"/>
                <w:szCs w:val="22"/>
              </w:rPr>
            </w:pPr>
            <w:r w:rsidRPr="00AD6303">
              <w:rPr>
                <w:rStyle w:val="Bold"/>
                <w:bCs/>
                <w:w w:val="100"/>
                <w:sz w:val="22"/>
                <w:szCs w:val="22"/>
              </w:rPr>
              <w:t>М. П.</w:t>
            </w:r>
          </w:p>
          <w:p w14:paraId="571755CD" w14:textId="4E3C3C0F" w:rsidR="00AD6303" w:rsidRPr="00AD6303" w:rsidRDefault="00AD6303" w:rsidP="00EA432C">
            <w:pPr>
              <w:pStyle w:val="SnoskaSNOSKI1"/>
              <w:spacing w:before="397"/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2"/>
                <w:szCs w:val="22"/>
              </w:rPr>
              <w:tab/>
            </w:r>
            <w:r w:rsidRPr="00AD6303">
              <w:rPr>
                <w:w w:val="100"/>
                <w:sz w:val="22"/>
                <w:szCs w:val="22"/>
              </w:rPr>
              <w:tab/>
            </w:r>
            <w:r w:rsidRPr="00AD6303">
              <w:rPr>
                <w:w w:val="100"/>
                <w:sz w:val="20"/>
                <w:szCs w:val="20"/>
              </w:rPr>
              <w:t>*</w:t>
            </w:r>
            <w:r w:rsidRPr="00AD6303">
              <w:rPr>
                <w:w w:val="100"/>
                <w:sz w:val="20"/>
                <w:szCs w:val="20"/>
              </w:rPr>
              <w:tab/>
              <w:t>Для фізичних осіб, які через свої релігійні переконання відмовляються від прийняття реєстраційного номера облікової картки платника податків та офіційно повідомили про це відповідний контролюючий орган і мають відмітку у паспорті.</w:t>
            </w:r>
          </w:p>
          <w:p w14:paraId="35437842" w14:textId="77D8E6A2" w:rsidR="00AD6303" w:rsidRPr="00AD6303" w:rsidRDefault="00AD6303" w:rsidP="00EA432C">
            <w:pPr>
              <w:pStyle w:val="SnoskaSNOSKI1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ab/>
              <w:t>**</w:t>
            </w:r>
            <w:r w:rsidRPr="00AD6303">
              <w:rPr>
                <w:w w:val="100"/>
                <w:sz w:val="20"/>
                <w:szCs w:val="20"/>
              </w:rPr>
              <w:tab/>
              <w:t>Сума податкового зобов’язання з орендної плати за земельну ділянку відповідно до договору оренди.</w:t>
            </w:r>
          </w:p>
          <w:p w14:paraId="78694D32" w14:textId="5714D73A" w:rsidR="00AD6303" w:rsidRPr="00AD6303" w:rsidRDefault="00AD6303" w:rsidP="00EA432C">
            <w:pPr>
              <w:pStyle w:val="SnoskaSNOSKI1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AD6303">
              <w:rPr>
                <w:w w:val="100"/>
                <w:sz w:val="20"/>
                <w:szCs w:val="20"/>
              </w:rPr>
              <w:t>***</w:t>
            </w:r>
            <w:r w:rsidRPr="00AD6303">
              <w:rPr>
                <w:w w:val="100"/>
                <w:sz w:val="20"/>
                <w:szCs w:val="20"/>
              </w:rPr>
              <w:tab/>
              <w:t>У разі використання платником податків з 01 січня 2021 року згідно зі статтею 35</w:t>
            </w:r>
            <w:r w:rsidRPr="00AD630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AD6303">
              <w:rPr>
                <w:w w:val="100"/>
                <w:sz w:val="20"/>
                <w:szCs w:val="20"/>
              </w:rPr>
              <w:t xml:space="preserve"> розділу І Податкового кодексу України єдиного рахунку для сплати грошових </w:t>
            </w:r>
            <w:proofErr w:type="spellStart"/>
            <w:r w:rsidRPr="00AD6303">
              <w:rPr>
                <w:w w:val="100"/>
                <w:sz w:val="20"/>
                <w:szCs w:val="20"/>
              </w:rPr>
              <w:t>зобовязань</w:t>
            </w:r>
            <w:proofErr w:type="spellEnd"/>
            <w:r w:rsidRPr="00AD6303">
              <w:rPr>
                <w:w w:val="100"/>
                <w:sz w:val="20"/>
                <w:szCs w:val="20"/>
              </w:rPr>
              <w:t xml:space="preserve"> та/або податкового боргу з податків і зборів, передбачених Податковим кодексом України, єдиного внеску та інших платежів, контроль за справлянням яких покладено на контролюючи органи, сума нарахованого у цьому податковому повідомленні рішенні грошового зобов’язання сплачується на єдиний рахунок (крім передбачених пунктом 35</w:t>
            </w:r>
            <w:r w:rsidRPr="00AD630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AD6303">
              <w:rPr>
                <w:w w:val="100"/>
                <w:sz w:val="20"/>
                <w:szCs w:val="20"/>
              </w:rPr>
              <w:t>.1 статті 35</w:t>
            </w:r>
            <w:r w:rsidRPr="00AD630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AD6303">
              <w:rPr>
                <w:w w:val="100"/>
                <w:sz w:val="20"/>
                <w:szCs w:val="20"/>
              </w:rPr>
              <w:t xml:space="preserve"> розділу І Податкового кодексу України грошових зобов’язань з податку на додану вартість, акцизного податку з реалізації пального та спирту </w:t>
            </w:r>
            <w:proofErr w:type="spellStart"/>
            <w:r w:rsidRPr="00AD6303">
              <w:rPr>
                <w:w w:val="100"/>
                <w:sz w:val="20"/>
                <w:szCs w:val="20"/>
              </w:rPr>
              <w:t>етілового</w:t>
            </w:r>
            <w:proofErr w:type="spellEnd"/>
            <w:r w:rsidRPr="00AD6303">
              <w:rPr>
                <w:w w:val="100"/>
                <w:sz w:val="20"/>
                <w:szCs w:val="20"/>
              </w:rPr>
              <w:t>, а також частини чистого прибутку (доходу) до бюджету державними та комунальними унітарними підприємствами та їх об’єднаннями).</w:t>
            </w:r>
          </w:p>
          <w:p w14:paraId="4FE729B2" w14:textId="77777777" w:rsidR="00AD6303" w:rsidRDefault="00AD6303" w:rsidP="00EA432C">
            <w:pPr>
              <w:pStyle w:val="SnoskaSNOSKI1"/>
              <w:pBdr>
                <w:top w:val="none" w:sz="0" w:space="0" w:color="auto"/>
              </w:pBdr>
              <w:ind w:right="283"/>
              <w:jc w:val="right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</w:p>
          <w:p w14:paraId="7AC37378" w14:textId="4D8C0CC2" w:rsidR="00AD6303" w:rsidRPr="00AD6303" w:rsidRDefault="00AD6303" w:rsidP="00EA432C">
            <w:pPr>
              <w:pStyle w:val="SnoskaSNOSKI1"/>
              <w:pBdr>
                <w:top w:val="none" w:sz="0" w:space="0" w:color="auto"/>
              </w:pBdr>
              <w:ind w:right="283"/>
              <w:jc w:val="right"/>
              <w:rPr>
                <w:rFonts w:asciiTheme="minorHAnsi" w:hAnsiTheme="minorHAnsi"/>
                <w:w w:val="100"/>
                <w:sz w:val="22"/>
                <w:szCs w:val="22"/>
                <w:lang w:val="ru-RU"/>
              </w:rPr>
            </w:pPr>
            <w:r w:rsidRPr="00AD6303">
              <w:rPr>
                <w:rFonts w:asciiTheme="minorHAnsi" w:hAnsiTheme="minorHAnsi"/>
                <w:noProof/>
                <w:w w:val="100"/>
                <w:sz w:val="22"/>
                <w:szCs w:val="22"/>
              </w:rPr>
              <w:drawing>
                <wp:inline distT="0" distB="0" distL="0" distR="0" wp14:anchorId="10D23E94" wp14:editId="6CB76DE8">
                  <wp:extent cx="1228896" cy="657317"/>
                  <wp:effectExtent l="0" t="0" r="0" b="9525"/>
                  <wp:docPr id="19748613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8613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977723" w14:textId="52C55820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77D292BF" w14:textId="6454A265" w:rsidR="0097193B" w:rsidRDefault="0097193B" w:rsidP="006C0B77">
      <w:pPr>
        <w:spacing w:after="0"/>
        <w:ind w:firstLine="709"/>
        <w:jc w:val="both"/>
        <w:rPr>
          <w:lang w:val="ru-RU"/>
        </w:rPr>
      </w:pPr>
    </w:p>
    <w:p w14:paraId="1DE6E405" w14:textId="3DC659CD" w:rsidR="0097193B" w:rsidRDefault="0097193B" w:rsidP="006C0B77">
      <w:pPr>
        <w:spacing w:after="0"/>
        <w:ind w:firstLine="709"/>
        <w:jc w:val="both"/>
        <w:rPr>
          <w:lang w:val="ru-RU"/>
        </w:rPr>
      </w:pPr>
    </w:p>
    <w:p w14:paraId="7D6FD9F9" w14:textId="470A10C1" w:rsidR="0097193B" w:rsidRPr="0097193B" w:rsidRDefault="0097193B" w:rsidP="006C0B77">
      <w:pPr>
        <w:spacing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97193B">
        <w:rPr>
          <w:rStyle w:val="st46"/>
          <w:rFonts w:ascii="Times New Roman" w:hAnsi="Times New Roman" w:cs="Times New Roman"/>
          <w:color w:val="auto"/>
        </w:rPr>
        <w:t xml:space="preserve">{Додаток 1 в редакції Наказів Міністерства фінансів </w:t>
      </w:r>
      <w:r w:rsidRPr="0097193B">
        <w:rPr>
          <w:rStyle w:val="st131"/>
          <w:rFonts w:ascii="Times New Roman" w:hAnsi="Times New Roman" w:cs="Times New Roman"/>
          <w:color w:val="auto"/>
        </w:rPr>
        <w:t>№ 658 від 21.07.2017</w:t>
      </w:r>
      <w:r w:rsidRPr="0097193B">
        <w:rPr>
          <w:rStyle w:val="st46"/>
          <w:rFonts w:ascii="Times New Roman" w:hAnsi="Times New Roman" w:cs="Times New Roman"/>
          <w:color w:val="auto"/>
        </w:rPr>
        <w:t xml:space="preserve">, </w:t>
      </w:r>
      <w:r w:rsidRPr="0097193B">
        <w:rPr>
          <w:rStyle w:val="st131"/>
          <w:rFonts w:ascii="Times New Roman" w:hAnsi="Times New Roman" w:cs="Times New Roman"/>
          <w:color w:val="auto"/>
        </w:rPr>
        <w:t>№ 846 від 31.12.2020</w:t>
      </w:r>
      <w:r w:rsidRPr="0097193B">
        <w:rPr>
          <w:rStyle w:val="st121"/>
          <w:rFonts w:ascii="Times New Roman" w:hAnsi="Times New Roman" w:cs="Times New Roman"/>
          <w:color w:val="auto"/>
        </w:rPr>
        <w:t xml:space="preserve">, </w:t>
      </w:r>
      <w:r w:rsidRPr="0097193B">
        <w:rPr>
          <w:rStyle w:val="st131"/>
          <w:rFonts w:ascii="Times New Roman" w:hAnsi="Times New Roman" w:cs="Times New Roman"/>
          <w:color w:val="auto"/>
        </w:rPr>
        <w:t>№ 86 від 21.02.2022</w:t>
      </w:r>
      <w:r w:rsidRPr="0097193B">
        <w:rPr>
          <w:rStyle w:val="st46"/>
          <w:rFonts w:ascii="Times New Roman" w:hAnsi="Times New Roman" w:cs="Times New Roman"/>
          <w:color w:val="auto"/>
        </w:rPr>
        <w:t>;</w:t>
      </w:r>
      <w:r w:rsidRPr="0097193B">
        <w:rPr>
          <w:rStyle w:val="st121"/>
          <w:rFonts w:ascii="Times New Roman" w:hAnsi="Times New Roman" w:cs="Times New Roman"/>
          <w:color w:val="auto"/>
        </w:rPr>
        <w:t xml:space="preserve"> із змінами, внесеними згідно з Наказом Міністерства фінансів </w:t>
      </w:r>
      <w:r w:rsidRPr="0097193B">
        <w:rPr>
          <w:rStyle w:val="st131"/>
          <w:rFonts w:ascii="Times New Roman" w:hAnsi="Times New Roman" w:cs="Times New Roman"/>
          <w:color w:val="auto"/>
        </w:rPr>
        <w:t>№ 368 від 04.07.2023</w:t>
      </w:r>
      <w:r w:rsidRPr="0097193B">
        <w:rPr>
          <w:rStyle w:val="st46"/>
          <w:rFonts w:ascii="Times New Roman" w:hAnsi="Times New Roman" w:cs="Times New Roman"/>
          <w:color w:val="auto"/>
        </w:rPr>
        <w:t xml:space="preserve">; в редакції Наказу Міністерства фінансів </w:t>
      </w:r>
      <w:r w:rsidRPr="0097193B">
        <w:rPr>
          <w:rStyle w:val="st131"/>
          <w:rFonts w:ascii="Times New Roman" w:hAnsi="Times New Roman" w:cs="Times New Roman"/>
          <w:color w:val="auto"/>
        </w:rPr>
        <w:t>№ 513 від 09.10.2025</w:t>
      </w:r>
      <w:r w:rsidRPr="0097193B">
        <w:rPr>
          <w:rStyle w:val="st46"/>
          <w:rFonts w:ascii="Times New Roman" w:hAnsi="Times New Roman" w:cs="Times New Roman"/>
          <w:color w:val="auto"/>
        </w:rPr>
        <w:t>}</w:t>
      </w:r>
    </w:p>
    <w:sectPr w:rsidR="0097193B" w:rsidRPr="0097193B" w:rsidSect="004549D5">
      <w:pgSz w:w="16838" w:h="11906" w:orient="landscape" w:code="9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4A2B7" w14:textId="77777777" w:rsidR="00FD5DE1" w:rsidRDefault="00FD5DE1" w:rsidP="00BD7C02">
      <w:pPr>
        <w:spacing w:after="0" w:line="240" w:lineRule="auto"/>
      </w:pPr>
      <w:r>
        <w:separator/>
      </w:r>
    </w:p>
  </w:endnote>
  <w:endnote w:type="continuationSeparator" w:id="0">
    <w:p w14:paraId="25E511C5" w14:textId="77777777" w:rsidR="00FD5DE1" w:rsidRDefault="00FD5DE1" w:rsidP="00BD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21DC4" w14:textId="77777777" w:rsidR="00FD5DE1" w:rsidRDefault="00FD5DE1" w:rsidP="00BD7C02">
      <w:pPr>
        <w:spacing w:after="0" w:line="240" w:lineRule="auto"/>
      </w:pPr>
      <w:r>
        <w:separator/>
      </w:r>
    </w:p>
  </w:footnote>
  <w:footnote w:type="continuationSeparator" w:id="0">
    <w:p w14:paraId="79FBC2FF" w14:textId="77777777" w:rsidR="00FD5DE1" w:rsidRDefault="00FD5DE1" w:rsidP="00BD7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03"/>
    <w:rsid w:val="000468AF"/>
    <w:rsid w:val="000B4994"/>
    <w:rsid w:val="002369E1"/>
    <w:rsid w:val="004549D5"/>
    <w:rsid w:val="005454FB"/>
    <w:rsid w:val="00561012"/>
    <w:rsid w:val="006C0B77"/>
    <w:rsid w:val="008242FF"/>
    <w:rsid w:val="00870751"/>
    <w:rsid w:val="00885615"/>
    <w:rsid w:val="00922C48"/>
    <w:rsid w:val="0097193B"/>
    <w:rsid w:val="00AD6303"/>
    <w:rsid w:val="00B915B7"/>
    <w:rsid w:val="00BD7C02"/>
    <w:rsid w:val="00EA59DF"/>
    <w:rsid w:val="00EE4070"/>
    <w:rsid w:val="00F12C76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435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30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303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303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30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D63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D630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D630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D630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D630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D630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D630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D630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D6303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AD63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D6303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AD63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D6303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AD630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AD6303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AD6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3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AD630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AD6303"/>
    <w:rPr>
      <w:b/>
      <w:bCs/>
      <w:smallCaps/>
      <w:color w:val="2F5496" w:themeColor="accent1" w:themeShade="BF"/>
      <w:spacing w:val="5"/>
    </w:rPr>
  </w:style>
  <w:style w:type="paragraph" w:customStyle="1" w:styleId="ae">
    <w:name w:val="[Без стиля]"/>
    <w:rsid w:val="00AD630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f">
    <w:name w:val="[Основной абзац]"/>
    <w:basedOn w:val="ae"/>
    <w:uiPriority w:val="99"/>
    <w:rsid w:val="00AD6303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AD6303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AD6303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f1"/>
    <w:next w:val="Ch60"/>
    <w:uiPriority w:val="99"/>
    <w:rsid w:val="00AD6303"/>
  </w:style>
  <w:style w:type="paragraph" w:customStyle="1" w:styleId="af2">
    <w:name w:val="Организация (Общие:Базовые)"/>
    <w:basedOn w:val="ae"/>
    <w:uiPriority w:val="99"/>
    <w:rsid w:val="00AD6303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AD6303"/>
    <w:pPr>
      <w:keepNext/>
      <w:keepLines/>
    </w:pPr>
  </w:style>
  <w:style w:type="paragraph" w:customStyle="1" w:styleId="Ch60">
    <w:name w:val="Организация (Ch_6 Міністерства)"/>
    <w:basedOn w:val="af3"/>
    <w:next w:val="Ch61"/>
    <w:uiPriority w:val="99"/>
    <w:rsid w:val="00AD6303"/>
  </w:style>
  <w:style w:type="paragraph" w:customStyle="1" w:styleId="af4">
    <w:name w:val="Тип акта (Общие:Базовые)"/>
    <w:basedOn w:val="ae"/>
    <w:uiPriority w:val="99"/>
    <w:rsid w:val="00AD6303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AD6303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f5"/>
    <w:next w:val="DataZareestrovanoCh6"/>
    <w:uiPriority w:val="99"/>
    <w:rsid w:val="00AD6303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2"/>
    <w:uiPriority w:val="99"/>
    <w:rsid w:val="00AD6303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AD6303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AD6303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f7"/>
    <w:next w:val="n7777Ch6"/>
    <w:uiPriority w:val="99"/>
    <w:rsid w:val="00AD6303"/>
  </w:style>
  <w:style w:type="paragraph" w:customStyle="1" w:styleId="n7777">
    <w:name w:val="n7777 Название акта (Общие:Базовые)"/>
    <w:basedOn w:val="ae"/>
    <w:uiPriority w:val="99"/>
    <w:rsid w:val="00AD6303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D6303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D6303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D6303"/>
  </w:style>
  <w:style w:type="paragraph" w:customStyle="1" w:styleId="n7777Ch3">
    <w:name w:val="n7777 Название акта (Ch_3 Кабмін)"/>
    <w:basedOn w:val="n7777Ch2"/>
    <w:next w:val="Ch3"/>
    <w:uiPriority w:val="99"/>
    <w:rsid w:val="00AD6303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D6303"/>
  </w:style>
  <w:style w:type="paragraph" w:customStyle="1" w:styleId="n7777Ch5">
    <w:name w:val="n7777 Название акта (Ch_5 Нацбанк)"/>
    <w:basedOn w:val="n7777Ch4"/>
    <w:next w:val="Ch5"/>
    <w:uiPriority w:val="99"/>
    <w:rsid w:val="00AD6303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D6303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AD6303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AD6303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f9"/>
    <w:uiPriority w:val="99"/>
    <w:rsid w:val="00AD6303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AD6303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AD6303"/>
    <w:pPr>
      <w:spacing w:after="113"/>
    </w:pPr>
  </w:style>
  <w:style w:type="paragraph" w:customStyle="1" w:styleId="Ch63">
    <w:name w:val="Преамбула (Ch_6 Міністерства)"/>
    <w:basedOn w:val="afb"/>
    <w:next w:val="ae"/>
    <w:uiPriority w:val="99"/>
    <w:rsid w:val="00AD6303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AD6303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c"/>
    <w:uiPriority w:val="99"/>
    <w:rsid w:val="00AD6303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AD6303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AD6303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e"/>
    <w:next w:val="11"/>
    <w:uiPriority w:val="99"/>
    <w:rsid w:val="00AD6303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AD6303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AD6303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AD6303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AD6303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AD6303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f2"/>
    <w:uiPriority w:val="99"/>
    <w:rsid w:val="00AD6303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AD630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3">
    <w:name w:val="Додаток № (Общие)"/>
    <w:basedOn w:val="aff"/>
    <w:uiPriority w:val="99"/>
    <w:rsid w:val="00AD6303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f3"/>
    <w:uiPriority w:val="99"/>
    <w:rsid w:val="00AD6303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Додаток № (Ch_6 Міністерства)"/>
    <w:basedOn w:val="aff3"/>
    <w:uiPriority w:val="99"/>
    <w:rsid w:val="00AD6303"/>
    <w:pPr>
      <w:keepNext/>
    </w:pPr>
  </w:style>
  <w:style w:type="paragraph" w:customStyle="1" w:styleId="Ch6b">
    <w:name w:val="Форма (Ch_6 Міністерства)"/>
    <w:basedOn w:val="Ch6a"/>
    <w:uiPriority w:val="99"/>
    <w:rsid w:val="00AD6303"/>
    <w:pPr>
      <w:spacing w:before="227"/>
      <w:ind w:left="4819"/>
      <w:jc w:val="right"/>
    </w:pPr>
    <w:rPr>
      <w:rFonts w:ascii="Pragmatica Bold" w:hAnsi="Pragmatica Bold" w:cs="Pragmatica Bold"/>
      <w:b/>
      <w:bCs/>
    </w:rPr>
  </w:style>
  <w:style w:type="paragraph" w:customStyle="1" w:styleId="1Ch6">
    <w:name w:val="Основной (без абзаца)+1 (Ch_6 Міністерства)"/>
    <w:basedOn w:val="Ch64"/>
    <w:uiPriority w:val="99"/>
    <w:rsid w:val="00AD6303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paragraph" w:customStyle="1" w:styleId="LineBase">
    <w:name w:val="Line_Base"/>
    <w:basedOn w:val="af"/>
    <w:uiPriority w:val="99"/>
    <w:rsid w:val="00AD6303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AD6303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eTABL">
    <w:name w:val="Table (TABL)"/>
    <w:basedOn w:val="af"/>
    <w:uiPriority w:val="99"/>
    <w:rsid w:val="00AD6303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aff4">
    <w:name w:val="Стаття по центру (Общие:Базовые)"/>
    <w:basedOn w:val="af"/>
    <w:next w:val="af"/>
    <w:uiPriority w:val="99"/>
    <w:rsid w:val="00AD6303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c">
    <w:name w:val="Стаття по центру (Ch_6 Міністерства)"/>
    <w:basedOn w:val="aff4"/>
    <w:next w:val="af"/>
    <w:uiPriority w:val="99"/>
    <w:rsid w:val="00AD6303"/>
    <w:pPr>
      <w:keepNext/>
    </w:pPr>
  </w:style>
  <w:style w:type="paragraph" w:customStyle="1" w:styleId="StrokeCh6">
    <w:name w:val="Stroke (Ch_6 Міністерства)"/>
    <w:basedOn w:val="ae"/>
    <w:uiPriority w:val="99"/>
    <w:rsid w:val="00AD630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0">
    <w:name w:val="Snoska* (SNOSKI)"/>
    <w:basedOn w:val="LineBase"/>
    <w:uiPriority w:val="99"/>
    <w:rsid w:val="00AD6303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1">
    <w:name w:val="Snoska*горизонт (SNOSKI)"/>
    <w:basedOn w:val="LineBase"/>
    <w:uiPriority w:val="99"/>
    <w:rsid w:val="00AD6303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shapkaTABL">
    <w:name w:val="Table_shapka (TABL)"/>
    <w:basedOn w:val="af"/>
    <w:uiPriority w:val="99"/>
    <w:rsid w:val="00AD630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e"/>
    <w:uiPriority w:val="99"/>
    <w:rsid w:val="00AD6303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D6303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b"/>
    <w:next w:val="Ch10"/>
    <w:uiPriority w:val="99"/>
    <w:rsid w:val="00AD6303"/>
  </w:style>
  <w:style w:type="paragraph" w:customStyle="1" w:styleId="Ch2">
    <w:name w:val="Преамбула (Ch_2 Президент)"/>
    <w:basedOn w:val="afb"/>
    <w:next w:val="ae"/>
    <w:uiPriority w:val="99"/>
    <w:rsid w:val="00AD6303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AD6303"/>
  </w:style>
  <w:style w:type="paragraph" w:customStyle="1" w:styleId="Ch4">
    <w:name w:val="Преамбула (Ch_4 Конституційний Суд)"/>
    <w:basedOn w:val="afb"/>
    <w:next w:val="ae"/>
    <w:uiPriority w:val="99"/>
    <w:rsid w:val="00AD6303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AD6303"/>
  </w:style>
  <w:style w:type="paragraph" w:customStyle="1" w:styleId="aff5">
    <w:name w:val="подпись: место"/>
    <w:aliases w:val="дата,№ (Общие:Базовые)"/>
    <w:basedOn w:val="af"/>
    <w:uiPriority w:val="99"/>
    <w:rsid w:val="00AD6303"/>
  </w:style>
  <w:style w:type="paragraph" w:customStyle="1" w:styleId="21">
    <w:name w:val="подпись: место2"/>
    <w:aliases w:val="дата2,№ (Общие)"/>
    <w:basedOn w:val="aff5"/>
    <w:uiPriority w:val="99"/>
    <w:rsid w:val="00AD6303"/>
    <w:pPr>
      <w:ind w:left="283" w:firstLine="0"/>
    </w:pPr>
    <w:rPr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AD6303"/>
  </w:style>
  <w:style w:type="paragraph" w:customStyle="1" w:styleId="aff6">
    <w:name w:val="Раздел (Общие:Базовые)"/>
    <w:basedOn w:val="ae"/>
    <w:uiPriority w:val="99"/>
    <w:rsid w:val="00AD6303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6"/>
    <w:next w:val="Ch11"/>
    <w:uiPriority w:val="99"/>
    <w:rsid w:val="00AD6303"/>
  </w:style>
  <w:style w:type="paragraph" w:customStyle="1" w:styleId="aff7">
    <w:name w:val="Глава (Общие:Базовые)"/>
    <w:basedOn w:val="ae"/>
    <w:uiPriority w:val="99"/>
    <w:rsid w:val="00AD6303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8">
    <w:name w:val="Глава (Общие)"/>
    <w:basedOn w:val="aff7"/>
    <w:uiPriority w:val="99"/>
    <w:rsid w:val="00AD6303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8"/>
    <w:next w:val="Ch12"/>
    <w:uiPriority w:val="99"/>
    <w:rsid w:val="00AD6303"/>
  </w:style>
  <w:style w:type="paragraph" w:customStyle="1" w:styleId="aff9">
    <w:name w:val="Стаття (Общие:Базовые)"/>
    <w:basedOn w:val="af"/>
    <w:uiPriority w:val="99"/>
    <w:rsid w:val="00AD6303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a">
    <w:name w:val="Стаття (Общие)"/>
    <w:basedOn w:val="aff9"/>
    <w:uiPriority w:val="99"/>
    <w:rsid w:val="00AD6303"/>
    <w:pPr>
      <w:tabs>
        <w:tab w:val="clear" w:pos="7483"/>
      </w:tabs>
    </w:pPr>
  </w:style>
  <w:style w:type="paragraph" w:customStyle="1" w:styleId="Ch12">
    <w:name w:val="Стаття (Ch_1 Верховна Рада)"/>
    <w:basedOn w:val="affa"/>
    <w:next w:val="af"/>
    <w:uiPriority w:val="99"/>
    <w:rsid w:val="00AD6303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AD6303"/>
    <w:rPr>
      <w:b/>
      <w:u w:val="none"/>
      <w:vertAlign w:val="baseline"/>
    </w:rPr>
  </w:style>
  <w:style w:type="character" w:customStyle="1" w:styleId="bold0">
    <w:name w:val="bold"/>
    <w:uiPriority w:val="99"/>
    <w:rsid w:val="00AD6303"/>
    <w:rPr>
      <w:b/>
    </w:rPr>
  </w:style>
  <w:style w:type="character" w:customStyle="1" w:styleId="500">
    <w:name w:val="500"/>
    <w:uiPriority w:val="99"/>
    <w:rsid w:val="00AD6303"/>
  </w:style>
  <w:style w:type="character" w:customStyle="1" w:styleId="Postanovla">
    <w:name w:val="Postanovla"/>
    <w:uiPriority w:val="99"/>
    <w:rsid w:val="00AD6303"/>
  </w:style>
  <w:style w:type="character" w:customStyle="1" w:styleId="superscript">
    <w:name w:val="superscript"/>
    <w:uiPriority w:val="99"/>
    <w:rsid w:val="00AD6303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D6303"/>
  </w:style>
  <w:style w:type="character" w:customStyle="1" w:styleId="affb">
    <w:name w:val="Градус (Вспомогательные)"/>
    <w:uiPriority w:val="99"/>
    <w:rsid w:val="00AD6303"/>
    <w:rPr>
      <w:rFonts w:ascii="HeliosCond" w:hAnsi="HeliosCond"/>
    </w:rPr>
  </w:style>
  <w:style w:type="character" w:customStyle="1" w:styleId="affc">
    <w:name w:val="звездочка"/>
    <w:uiPriority w:val="99"/>
    <w:rsid w:val="00AD6303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AD6303"/>
  </w:style>
  <w:style w:type="character" w:customStyle="1" w:styleId="12">
    <w:name w:val="Стиль символа 1 (Вспомогательные)"/>
    <w:uiPriority w:val="99"/>
    <w:rsid w:val="00AD6303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AD6303"/>
    <w:rPr>
      <w:b/>
    </w:rPr>
  </w:style>
  <w:style w:type="character" w:customStyle="1" w:styleId="2000">
    <w:name w:val="В р а з р я д к у 200 (Вспомогательные)"/>
    <w:uiPriority w:val="99"/>
    <w:rsid w:val="00AD6303"/>
  </w:style>
  <w:style w:type="character" w:customStyle="1" w:styleId="affd">
    <w:name w:val="Широкий пробел (Вспомогательные)"/>
    <w:uiPriority w:val="99"/>
    <w:rsid w:val="00AD6303"/>
  </w:style>
  <w:style w:type="character" w:customStyle="1" w:styleId="affe">
    <w:name w:val="Обычный пробел (Вспомогательные)"/>
    <w:uiPriority w:val="99"/>
    <w:rsid w:val="00AD6303"/>
  </w:style>
  <w:style w:type="character" w:customStyle="1" w:styleId="14pt">
    <w:name w:val="Отбивка 14pt (Вспомогательные)"/>
    <w:uiPriority w:val="99"/>
    <w:rsid w:val="00AD6303"/>
  </w:style>
  <w:style w:type="character" w:customStyle="1" w:styleId="UPPER">
    <w:name w:val="UPPER (Вспомогательные)"/>
    <w:uiPriority w:val="99"/>
    <w:rsid w:val="00AD6303"/>
    <w:rPr>
      <w:caps/>
    </w:rPr>
  </w:style>
  <w:style w:type="character" w:customStyle="1" w:styleId="Regular">
    <w:name w:val="Regular (Вспомогательные)"/>
    <w:uiPriority w:val="99"/>
    <w:rsid w:val="00AD6303"/>
  </w:style>
  <w:style w:type="character" w:customStyle="1" w:styleId="superscriptsnoska">
    <w:name w:val="superscript_snoska"/>
    <w:uiPriority w:val="99"/>
    <w:rsid w:val="00AD6303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AD6303"/>
    <w:rPr>
      <w:rFonts w:ascii="PT Pragmatica Medium Baltic  Re" w:hAnsi="PT Pragmatica Medium Baltic  Re"/>
    </w:rPr>
  </w:style>
  <w:style w:type="character" w:customStyle="1" w:styleId="afff">
    <w:name w:val="звездочка в сноске"/>
    <w:uiPriority w:val="99"/>
    <w:rsid w:val="00AD6303"/>
    <w:rPr>
      <w:w w:val="100"/>
      <w:position w:val="0"/>
      <w:sz w:val="18"/>
    </w:rPr>
  </w:style>
  <w:style w:type="character" w:customStyle="1" w:styleId="base">
    <w:name w:val="base"/>
    <w:uiPriority w:val="99"/>
    <w:rsid w:val="00AD6303"/>
    <w:rPr>
      <w:rFonts w:ascii="Pragmatica Book" w:hAnsi="Pragmatica Book"/>
      <w:spacing w:val="2"/>
      <w:sz w:val="18"/>
      <w:vertAlign w:val="baseline"/>
    </w:rPr>
  </w:style>
  <w:style w:type="character" w:customStyle="1" w:styleId="CAPS">
    <w:name w:val="CAPS"/>
    <w:uiPriority w:val="99"/>
    <w:rsid w:val="00AD6303"/>
    <w:rPr>
      <w:caps/>
    </w:rPr>
  </w:style>
  <w:style w:type="character" w:customStyle="1" w:styleId="XXXX">
    <w:name w:val="XXXX"/>
    <w:uiPriority w:val="99"/>
    <w:rsid w:val="00AD6303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0">
    <w:name w:val="header"/>
    <w:basedOn w:val="a"/>
    <w:link w:val="afff1"/>
    <w:uiPriority w:val="99"/>
    <w:unhideWhenUsed/>
    <w:rsid w:val="00BD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1">
    <w:name w:val="Верхній колонтитул Знак"/>
    <w:basedOn w:val="a0"/>
    <w:link w:val="afff0"/>
    <w:uiPriority w:val="99"/>
    <w:rsid w:val="00BD7C0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ff2">
    <w:name w:val="footer"/>
    <w:basedOn w:val="a"/>
    <w:link w:val="afff3"/>
    <w:uiPriority w:val="99"/>
    <w:unhideWhenUsed/>
    <w:rsid w:val="00BD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3">
    <w:name w:val="Нижній колонтитул Знак"/>
    <w:basedOn w:val="a0"/>
    <w:link w:val="afff2"/>
    <w:uiPriority w:val="99"/>
    <w:rsid w:val="00BD7C0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table" w:styleId="afff4">
    <w:name w:val="Table Grid"/>
    <w:basedOn w:val="a1"/>
    <w:uiPriority w:val="39"/>
    <w:rsid w:val="0045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97193B"/>
    <w:rPr>
      <w:i/>
      <w:iCs/>
      <w:color w:val="000000"/>
    </w:rPr>
  </w:style>
  <w:style w:type="character" w:customStyle="1" w:styleId="st131">
    <w:name w:val="st131"/>
    <w:uiPriority w:val="99"/>
    <w:rsid w:val="0097193B"/>
    <w:rPr>
      <w:i/>
      <w:iCs/>
      <w:color w:val="0000FF"/>
    </w:rPr>
  </w:style>
  <w:style w:type="character" w:customStyle="1" w:styleId="st46">
    <w:name w:val="st46"/>
    <w:uiPriority w:val="99"/>
    <w:rsid w:val="0097193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6154</Words>
  <Characters>3509</Characters>
  <Application>Microsoft Office Word</Application>
  <DocSecurity>4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2026-04-16T11:57:00Z</dcterms:created>
  <dcterms:modified xsi:type="dcterms:W3CDTF">2026-04-16T11:57:00Z</dcterms:modified>
</cp:coreProperties>
</file>