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CEAA7" w14:textId="6802D3A7" w:rsidR="00FF41C2" w:rsidRPr="00B10DE6" w:rsidRDefault="00FD461F" w:rsidP="00FF41C2">
      <w:pPr>
        <w:spacing w:after="0" w:line="240" w:lineRule="auto"/>
        <w:ind w:left="5664" w:hanging="702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1C2" w:rsidRPr="00B10DE6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14:paraId="79E2D757" w14:textId="77777777" w:rsidR="00FF41C2" w:rsidRPr="00B10DE6" w:rsidRDefault="00FF41C2" w:rsidP="00FF41C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B10DE6">
        <w:rPr>
          <w:rFonts w:ascii="Times New Roman" w:eastAsia="Calibri" w:hAnsi="Times New Roman" w:cs="Times New Roman"/>
          <w:sz w:val="28"/>
          <w:szCs w:val="28"/>
        </w:rPr>
        <w:t>Наказ Міністерства фінансів України</w:t>
      </w:r>
    </w:p>
    <w:p w14:paraId="0E6C1A2C" w14:textId="060E3264" w:rsidR="00FF41C2" w:rsidRPr="00B10DE6" w:rsidRDefault="00D23A76" w:rsidP="00FF41C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DB5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811" w:rsidRPr="00DB5E7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DB5E75">
        <w:rPr>
          <w:rFonts w:ascii="Times New Roman" w:eastAsia="Calibri" w:hAnsi="Times New Roman" w:cs="Times New Roman"/>
          <w:sz w:val="28"/>
          <w:szCs w:val="28"/>
        </w:rPr>
        <w:t>№</w:t>
      </w:r>
      <w:r w:rsidR="00FF41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34BD4F" w14:textId="77777777" w:rsidR="00FF41C2" w:rsidRPr="00B10DE6" w:rsidRDefault="00FF41C2" w:rsidP="00FF41C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10DE6">
        <w:rPr>
          <w:rFonts w:ascii="Times New Roman" w:eastAsia="Calibri" w:hAnsi="Times New Roman" w:cs="Times New Roman"/>
          <w:b/>
        </w:rPr>
        <w:tab/>
      </w:r>
      <w:r w:rsidRPr="00B10DE6">
        <w:rPr>
          <w:rFonts w:ascii="Times New Roman" w:eastAsia="Calibri" w:hAnsi="Times New Roman" w:cs="Times New Roman"/>
          <w:b/>
        </w:rPr>
        <w:tab/>
      </w:r>
    </w:p>
    <w:p w14:paraId="564F69CC" w14:textId="77777777" w:rsidR="00FF41C2" w:rsidRPr="00B10DE6" w:rsidRDefault="00FF41C2" w:rsidP="00FF4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D3E26C" w14:textId="77777777" w:rsidR="001C1705" w:rsidRDefault="00FF41C2" w:rsidP="00FF4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DE6">
        <w:rPr>
          <w:rFonts w:ascii="Times New Roman" w:eastAsia="Calibri" w:hAnsi="Times New Roman" w:cs="Times New Roman"/>
          <w:b/>
          <w:sz w:val="28"/>
          <w:szCs w:val="28"/>
        </w:rPr>
        <w:t>Зміни</w:t>
      </w:r>
      <w:r w:rsidR="004071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41BC74C" w14:textId="0C987DFD" w:rsidR="00FF41C2" w:rsidRPr="00B10DE6" w:rsidRDefault="00FF41C2" w:rsidP="00FF4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="007F704D">
        <w:rPr>
          <w:rFonts w:ascii="Times New Roman" w:eastAsia="Calibri" w:hAnsi="Times New Roman" w:cs="Times New Roman"/>
          <w:b/>
          <w:sz w:val="28"/>
          <w:szCs w:val="28"/>
        </w:rPr>
        <w:t xml:space="preserve">додатків до </w:t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форми Податкової декларації з податку на прибуток </w:t>
      </w:r>
      <w:r w:rsidR="001C170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>підприємств, затвердженої наказом Міністерства фінансів України</w:t>
      </w:r>
      <w:r w:rsidR="001C1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70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>від 20 жовтня 2015 року № 897, зареєстрованим у Міністерстві юстиції України 11 листопада 2015 року за № 1415/27860 (у редакції наказу Міністерства фінансів України від 20 лютого 2023 року № 101)</w:t>
      </w:r>
    </w:p>
    <w:p w14:paraId="08B97D70" w14:textId="77777777" w:rsidR="00FF41C2" w:rsidRPr="004E0DEF" w:rsidRDefault="00FF41C2" w:rsidP="00FF4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5DB00A" w14:textId="77777777" w:rsidR="00FF41C2" w:rsidRPr="004E0DEF" w:rsidRDefault="00FF41C2" w:rsidP="00FF41C2">
      <w:pPr>
        <w:pStyle w:val="2"/>
        <w:spacing w:after="0" w:line="240" w:lineRule="auto"/>
        <w:ind w:right="-5" w:firstLine="567"/>
        <w:jc w:val="both"/>
        <w:rPr>
          <w:sz w:val="24"/>
        </w:rPr>
      </w:pPr>
    </w:p>
    <w:p w14:paraId="27374E58" w14:textId="068F0426" w:rsidR="00FF41C2" w:rsidRDefault="00D915AC" w:rsidP="005A1A4B">
      <w:pPr>
        <w:spacing w:after="0" w:line="240" w:lineRule="auto"/>
        <w:ind w:right="42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9462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1C2" w:rsidRPr="00B10DE6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021A59">
        <w:rPr>
          <w:rFonts w:ascii="Times New Roman" w:eastAsia="Calibri" w:hAnsi="Times New Roman" w:cs="Times New Roman"/>
          <w:sz w:val="28"/>
          <w:szCs w:val="28"/>
        </w:rPr>
        <w:t>додатк</w:t>
      </w:r>
      <w:r w:rsidR="00E837F8">
        <w:rPr>
          <w:rFonts w:ascii="Times New Roman" w:eastAsia="Calibri" w:hAnsi="Times New Roman" w:cs="Times New Roman"/>
          <w:sz w:val="28"/>
          <w:szCs w:val="28"/>
        </w:rPr>
        <w:t>у</w:t>
      </w:r>
      <w:r w:rsidR="00021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ПН до рядка 23 ПН</w:t>
      </w:r>
      <w:r w:rsidR="00667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A59">
        <w:rPr>
          <w:rFonts w:ascii="Times New Roman" w:eastAsia="Calibri" w:hAnsi="Times New Roman" w:cs="Times New Roman"/>
          <w:sz w:val="28"/>
          <w:szCs w:val="28"/>
        </w:rPr>
        <w:t>до</w:t>
      </w:r>
      <w:r w:rsidR="00667BDE">
        <w:rPr>
          <w:rFonts w:ascii="Times New Roman" w:eastAsia="Calibri" w:hAnsi="Times New Roman" w:cs="Times New Roman"/>
          <w:sz w:val="28"/>
          <w:szCs w:val="28"/>
        </w:rPr>
        <w:t xml:space="preserve"> цієї</w:t>
      </w:r>
      <w:r w:rsidR="00021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1C2" w:rsidRPr="00B10DE6">
        <w:rPr>
          <w:rFonts w:ascii="Times New Roman" w:hAnsi="Times New Roman" w:cs="Times New Roman"/>
          <w:sz w:val="28"/>
          <w:szCs w:val="28"/>
        </w:rPr>
        <w:t>Податкової декларації</w:t>
      </w:r>
      <w:r w:rsidR="00FF41C2" w:rsidRPr="00B10DE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85F0ED1" w14:textId="698682A0" w:rsidR="004175F0" w:rsidRDefault="00E837F8" w:rsidP="005A1A4B">
      <w:pPr>
        <w:spacing w:after="0" w:line="240" w:lineRule="auto"/>
        <w:ind w:right="42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рядок 23</w:t>
      </w:r>
      <w:r w:rsidRPr="003836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таблиці 1 </w:t>
      </w:r>
      <w:r w:rsidR="0038364F">
        <w:rPr>
          <w:rFonts w:ascii="Times New Roman" w:eastAsia="Calibri" w:hAnsi="Times New Roman" w:cs="Times New Roman"/>
          <w:sz w:val="28"/>
          <w:szCs w:val="28"/>
        </w:rPr>
        <w:t>виключити</w:t>
      </w:r>
      <w:r w:rsidR="001D3FF0">
        <w:rPr>
          <w:rFonts w:ascii="Times New Roman" w:eastAsia="Calibri" w:hAnsi="Times New Roman" w:cs="Times New Roman"/>
          <w:sz w:val="28"/>
          <w:szCs w:val="28"/>
        </w:rPr>
        <w:t>.</w:t>
      </w:r>
      <w:r w:rsidR="004175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1E21F0" w14:textId="1655FC61" w:rsidR="00544D93" w:rsidRDefault="00E837F8" w:rsidP="005A1A4B">
      <w:pPr>
        <w:spacing w:after="0" w:line="240" w:lineRule="auto"/>
        <w:ind w:right="42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CF61F2">
        <w:rPr>
          <w:rFonts w:ascii="Times New Roman" w:eastAsia="Calibri" w:hAnsi="Times New Roman" w:cs="Times New Roman"/>
          <w:sz w:val="28"/>
          <w:szCs w:val="28"/>
        </w:rPr>
        <w:t>зв’язку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 цим </w:t>
      </w:r>
      <w:r w:rsidR="00544D93">
        <w:rPr>
          <w:rFonts w:ascii="Times New Roman" w:eastAsia="Calibri" w:hAnsi="Times New Roman" w:cs="Times New Roman"/>
          <w:sz w:val="28"/>
          <w:szCs w:val="28"/>
        </w:rPr>
        <w:t>рядки 24–34 вважати рядками 23–33</w:t>
      </w:r>
      <w:r w:rsidR="00074811">
        <w:rPr>
          <w:rFonts w:ascii="Times New Roman" w:eastAsia="Calibri" w:hAnsi="Times New Roman" w:cs="Times New Roman"/>
          <w:sz w:val="28"/>
          <w:szCs w:val="28"/>
        </w:rPr>
        <w:t xml:space="preserve"> відповідно</w:t>
      </w:r>
      <w:r w:rsidR="00544D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53A319" w14:textId="72CF0421" w:rsidR="00544D93" w:rsidRDefault="00544D93" w:rsidP="005A1A4B">
      <w:pPr>
        <w:spacing w:after="0" w:line="240" w:lineRule="auto"/>
        <w:ind w:right="42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примітці 7 цифр</w:t>
      </w:r>
      <w:r w:rsidR="004071A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«34» замінити </w:t>
      </w:r>
      <w:r w:rsidR="00CC50E4">
        <w:rPr>
          <w:rFonts w:ascii="Times New Roman" w:eastAsia="Calibri" w:hAnsi="Times New Roman" w:cs="Times New Roman"/>
          <w:sz w:val="28"/>
          <w:szCs w:val="28"/>
        </w:rPr>
        <w:t>цифр</w:t>
      </w:r>
      <w:r w:rsidR="004071A6">
        <w:rPr>
          <w:rFonts w:ascii="Times New Roman" w:eastAsia="Calibri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«33»</w:t>
      </w:r>
      <w:r w:rsidR="001D3F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4DD2A7" w14:textId="77777777" w:rsidR="00915B5A" w:rsidRDefault="00915B5A" w:rsidP="005A1A4B">
      <w:pPr>
        <w:pStyle w:val="a6"/>
        <w:spacing w:after="0" w:line="240" w:lineRule="auto"/>
        <w:ind w:left="0" w:righ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52937643"/>
    </w:p>
    <w:p w14:paraId="2988092A" w14:textId="05D6EC2F" w:rsidR="00FF41C2" w:rsidRPr="00590269" w:rsidRDefault="004175F0" w:rsidP="005A1A4B">
      <w:pPr>
        <w:pStyle w:val="a6"/>
        <w:spacing w:after="0" w:line="240" w:lineRule="auto"/>
        <w:ind w:left="0" w:righ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837F8">
        <w:rPr>
          <w:rFonts w:ascii="Times New Roman" w:eastAsia="Calibri" w:hAnsi="Times New Roman" w:cs="Times New Roman"/>
          <w:sz w:val="28"/>
          <w:szCs w:val="28"/>
        </w:rPr>
        <w:t>.</w:t>
      </w:r>
      <w:r w:rsidR="00590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7F8">
        <w:rPr>
          <w:rFonts w:ascii="Times New Roman" w:eastAsia="Calibri" w:hAnsi="Times New Roman" w:cs="Times New Roman"/>
          <w:sz w:val="28"/>
          <w:szCs w:val="28"/>
        </w:rPr>
        <w:t>У</w:t>
      </w:r>
      <w:r w:rsidR="00590269" w:rsidRPr="00590269">
        <w:rPr>
          <w:rFonts w:ascii="Times New Roman" w:eastAsia="Calibri" w:hAnsi="Times New Roman" w:cs="Times New Roman"/>
          <w:sz w:val="28"/>
          <w:szCs w:val="28"/>
        </w:rPr>
        <w:t xml:space="preserve"> розділі </w:t>
      </w:r>
      <w:r w:rsidR="00590269" w:rsidRPr="00590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 «Різниці, які виникають при здійсненні фінансових операцій (стаття 140 розділу ІІІ Податкового  кодексу України)» </w:t>
      </w:r>
      <w:r w:rsidR="00FF41C2" w:rsidRPr="00590269">
        <w:rPr>
          <w:rFonts w:ascii="Times New Roman" w:eastAsia="Calibri" w:hAnsi="Times New Roman" w:cs="Times New Roman"/>
          <w:sz w:val="28"/>
          <w:szCs w:val="28"/>
        </w:rPr>
        <w:t>додатк</w:t>
      </w:r>
      <w:r w:rsidR="00590269">
        <w:rPr>
          <w:rFonts w:ascii="Times New Roman" w:eastAsia="Calibri" w:hAnsi="Times New Roman" w:cs="Times New Roman"/>
          <w:sz w:val="28"/>
          <w:szCs w:val="28"/>
        </w:rPr>
        <w:t>а</w:t>
      </w:r>
      <w:r w:rsidR="00915B5A">
        <w:rPr>
          <w:rFonts w:ascii="Times New Roman" w:eastAsia="Calibri" w:hAnsi="Times New Roman" w:cs="Times New Roman"/>
          <w:sz w:val="28"/>
          <w:szCs w:val="28"/>
        </w:rPr>
        <w:t> </w:t>
      </w:r>
      <w:r w:rsidR="00FF41C2" w:rsidRPr="00590269">
        <w:rPr>
          <w:rFonts w:ascii="Times New Roman" w:eastAsia="Calibri" w:hAnsi="Times New Roman" w:cs="Times New Roman"/>
          <w:sz w:val="28"/>
          <w:szCs w:val="28"/>
        </w:rPr>
        <w:t>РІ до рядка 03</w:t>
      </w:r>
      <w:r w:rsidR="00915B5A">
        <w:rPr>
          <w:rFonts w:ascii="Times New Roman" w:eastAsia="Calibri" w:hAnsi="Times New Roman" w:cs="Times New Roman"/>
          <w:sz w:val="28"/>
          <w:szCs w:val="28"/>
        </w:rPr>
        <w:t> </w:t>
      </w:r>
      <w:r w:rsidR="00FF41C2" w:rsidRPr="00590269">
        <w:rPr>
          <w:rFonts w:ascii="Times New Roman" w:eastAsia="Calibri" w:hAnsi="Times New Roman" w:cs="Times New Roman"/>
          <w:sz w:val="28"/>
          <w:szCs w:val="28"/>
        </w:rPr>
        <w:t xml:space="preserve">РІ </w:t>
      </w:r>
      <w:r w:rsidR="00780363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E837F8">
        <w:rPr>
          <w:rFonts w:ascii="Times New Roman" w:eastAsia="Calibri" w:hAnsi="Times New Roman" w:cs="Times New Roman"/>
          <w:sz w:val="28"/>
          <w:szCs w:val="28"/>
        </w:rPr>
        <w:t>цієї Податкової декларації</w:t>
      </w:r>
      <w:r w:rsidR="00FF41C2" w:rsidRPr="0059026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544FC81" w14:textId="2D1262F3" w:rsidR="00FF41C2" w:rsidRDefault="00FF41C2" w:rsidP="00FF41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рядок 3.2.3.3</w:t>
      </w:r>
      <w:r w:rsidR="00590269" w:rsidRPr="00590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269">
        <w:rPr>
          <w:rFonts w:ascii="Times New Roman" w:eastAsia="Calibri" w:hAnsi="Times New Roman" w:cs="Times New Roman"/>
          <w:sz w:val="28"/>
          <w:szCs w:val="28"/>
        </w:rPr>
        <w:t>викласти в такій редакції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32804A8" w14:textId="77777777" w:rsidR="00FF41C2" w:rsidRPr="006C0961" w:rsidRDefault="00FF41C2" w:rsidP="00FF41C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3"/>
        <w:gridCol w:w="799"/>
        <w:gridCol w:w="986"/>
        <w:gridCol w:w="3160"/>
        <w:gridCol w:w="503"/>
      </w:tblGrid>
      <w:tr w:rsidR="00590269" w:rsidRPr="006C0961" w14:paraId="569F96C2" w14:textId="77777777" w:rsidTr="00590269">
        <w:tc>
          <w:tcPr>
            <w:tcW w:w="992" w:type="dxa"/>
            <w:tcBorders>
              <w:left w:val="single" w:sz="4" w:space="0" w:color="auto"/>
            </w:tcBorders>
          </w:tcPr>
          <w:p w14:paraId="414789C8" w14:textId="19B4F11D" w:rsidR="00FF41C2" w:rsidRPr="006C0961" w:rsidRDefault="00590269" w:rsidP="0059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403" w:type="dxa"/>
          </w:tcPr>
          <w:p w14:paraId="707D94F2" w14:textId="00DE72F9" w:rsidR="00FF41C2" w:rsidRPr="006C0961" w:rsidRDefault="00590269" w:rsidP="0059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99" w:type="dxa"/>
          </w:tcPr>
          <w:p w14:paraId="1CC7F935" w14:textId="76AE59B8" w:rsidR="00FF41C2" w:rsidRPr="006C0961" w:rsidRDefault="00590269" w:rsidP="0059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76" w:type="dxa"/>
          </w:tcPr>
          <w:p w14:paraId="3EB0324E" w14:textId="3A10C6F2" w:rsidR="00FF41C2" w:rsidRPr="006C0961" w:rsidRDefault="00590269" w:rsidP="00590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3.2.3.3</w:t>
            </w:r>
          </w:p>
        </w:tc>
        <w:tc>
          <w:tcPr>
            <w:tcW w:w="3160" w:type="dxa"/>
          </w:tcPr>
          <w:p w14:paraId="19F71810" w14:textId="39F3BC82" w:rsidR="00590269" w:rsidRPr="00590269" w:rsidRDefault="00590269" w:rsidP="00590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Сума нарахованих доходів від участі в капіталі нерезидентів (у тому числі контрольованих іноземних компаній) за умови, що доля участі в капіталі нерезидента становить щонайменше 10 відсотків протягом календарного року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такий нерезидент не входить до переліку держав (територій), затвердженого Кабінетом Міністрів України відповідно до підпункту 39.2.1.2 підпункту 39.2.1 </w:t>
            </w:r>
            <w:r w:rsidR="0040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 39.2 статті 39</w:t>
            </w:r>
            <w:r w:rsidR="001D3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розділу І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Податкового 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кодексу України (крім держав (територій),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якими є чинн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міжнародні договори України про уникнення подвійного оподаткування доходів) (підпункт 140.4.3 пункту 140.4 статті 140 розділу ІІІ Податкового кодексу України)</w:t>
            </w:r>
          </w:p>
          <w:p w14:paraId="0886C231" w14:textId="3762E3A6" w:rsidR="00FF41C2" w:rsidRPr="00590269" w:rsidRDefault="00FF41C2" w:rsidP="00FB69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34D47BD6" w14:textId="77777777" w:rsidR="00FF41C2" w:rsidRPr="006C0961" w:rsidRDefault="00FF41C2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3677E65" w14:textId="1996AE52" w:rsidR="00FF41C2" w:rsidRDefault="00F9462D" w:rsidP="00414710">
      <w:pPr>
        <w:pStyle w:val="a5"/>
        <w:tabs>
          <w:tab w:val="left" w:pos="9356"/>
        </w:tabs>
        <w:spacing w:before="0" w:beforeAutospacing="0" w:after="0" w:afterAutospacing="0"/>
        <w:ind w:right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14710">
        <w:rPr>
          <w:sz w:val="28"/>
          <w:szCs w:val="28"/>
          <w:lang w:val="uk-UA"/>
        </w:rPr>
        <w:t xml:space="preserve">   </w:t>
      </w:r>
      <w:r w:rsidR="00FF41C2" w:rsidRPr="006C0961">
        <w:rPr>
          <w:sz w:val="28"/>
          <w:szCs w:val="28"/>
          <w:lang w:val="uk-UA"/>
        </w:rPr>
        <w:t>»;</w:t>
      </w:r>
    </w:p>
    <w:p w14:paraId="106BA712" w14:textId="58ADDFFD" w:rsidR="00590269" w:rsidRPr="006C0961" w:rsidRDefault="00590269" w:rsidP="00590269">
      <w:pPr>
        <w:pStyle w:val="a5"/>
        <w:spacing w:before="0" w:beforeAutospacing="0" w:after="0" w:afterAutospacing="0"/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рядок 3.1.6.2 викласти в такій редакції:</w:t>
      </w:r>
    </w:p>
    <w:p w14:paraId="3E10383A" w14:textId="77777777" w:rsidR="00590269" w:rsidRPr="006C0961" w:rsidRDefault="00590269" w:rsidP="00590269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3"/>
        <w:gridCol w:w="799"/>
        <w:gridCol w:w="1043"/>
        <w:gridCol w:w="2977"/>
        <w:gridCol w:w="567"/>
      </w:tblGrid>
      <w:tr w:rsidR="00590269" w:rsidRPr="006C0961" w14:paraId="3E544EA4" w14:textId="77777777" w:rsidTr="00414710">
        <w:tc>
          <w:tcPr>
            <w:tcW w:w="992" w:type="dxa"/>
            <w:tcBorders>
              <w:left w:val="single" w:sz="4" w:space="0" w:color="auto"/>
            </w:tcBorders>
          </w:tcPr>
          <w:p w14:paraId="0F49D74C" w14:textId="4DE6AE5B" w:rsidR="00590269" w:rsidRPr="006C0961" w:rsidRDefault="00590269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3.1.6.2</w:t>
            </w:r>
          </w:p>
        </w:tc>
        <w:tc>
          <w:tcPr>
            <w:tcW w:w="3403" w:type="dxa"/>
          </w:tcPr>
          <w:p w14:paraId="1ED54A5D" w14:textId="10813052" w:rsidR="00590269" w:rsidRPr="006C0961" w:rsidRDefault="00590269" w:rsidP="00590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Сума 30 відсотків вартості товарів, у тому числі необоротних активів (крім активів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права користування за договорами оренди), робіт та послуг, придбаних у нерезидентів, організаційно-правова форма яких включена до переліку організаційно-правових форм, затвердженого Кабінетом Міністрів України відповідно до </w:t>
            </w:r>
            <w:r w:rsidR="004071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підпункту 39.2.1.2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1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підпункту 39.2.1 </w:t>
            </w:r>
            <w:r w:rsidR="004071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пункту 39.2 статті 39 розділу І Податкового кодексу України,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 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які не сплачують податок на прибуток (корпоративний податок), у тому числі податок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доходів, отриманих за межами держави (території) реєстрації таких нерезидентів, та/або не є 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податковими резидентами держави (території),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якій вони зареєстровані як юридичні особи </w:t>
            </w:r>
            <w:r w:rsidR="004071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(підпункт 140.5.4 </w:t>
            </w:r>
            <w:r w:rsidR="004071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пункту 140.5 статті 140 розділу ІІІ Податкового кодексу України)</w:t>
            </w:r>
          </w:p>
        </w:tc>
        <w:tc>
          <w:tcPr>
            <w:tcW w:w="799" w:type="dxa"/>
          </w:tcPr>
          <w:p w14:paraId="77929DC2" w14:textId="30404B65" w:rsidR="00590269" w:rsidRPr="006C0961" w:rsidRDefault="00590269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043" w:type="dxa"/>
          </w:tcPr>
          <w:p w14:paraId="4EBB22B9" w14:textId="69FDE88B" w:rsidR="00590269" w:rsidRPr="006C0961" w:rsidRDefault="00590269" w:rsidP="00FB6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77" w:type="dxa"/>
          </w:tcPr>
          <w:p w14:paraId="7C2FE7CC" w14:textId="7666E096" w:rsidR="00590269" w:rsidRPr="00590269" w:rsidRDefault="00590269" w:rsidP="0059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54DC8015" w14:textId="77777777" w:rsidR="00590269" w:rsidRPr="00590269" w:rsidRDefault="00590269" w:rsidP="00FB69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2A92F3" w14:textId="63C2D0CD" w:rsidR="00590269" w:rsidRPr="006C0961" w:rsidRDefault="00590269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4359C5AA" w14:textId="1A72F076" w:rsidR="00590269" w:rsidRDefault="00414710" w:rsidP="00414710">
      <w:pPr>
        <w:pStyle w:val="a5"/>
        <w:spacing w:before="0" w:beforeAutospacing="0" w:after="0" w:afterAutospacing="0"/>
        <w:ind w:right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90269" w:rsidRPr="006C0961">
        <w:rPr>
          <w:sz w:val="28"/>
          <w:szCs w:val="28"/>
          <w:lang w:val="uk-UA"/>
        </w:rPr>
        <w:t>»;</w:t>
      </w:r>
    </w:p>
    <w:p w14:paraId="7468D46F" w14:textId="50009AD1" w:rsidR="00FF41C2" w:rsidRDefault="00590269" w:rsidP="00FF41C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рядок 3.1.7.1 викласти в такій редакції:</w:t>
      </w:r>
    </w:p>
    <w:p w14:paraId="098C6E4B" w14:textId="77777777" w:rsidR="00954FAA" w:rsidRPr="006C0961" w:rsidRDefault="00954FAA" w:rsidP="00954FAA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3"/>
        <w:gridCol w:w="799"/>
        <w:gridCol w:w="1043"/>
        <w:gridCol w:w="2893"/>
        <w:gridCol w:w="651"/>
      </w:tblGrid>
      <w:tr w:rsidR="00954FAA" w:rsidRPr="007668FB" w14:paraId="5951E8E0" w14:textId="77777777" w:rsidTr="0037795B">
        <w:tc>
          <w:tcPr>
            <w:tcW w:w="992" w:type="dxa"/>
            <w:tcBorders>
              <w:left w:val="single" w:sz="4" w:space="0" w:color="auto"/>
            </w:tcBorders>
          </w:tcPr>
          <w:p w14:paraId="6B6FF315" w14:textId="43D345B5" w:rsidR="00954FAA" w:rsidRPr="006C0961" w:rsidRDefault="00954FAA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3.1.7.1</w:t>
            </w:r>
          </w:p>
        </w:tc>
        <w:tc>
          <w:tcPr>
            <w:tcW w:w="3403" w:type="dxa"/>
          </w:tcPr>
          <w:p w14:paraId="7AE20F58" w14:textId="39B787BB" w:rsidR="00954FAA" w:rsidRPr="00954FAA" w:rsidRDefault="00954FAA" w:rsidP="00954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Сума 30 відсотків вартості товарів, у тому числі необоротних активів, робіт та послуг (крім операцій, визнаних контрольованими відповідно до статті 39 Податкового кодексу України), реалізованих на користь нерезидентів, організаційно-правова форма яких включена до переліку організаційно-правових форм, затвердженого Кабінетом Міністрів України відповідно до </w:t>
            </w:r>
            <w:r w:rsidR="004071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підпункту 39.2.1.2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1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підпункту 39.2.1 </w:t>
            </w:r>
            <w:r w:rsidR="00BC1F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пункту 39.2 статті 39</w:t>
            </w:r>
            <w:r w:rsidR="001D3F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розділу І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Податкового кодексу України,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 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які не сплачують податок на прибуток (корпоративний податок), у тому числі податок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доходів, отриманих за межами держави (території) реєстрації таких нерезидентів, та/або не є податковими резидентами держави (території),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якій 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вони зареєстровані як юридичні особи (підпункт 140.5.5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1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пункту 140.5 статті 140 розділу ІІІ Податкового кодексу України)</w:t>
            </w:r>
          </w:p>
          <w:p w14:paraId="40CD638A" w14:textId="4D73A951" w:rsidR="00954FAA" w:rsidRPr="006C0961" w:rsidRDefault="00954FAA" w:rsidP="00FB69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</w:tcPr>
          <w:p w14:paraId="2270892A" w14:textId="77777777" w:rsidR="00954FAA" w:rsidRPr="006C0961" w:rsidRDefault="00954FAA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043" w:type="dxa"/>
          </w:tcPr>
          <w:p w14:paraId="524AD68A" w14:textId="77777777" w:rsidR="00954FAA" w:rsidRPr="006C0961" w:rsidRDefault="00954FAA" w:rsidP="00FB6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93" w:type="dxa"/>
          </w:tcPr>
          <w:p w14:paraId="1C155483" w14:textId="77777777" w:rsidR="00954FAA" w:rsidRPr="00590269" w:rsidRDefault="00954FAA" w:rsidP="00F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7957DA09" w14:textId="77777777" w:rsidR="00954FAA" w:rsidRPr="00590269" w:rsidRDefault="00954FAA" w:rsidP="00FB69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3A54912B" w14:textId="77777777" w:rsidR="00954FAA" w:rsidRPr="006C0961" w:rsidRDefault="00954FAA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365FB371" w14:textId="212F8D82" w:rsidR="00954FAA" w:rsidRDefault="00954FAA" w:rsidP="00414710">
      <w:pPr>
        <w:pStyle w:val="a5"/>
        <w:spacing w:before="0" w:beforeAutospacing="0" w:after="0" w:afterAutospacing="0"/>
        <w:ind w:right="284"/>
        <w:jc w:val="right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>»</w:t>
      </w:r>
      <w:r w:rsidR="001D3FF0">
        <w:rPr>
          <w:sz w:val="28"/>
          <w:szCs w:val="28"/>
          <w:lang w:val="uk-UA"/>
        </w:rPr>
        <w:t>.</w:t>
      </w:r>
    </w:p>
    <w:p w14:paraId="4FB62404" w14:textId="77777777" w:rsidR="00915B5A" w:rsidRDefault="00915B5A" w:rsidP="001E78B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B40BC0D" w14:textId="1A3614DF" w:rsidR="001E78B0" w:rsidRPr="00954FAA" w:rsidRDefault="004175F0" w:rsidP="005A1A4B">
      <w:pPr>
        <w:pStyle w:val="a5"/>
        <w:spacing w:before="0" w:beforeAutospacing="0" w:after="0" w:afterAutospacing="0"/>
        <w:ind w:right="42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D3FF0">
        <w:rPr>
          <w:sz w:val="28"/>
          <w:szCs w:val="28"/>
          <w:lang w:val="uk-UA"/>
        </w:rPr>
        <w:t>.</w:t>
      </w:r>
      <w:r w:rsidR="001E78B0">
        <w:rPr>
          <w:sz w:val="28"/>
          <w:szCs w:val="28"/>
          <w:lang w:val="uk-UA"/>
        </w:rPr>
        <w:t xml:space="preserve"> </w:t>
      </w:r>
      <w:r w:rsidR="001D3FF0">
        <w:rPr>
          <w:sz w:val="28"/>
          <w:szCs w:val="28"/>
          <w:lang w:val="uk-UA"/>
        </w:rPr>
        <w:t>Д</w:t>
      </w:r>
      <w:r w:rsidR="001E78B0">
        <w:rPr>
          <w:sz w:val="28"/>
          <w:szCs w:val="28"/>
          <w:lang w:val="uk-UA"/>
        </w:rPr>
        <w:t>одаток АМ до рядка 1.2.1 додатка РІ до рядка 03 РІ</w:t>
      </w:r>
      <w:r w:rsidR="00EA48E8">
        <w:rPr>
          <w:sz w:val="28"/>
          <w:szCs w:val="28"/>
          <w:lang w:val="uk-UA"/>
        </w:rPr>
        <w:t xml:space="preserve"> до</w:t>
      </w:r>
      <w:r w:rsidR="001E78B0">
        <w:rPr>
          <w:sz w:val="28"/>
          <w:szCs w:val="28"/>
          <w:lang w:val="uk-UA"/>
        </w:rPr>
        <w:t xml:space="preserve"> </w:t>
      </w:r>
      <w:r w:rsidR="001D3FF0">
        <w:rPr>
          <w:sz w:val="28"/>
          <w:szCs w:val="28"/>
          <w:lang w:val="uk-UA"/>
        </w:rPr>
        <w:t xml:space="preserve">цієї Податкової декларації </w:t>
      </w:r>
      <w:r w:rsidR="001E78B0">
        <w:rPr>
          <w:sz w:val="28"/>
          <w:szCs w:val="28"/>
          <w:lang w:val="uk-UA"/>
        </w:rPr>
        <w:t>викласти в новій редакції, що додається</w:t>
      </w:r>
      <w:r w:rsidR="001D3FF0">
        <w:rPr>
          <w:sz w:val="28"/>
          <w:szCs w:val="28"/>
          <w:lang w:val="uk-UA"/>
        </w:rPr>
        <w:t>.</w:t>
      </w:r>
    </w:p>
    <w:p w14:paraId="293A695B" w14:textId="77777777" w:rsidR="00915B5A" w:rsidRDefault="00915B5A" w:rsidP="001E78B0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14:paraId="655DBFBA" w14:textId="1E21E9F4" w:rsidR="00590269" w:rsidRDefault="004175F0" w:rsidP="001E78B0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B03064">
        <w:rPr>
          <w:szCs w:val="28"/>
        </w:rPr>
        <w:t>4</w:t>
      </w:r>
      <w:r w:rsidR="001D3FF0">
        <w:rPr>
          <w:szCs w:val="28"/>
        </w:rPr>
        <w:t>.</w:t>
      </w:r>
      <w:r w:rsidR="00954FAA" w:rsidRPr="00B03064">
        <w:rPr>
          <w:szCs w:val="28"/>
        </w:rPr>
        <w:t xml:space="preserve"> </w:t>
      </w:r>
      <w:r w:rsidR="001D3FF0">
        <w:rPr>
          <w:szCs w:val="28"/>
        </w:rPr>
        <w:t>У</w:t>
      </w:r>
      <w:r w:rsidR="00954FAA" w:rsidRPr="00B03064">
        <w:rPr>
          <w:szCs w:val="28"/>
        </w:rPr>
        <w:t xml:space="preserve"> додатку ДІЯ до </w:t>
      </w:r>
      <w:r w:rsidR="001D3FF0" w:rsidRPr="001D3FF0">
        <w:rPr>
          <w:szCs w:val="28"/>
        </w:rPr>
        <w:t>цієї Податкової д</w:t>
      </w:r>
      <w:r w:rsidR="00B03064" w:rsidRPr="00B03064">
        <w:rPr>
          <w:szCs w:val="28"/>
        </w:rPr>
        <w:t>екларації (</w:t>
      </w:r>
      <w:r w:rsidR="00954FAA" w:rsidRPr="00B03064">
        <w:rPr>
          <w:szCs w:val="28"/>
        </w:rPr>
        <w:t>ряд</w:t>
      </w:r>
      <w:r w:rsidR="00B03064" w:rsidRPr="00B03064">
        <w:rPr>
          <w:szCs w:val="28"/>
        </w:rPr>
        <w:t>о</w:t>
      </w:r>
      <w:r w:rsidR="00954FAA" w:rsidRPr="00B03064">
        <w:rPr>
          <w:szCs w:val="28"/>
        </w:rPr>
        <w:t>к 06.3 ДІЯ</w:t>
      </w:r>
      <w:r w:rsidR="00B03064" w:rsidRPr="00B03064">
        <w:rPr>
          <w:szCs w:val="28"/>
        </w:rPr>
        <w:t>)</w:t>
      </w:r>
      <w:r w:rsidR="00954FAA" w:rsidRPr="00B03064">
        <w:rPr>
          <w:szCs w:val="28"/>
        </w:rPr>
        <w:t>:</w:t>
      </w:r>
    </w:p>
    <w:p w14:paraId="686B629F" w14:textId="7C4378A2" w:rsidR="00954FAA" w:rsidRDefault="00954FAA" w:rsidP="00954FA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рядок 14.6 викласти в такій редакції:</w:t>
      </w:r>
    </w:p>
    <w:p w14:paraId="660BAC8E" w14:textId="4F0FDB45" w:rsidR="00954FAA" w:rsidRDefault="004071A6" w:rsidP="00954FAA">
      <w:pPr>
        <w:pStyle w:val="a5"/>
        <w:spacing w:before="0" w:beforeAutospacing="0" w:after="0" w:afterAutospacing="0"/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54FAA">
        <w:rPr>
          <w:sz w:val="28"/>
          <w:szCs w:val="28"/>
          <w:lang w:val="uk-UA"/>
        </w:rPr>
        <w:t>«</w:t>
      </w:r>
    </w:p>
    <w:tbl>
      <w:tblPr>
        <w:tblpPr w:leftFromText="180" w:rightFromText="180" w:vertAnchor="text" w:tblpX="-3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851"/>
        <w:gridCol w:w="567"/>
        <w:gridCol w:w="708"/>
        <w:gridCol w:w="680"/>
        <w:gridCol w:w="596"/>
      </w:tblGrid>
      <w:tr w:rsidR="00954FAA" w:rsidRPr="00954FAA" w14:paraId="42E71528" w14:textId="77777777" w:rsidTr="0037795B">
        <w:tc>
          <w:tcPr>
            <w:tcW w:w="6374" w:type="dxa"/>
            <w:shd w:val="clear" w:color="auto" w:fill="auto"/>
          </w:tcPr>
          <w:p w14:paraId="32A08787" w14:textId="2D1429E9" w:rsidR="00954FAA" w:rsidRPr="00954FAA" w:rsidRDefault="00954FAA" w:rsidP="00915B5A">
            <w:pPr>
              <w:spacing w:after="0" w:line="240" w:lineRule="auto"/>
              <w:ind w:left="14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2" w:name="_Hlk172800572"/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сплачених на користь нерезидентів, </w:t>
            </w:r>
            <w:r w:rsidR="0091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що</w:t>
            </w:r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зареєстровані </w:t>
            </w:r>
            <w:r w:rsidR="009569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державах (на територіях), включених до переліку держав (територій), затвердженого Кабінетом Міністрів України відповідно до підпункту 39.2.1.2 підпункту 39.2.1 пункту 39.2 статті 39 розділу І Податкового кодексу України, або які є резидентами цих держав (територій), а також нерезидент</w:t>
            </w:r>
            <w:r w:rsidR="0091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ів</w:t>
            </w:r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організаційно-правова форма яких включена до переліку організаційно-правових форм, затвердженого Кабінетом Міністрів України відповідно до підпункту 39.2.1.2</w:t>
            </w:r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підпункту 39.2.1 пункту 39.2 статті 39 розділу І Податкового кодексу України</w:t>
            </w:r>
          </w:p>
        </w:tc>
        <w:tc>
          <w:tcPr>
            <w:tcW w:w="851" w:type="dxa"/>
            <w:shd w:val="clear" w:color="auto" w:fill="auto"/>
          </w:tcPr>
          <w:p w14:paraId="537C031C" w14:textId="77777777" w:rsidR="00954FAA" w:rsidRPr="00954FAA" w:rsidRDefault="00954FAA" w:rsidP="0040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A">
              <w:rPr>
                <w:rFonts w:ascii="Times New Roman" w:eastAsia="Calibri" w:hAnsi="Times New Roman" w:cs="Times New Roman"/>
                <w:sz w:val="28"/>
                <w:szCs w:val="28"/>
              </w:rPr>
              <w:t>14.6</w:t>
            </w:r>
          </w:p>
        </w:tc>
        <w:tc>
          <w:tcPr>
            <w:tcW w:w="567" w:type="dxa"/>
            <w:shd w:val="clear" w:color="auto" w:fill="auto"/>
          </w:tcPr>
          <w:p w14:paraId="5790246F" w14:textId="77777777" w:rsidR="00954FAA" w:rsidRPr="00954FAA" w:rsidRDefault="00954FAA" w:rsidP="0040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FD2994E" w14:textId="77777777" w:rsidR="00954FAA" w:rsidRPr="00954FAA" w:rsidRDefault="00954FAA" w:rsidP="0040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  <w:shd w:val="clear" w:color="auto" w:fill="auto"/>
          </w:tcPr>
          <w:p w14:paraId="5D501D27" w14:textId="77777777" w:rsidR="00954FAA" w:rsidRPr="00954FAA" w:rsidRDefault="00954FAA" w:rsidP="0040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6" w:type="dxa"/>
            <w:shd w:val="clear" w:color="auto" w:fill="auto"/>
          </w:tcPr>
          <w:p w14:paraId="657B3682" w14:textId="77777777" w:rsidR="00954FAA" w:rsidRPr="00954FAA" w:rsidRDefault="00954FAA" w:rsidP="0040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bookmarkEnd w:id="2"/>
    <w:p w14:paraId="0B995560" w14:textId="318DA9F5" w:rsidR="00FF41C2" w:rsidRDefault="00954FAA" w:rsidP="00954FAA">
      <w:pPr>
        <w:pStyle w:val="a5"/>
        <w:spacing w:before="0" w:beforeAutospacing="0" w:after="0" w:afterAutospacing="0"/>
        <w:ind w:left="9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147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»;</w:t>
      </w:r>
    </w:p>
    <w:p w14:paraId="0E0F57AD" w14:textId="3C746380" w:rsidR="00954FAA" w:rsidRDefault="00954FAA" w:rsidP="00954FAA">
      <w:pPr>
        <w:pStyle w:val="a5"/>
        <w:spacing w:before="0" w:beforeAutospacing="0" w:after="0" w:afterAutospacing="0"/>
        <w:ind w:left="9204" w:hanging="86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рядок 22.2 викласти в такій редакції:</w:t>
      </w:r>
    </w:p>
    <w:p w14:paraId="77D4E79C" w14:textId="1C5D6555" w:rsidR="00954FAA" w:rsidRDefault="004071A6" w:rsidP="004071A6">
      <w:pPr>
        <w:pStyle w:val="a5"/>
        <w:spacing w:before="0" w:beforeAutospacing="0" w:after="0" w:afterAutospacing="0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F3CCF">
        <w:rPr>
          <w:sz w:val="28"/>
          <w:szCs w:val="28"/>
          <w:lang w:val="uk-UA"/>
        </w:rPr>
        <w:t>«</w:t>
      </w:r>
    </w:p>
    <w:tbl>
      <w:tblPr>
        <w:tblpPr w:leftFromText="180" w:rightFromText="180" w:vertAnchor="text" w:tblpX="-3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851"/>
        <w:gridCol w:w="567"/>
        <w:gridCol w:w="708"/>
        <w:gridCol w:w="680"/>
        <w:gridCol w:w="596"/>
      </w:tblGrid>
      <w:tr w:rsidR="004071A6" w:rsidRPr="00954FAA" w14:paraId="403360AC" w14:textId="77777777" w:rsidTr="0037795B">
        <w:tc>
          <w:tcPr>
            <w:tcW w:w="6374" w:type="dxa"/>
            <w:shd w:val="clear" w:color="auto" w:fill="auto"/>
          </w:tcPr>
          <w:p w14:paraId="5B461004" w14:textId="49D22E2A" w:rsidR="004071A6" w:rsidRPr="00954FAA" w:rsidRDefault="004071A6" w:rsidP="0006074D">
            <w:pPr>
              <w:spacing w:after="0" w:line="240" w:lineRule="auto"/>
              <w:ind w:left="14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54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погашенням зобов’язань за визнаними штрафами, пенею, неустойкою, відшкодуванням збитків, компенсацією неодержаного доходу (упущеної вигоди), нарахованих відповідно до цивільного законодавства та цивільно-правових договорів на користь нерезидентів – пов’язаних осіб та/або нерезидентів, що зареєстровані </w:t>
            </w:r>
            <w:r w:rsidR="009569E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954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державах (на територіях), включених до переліку держав (територій), затвердженого Кабінетом Міністрів України відповідно до підпункту 39.2.1.2  підпункту 39.2.1 пункту 39.2 статті 39 розділу І </w:t>
            </w:r>
            <w:r w:rsidRPr="00954F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Податкового кодексу України, або які є резидентами цих держав (територій), та/або нерезидентів</w:t>
            </w:r>
            <w:r w:rsidR="009569E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54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організаційно-правова форма яких включена до переліку організаційно-правових форм, затвердженого Кабінетом Міністрів України відповідно до підпункту 39.2.1.2</w:t>
            </w:r>
            <w:r w:rsidRPr="00954FA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1 </w:t>
            </w:r>
            <w:r w:rsidRPr="00954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підпункту 39.2.1 пункту 39.2  статті 39 розділу І Податкового кодексу України </w:t>
            </w:r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9E150C8" w14:textId="60EA3FF8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22.2</w:t>
            </w:r>
          </w:p>
        </w:tc>
        <w:tc>
          <w:tcPr>
            <w:tcW w:w="567" w:type="dxa"/>
            <w:shd w:val="clear" w:color="auto" w:fill="auto"/>
          </w:tcPr>
          <w:p w14:paraId="43E4CEA4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BD83615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  <w:shd w:val="clear" w:color="auto" w:fill="auto"/>
          </w:tcPr>
          <w:p w14:paraId="709F888F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6" w:type="dxa"/>
            <w:shd w:val="clear" w:color="auto" w:fill="auto"/>
          </w:tcPr>
          <w:p w14:paraId="3346DA59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14:paraId="1099D1B9" w14:textId="6DF07AEC" w:rsidR="00954FAA" w:rsidRDefault="00954FAA" w:rsidP="00954FAA">
      <w:pPr>
        <w:pStyle w:val="a5"/>
        <w:spacing w:before="0" w:beforeAutospacing="0" w:after="0" w:afterAutospacing="0"/>
        <w:ind w:left="9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147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»;</w:t>
      </w:r>
    </w:p>
    <w:p w14:paraId="78C1859A" w14:textId="2B91C998" w:rsidR="00954FAA" w:rsidRDefault="003F3CCF" w:rsidP="00954FAA">
      <w:pPr>
        <w:pStyle w:val="a5"/>
        <w:spacing w:before="0" w:beforeAutospacing="0" w:after="0" w:afterAutospacing="0"/>
        <w:ind w:left="9204" w:hanging="86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рядок 28.2 викласти в такій редакції:</w:t>
      </w:r>
    </w:p>
    <w:p w14:paraId="0A13B50E" w14:textId="7B55C5FA" w:rsidR="003F3CCF" w:rsidRDefault="004071A6" w:rsidP="003F3CCF">
      <w:pPr>
        <w:pStyle w:val="a5"/>
        <w:spacing w:before="0" w:beforeAutospacing="0" w:after="0" w:afterAutospacing="0"/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F3CCF">
        <w:rPr>
          <w:sz w:val="28"/>
          <w:szCs w:val="28"/>
          <w:lang w:val="uk-UA"/>
        </w:rPr>
        <w:t>«</w:t>
      </w:r>
    </w:p>
    <w:tbl>
      <w:tblPr>
        <w:tblpPr w:leftFromText="180" w:rightFromText="180" w:vertAnchor="text" w:tblpX="-3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851"/>
        <w:gridCol w:w="567"/>
        <w:gridCol w:w="708"/>
        <w:gridCol w:w="680"/>
        <w:gridCol w:w="596"/>
      </w:tblGrid>
      <w:tr w:rsidR="004071A6" w:rsidRPr="00954FAA" w14:paraId="10835DB7" w14:textId="77777777" w:rsidTr="0037795B">
        <w:tc>
          <w:tcPr>
            <w:tcW w:w="6374" w:type="dxa"/>
            <w:shd w:val="clear" w:color="auto" w:fill="auto"/>
          </w:tcPr>
          <w:p w14:paraId="669BCC4B" w14:textId="3B5FACB0" w:rsidR="004071A6" w:rsidRPr="00954FAA" w:rsidRDefault="004071A6" w:rsidP="0006074D">
            <w:pPr>
              <w:spacing w:after="0" w:line="240" w:lineRule="auto"/>
              <w:ind w:left="14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F3C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роялті, сплаченого на користь нерезидентів, що зареєстровані </w:t>
            </w:r>
            <w:r w:rsidR="009569E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F3C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державах (на територіях), включених до переліку держав (територій), затвердженого Кабінетом Міністрів України відповідно до підпункту 39.2.1.2 підпункту 39.2.1 пункту 39.2 статті 39 розділу І Податкового кодексу України, або які є резидентами цих держав (територій), а також на користь нерезидентів, організаційно-правова форма яких включена до переліку організаційно-правових форм, затвердженого Кабінетом Міністрів України відповідно до підпункту 39.2.1.2</w:t>
            </w:r>
            <w:r w:rsidRPr="003F3CC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3F3C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підпункту 39.2.1 пункту 39.2 статті 39 розділу І Податкового кодексу України</w:t>
            </w:r>
          </w:p>
        </w:tc>
        <w:tc>
          <w:tcPr>
            <w:tcW w:w="851" w:type="dxa"/>
            <w:shd w:val="clear" w:color="auto" w:fill="auto"/>
          </w:tcPr>
          <w:p w14:paraId="01F95734" w14:textId="12182F93" w:rsidR="004071A6" w:rsidRPr="00954FAA" w:rsidRDefault="001C1147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28.2</w:t>
            </w:r>
          </w:p>
        </w:tc>
        <w:tc>
          <w:tcPr>
            <w:tcW w:w="567" w:type="dxa"/>
            <w:shd w:val="clear" w:color="auto" w:fill="auto"/>
          </w:tcPr>
          <w:p w14:paraId="55932654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9324674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  <w:shd w:val="clear" w:color="auto" w:fill="auto"/>
          </w:tcPr>
          <w:p w14:paraId="68C583C4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6" w:type="dxa"/>
            <w:shd w:val="clear" w:color="auto" w:fill="auto"/>
          </w:tcPr>
          <w:p w14:paraId="7C5CD5CF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14:paraId="539B1FA0" w14:textId="17B98FBA" w:rsidR="003F3CCF" w:rsidRDefault="00F9462D" w:rsidP="003F3CCF">
      <w:pPr>
        <w:pStyle w:val="a5"/>
        <w:spacing w:before="0" w:beforeAutospacing="0" w:after="0" w:afterAutospacing="0"/>
        <w:ind w:left="9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F3CCF">
        <w:rPr>
          <w:sz w:val="28"/>
          <w:szCs w:val="28"/>
          <w:lang w:val="uk-UA"/>
        </w:rPr>
        <w:t xml:space="preserve">  </w:t>
      </w:r>
      <w:r w:rsidR="001C1147">
        <w:rPr>
          <w:sz w:val="28"/>
          <w:szCs w:val="28"/>
          <w:lang w:val="uk-UA"/>
        </w:rPr>
        <w:t xml:space="preserve"> </w:t>
      </w:r>
      <w:r w:rsidR="0037795B">
        <w:rPr>
          <w:sz w:val="28"/>
          <w:szCs w:val="28"/>
          <w:lang w:val="uk-UA"/>
        </w:rPr>
        <w:t xml:space="preserve"> </w:t>
      </w:r>
      <w:r w:rsidR="003F3CCF">
        <w:rPr>
          <w:sz w:val="28"/>
          <w:szCs w:val="28"/>
          <w:lang w:val="uk-UA"/>
        </w:rPr>
        <w:t>»</w:t>
      </w:r>
      <w:r w:rsidR="001E78B0">
        <w:rPr>
          <w:sz w:val="28"/>
          <w:szCs w:val="28"/>
          <w:lang w:val="uk-UA"/>
        </w:rPr>
        <w:t>.</w:t>
      </w:r>
    </w:p>
    <w:p w14:paraId="20221989" w14:textId="77777777" w:rsidR="001E78B0" w:rsidRDefault="001E78B0" w:rsidP="003F3CCF">
      <w:pPr>
        <w:pStyle w:val="a5"/>
        <w:spacing w:before="0" w:beforeAutospacing="0" w:after="0" w:afterAutospacing="0"/>
        <w:ind w:left="9204"/>
        <w:jc w:val="both"/>
        <w:rPr>
          <w:sz w:val="28"/>
          <w:szCs w:val="28"/>
          <w:lang w:val="uk-UA"/>
        </w:rPr>
      </w:pPr>
    </w:p>
    <w:bookmarkEnd w:id="1"/>
    <w:p w14:paraId="1F9B1C96" w14:textId="77777777" w:rsidR="00324DB4" w:rsidRDefault="00324DB4" w:rsidP="00FF41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9ADB3E" w14:textId="3489A566" w:rsidR="00FF41C2" w:rsidRPr="00B10DE6" w:rsidRDefault="00FF41C2" w:rsidP="00FF41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>иректор Департаменту</w:t>
      </w:r>
    </w:p>
    <w:p w14:paraId="56D9A400" w14:textId="15BA0C7C" w:rsidR="00FF41C2" w:rsidRPr="00B10DE6" w:rsidRDefault="00FF41C2" w:rsidP="005A1A4B">
      <w:pPr>
        <w:pStyle w:val="2"/>
        <w:spacing w:after="0" w:line="240" w:lineRule="auto"/>
        <w:ind w:right="426"/>
        <w:jc w:val="both"/>
        <w:rPr>
          <w:b/>
          <w:szCs w:val="28"/>
        </w:rPr>
      </w:pPr>
      <w:r w:rsidRPr="00B10DE6">
        <w:rPr>
          <w:rFonts w:eastAsia="Calibri"/>
          <w:b/>
          <w:szCs w:val="28"/>
        </w:rPr>
        <w:t>податкової політики</w:t>
      </w:r>
      <w:r w:rsidRPr="00B10DE6">
        <w:rPr>
          <w:rFonts w:eastAsia="Calibri"/>
          <w:b/>
          <w:szCs w:val="28"/>
        </w:rPr>
        <w:tab/>
        <w:t xml:space="preserve">   </w:t>
      </w:r>
      <w:r w:rsidRPr="00B10DE6">
        <w:rPr>
          <w:rFonts w:eastAsia="Calibri"/>
          <w:b/>
          <w:szCs w:val="28"/>
        </w:rPr>
        <w:tab/>
      </w:r>
      <w:r w:rsidRPr="00B10DE6">
        <w:rPr>
          <w:rFonts w:eastAsia="Calibri"/>
          <w:b/>
          <w:szCs w:val="28"/>
        </w:rPr>
        <w:tab/>
      </w:r>
      <w:r w:rsidRPr="00B10DE6">
        <w:rPr>
          <w:rFonts w:eastAsia="Calibri"/>
          <w:b/>
          <w:szCs w:val="28"/>
        </w:rPr>
        <w:tab/>
      </w:r>
      <w:r w:rsidRPr="00B10DE6">
        <w:rPr>
          <w:rFonts w:eastAsia="Calibri"/>
          <w:b/>
          <w:szCs w:val="28"/>
        </w:rPr>
        <w:tab/>
        <w:t xml:space="preserve">           </w:t>
      </w:r>
      <w:r>
        <w:rPr>
          <w:rFonts w:eastAsia="Calibri"/>
          <w:b/>
          <w:szCs w:val="28"/>
        </w:rPr>
        <w:t xml:space="preserve">      Віктор ОВЧАРЕНКО</w:t>
      </w:r>
    </w:p>
    <w:p w14:paraId="767582F7" w14:textId="77777777" w:rsidR="00FF41C2" w:rsidRPr="00B10DE6" w:rsidRDefault="00FF41C2" w:rsidP="00FF41C2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14:paraId="152E3E4F" w14:textId="77777777" w:rsidR="00FF41C2" w:rsidRPr="00B10DE6" w:rsidRDefault="00FF41C2" w:rsidP="00FF41C2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14:paraId="2A192ADA" w14:textId="77777777" w:rsidR="00FF41C2" w:rsidRPr="00B10DE6" w:rsidRDefault="00FF41C2" w:rsidP="00FF41C2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28DB1FB" w14:textId="77777777" w:rsidR="00FF41C2" w:rsidRPr="00B10DE6" w:rsidRDefault="00FF41C2" w:rsidP="00FF41C2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DE8D5DE" w14:textId="77777777" w:rsidR="00B848F9" w:rsidRDefault="00B848F9"/>
    <w:sectPr w:rsidR="00B848F9" w:rsidSect="007952C8">
      <w:headerReference w:type="default" r:id="rId7"/>
      <w:pgSz w:w="11906" w:h="16838"/>
      <w:pgMar w:top="993" w:right="140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EA530" w14:textId="77777777" w:rsidR="006F73C3" w:rsidRDefault="006F73C3">
      <w:pPr>
        <w:spacing w:after="0" w:line="240" w:lineRule="auto"/>
      </w:pPr>
      <w:r>
        <w:separator/>
      </w:r>
    </w:p>
  </w:endnote>
  <w:endnote w:type="continuationSeparator" w:id="0">
    <w:p w14:paraId="0316C205" w14:textId="77777777" w:rsidR="006F73C3" w:rsidRDefault="006F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84A3C" w14:textId="77777777" w:rsidR="006F73C3" w:rsidRDefault="006F73C3">
      <w:pPr>
        <w:spacing w:after="0" w:line="240" w:lineRule="auto"/>
      </w:pPr>
      <w:r>
        <w:separator/>
      </w:r>
    </w:p>
  </w:footnote>
  <w:footnote w:type="continuationSeparator" w:id="0">
    <w:p w14:paraId="65837D32" w14:textId="77777777" w:rsidR="006F73C3" w:rsidRDefault="006F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0828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0F1BA48" w14:textId="2983C8FE" w:rsidR="00B94E29" w:rsidRPr="001A4730" w:rsidRDefault="00B94E2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A4730">
          <w:rPr>
            <w:rFonts w:ascii="Times New Roman" w:hAnsi="Times New Roman"/>
            <w:sz w:val="24"/>
            <w:szCs w:val="24"/>
          </w:rPr>
          <w:fldChar w:fldCharType="begin"/>
        </w:r>
        <w:r w:rsidRPr="001A47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A4730">
          <w:rPr>
            <w:rFonts w:ascii="Times New Roman" w:hAnsi="Times New Roman"/>
            <w:sz w:val="24"/>
            <w:szCs w:val="24"/>
          </w:rPr>
          <w:fldChar w:fldCharType="separate"/>
        </w:r>
        <w:r w:rsidR="0037795B">
          <w:rPr>
            <w:rFonts w:ascii="Times New Roman" w:hAnsi="Times New Roman"/>
            <w:noProof/>
            <w:sz w:val="24"/>
            <w:szCs w:val="24"/>
          </w:rPr>
          <w:t>5</w:t>
        </w:r>
        <w:r w:rsidRPr="001A47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4843CAA" w14:textId="77777777" w:rsidR="00B94E29" w:rsidRDefault="00B94E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982"/>
    <w:multiLevelType w:val="hybridMultilevel"/>
    <w:tmpl w:val="AB6E1E88"/>
    <w:lvl w:ilvl="0" w:tplc="DB5CF3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397033"/>
    <w:multiLevelType w:val="hybridMultilevel"/>
    <w:tmpl w:val="2838706A"/>
    <w:lvl w:ilvl="0" w:tplc="C18A7D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C2"/>
    <w:rsid w:val="00005526"/>
    <w:rsid w:val="00021A59"/>
    <w:rsid w:val="00052924"/>
    <w:rsid w:val="00074811"/>
    <w:rsid w:val="00087425"/>
    <w:rsid w:val="000A2645"/>
    <w:rsid w:val="000A2D8F"/>
    <w:rsid w:val="00106888"/>
    <w:rsid w:val="00123AF1"/>
    <w:rsid w:val="001944B1"/>
    <w:rsid w:val="001C1147"/>
    <w:rsid w:val="001C1705"/>
    <w:rsid w:val="001C50A8"/>
    <w:rsid w:val="001D3FF0"/>
    <w:rsid w:val="001E78B0"/>
    <w:rsid w:val="00207B89"/>
    <w:rsid w:val="002568AF"/>
    <w:rsid w:val="00261BE5"/>
    <w:rsid w:val="00302A3F"/>
    <w:rsid w:val="0030458A"/>
    <w:rsid w:val="00324DB4"/>
    <w:rsid w:val="0037795B"/>
    <w:rsid w:val="0038364F"/>
    <w:rsid w:val="003F3CCF"/>
    <w:rsid w:val="004071A6"/>
    <w:rsid w:val="00407ACD"/>
    <w:rsid w:val="00414710"/>
    <w:rsid w:val="004175F0"/>
    <w:rsid w:val="00491C7C"/>
    <w:rsid w:val="004A2CF2"/>
    <w:rsid w:val="004F380C"/>
    <w:rsid w:val="00544D93"/>
    <w:rsid w:val="00565545"/>
    <w:rsid w:val="00585041"/>
    <w:rsid w:val="00590269"/>
    <w:rsid w:val="005A1A4B"/>
    <w:rsid w:val="005B70FB"/>
    <w:rsid w:val="006004F3"/>
    <w:rsid w:val="00607713"/>
    <w:rsid w:val="00667BDE"/>
    <w:rsid w:val="00690CDA"/>
    <w:rsid w:val="006B498D"/>
    <w:rsid w:val="006F522A"/>
    <w:rsid w:val="006F73C3"/>
    <w:rsid w:val="00705308"/>
    <w:rsid w:val="0075166E"/>
    <w:rsid w:val="007668FB"/>
    <w:rsid w:val="00780363"/>
    <w:rsid w:val="007952C8"/>
    <w:rsid w:val="0079577B"/>
    <w:rsid w:val="007F4F97"/>
    <w:rsid w:val="007F704D"/>
    <w:rsid w:val="00830D47"/>
    <w:rsid w:val="008C312C"/>
    <w:rsid w:val="00915B5A"/>
    <w:rsid w:val="00940406"/>
    <w:rsid w:val="00954FAA"/>
    <w:rsid w:val="009569E1"/>
    <w:rsid w:val="00A128EA"/>
    <w:rsid w:val="00B03064"/>
    <w:rsid w:val="00B848F9"/>
    <w:rsid w:val="00B94E29"/>
    <w:rsid w:val="00BC1FAE"/>
    <w:rsid w:val="00C0174B"/>
    <w:rsid w:val="00C65C72"/>
    <w:rsid w:val="00CC50E4"/>
    <w:rsid w:val="00CF61F2"/>
    <w:rsid w:val="00D23A76"/>
    <w:rsid w:val="00D47036"/>
    <w:rsid w:val="00D915AC"/>
    <w:rsid w:val="00DA1C6E"/>
    <w:rsid w:val="00DA6FBC"/>
    <w:rsid w:val="00DB5E75"/>
    <w:rsid w:val="00E0162C"/>
    <w:rsid w:val="00E251E3"/>
    <w:rsid w:val="00E837F8"/>
    <w:rsid w:val="00EA48E8"/>
    <w:rsid w:val="00F20870"/>
    <w:rsid w:val="00F26AF6"/>
    <w:rsid w:val="00F81CC8"/>
    <w:rsid w:val="00F9462D"/>
    <w:rsid w:val="00FD16D1"/>
    <w:rsid w:val="00FD461F"/>
    <w:rsid w:val="00FE76F3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FA44"/>
  <w15:docId w15:val="{0914A046-C675-4C3F-B1F7-29D95D3A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1C2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1C2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ій колонтитул Знак"/>
    <w:basedOn w:val="a0"/>
    <w:link w:val="a3"/>
    <w:uiPriority w:val="99"/>
    <w:rsid w:val="00FF41C2"/>
    <w:rPr>
      <w:rFonts w:ascii="Calibri" w:eastAsia="Calibri" w:hAnsi="Calibri" w:cs="Times New Roman"/>
      <w:kern w:val="0"/>
      <w:lang w:val="uk-UA"/>
      <w14:ligatures w14:val="none"/>
    </w:rPr>
  </w:style>
  <w:style w:type="paragraph" w:styleId="a5">
    <w:name w:val="Normal (Web)"/>
    <w:basedOn w:val="a"/>
    <w:uiPriority w:val="99"/>
    <w:rsid w:val="00FF41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">
    <w:name w:val="Body Text 2"/>
    <w:aliases w:val=" Знак"/>
    <w:basedOn w:val="a"/>
    <w:link w:val="20"/>
    <w:unhideWhenUsed/>
    <w:rsid w:val="00FF41C2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ий текст 2 Знак"/>
    <w:aliases w:val=" Знак Знак"/>
    <w:basedOn w:val="a0"/>
    <w:link w:val="2"/>
    <w:rsid w:val="00FF41C2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6">
    <w:name w:val="List Paragraph"/>
    <w:basedOn w:val="a"/>
    <w:uiPriority w:val="34"/>
    <w:qFormat/>
    <w:rsid w:val="00FF41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07ACD"/>
    <w:rPr>
      <w:rFonts w:ascii="Segoe UI" w:hAnsi="Segoe UI" w:cs="Segoe UI"/>
      <w:kern w:val="0"/>
      <w:sz w:val="18"/>
      <w:szCs w:val="18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3632</Words>
  <Characters>2071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2024-08-23T05:55:00Z</cp:lastPrinted>
  <dcterms:created xsi:type="dcterms:W3CDTF">2024-10-01T07:48:00Z</dcterms:created>
  <dcterms:modified xsi:type="dcterms:W3CDTF">2024-10-01T07:48:00Z</dcterms:modified>
</cp:coreProperties>
</file>