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F92F" w14:textId="77777777" w:rsidR="00325E02" w:rsidRPr="005B24BF" w:rsidRDefault="00325E02" w:rsidP="00325E02">
      <w:pPr>
        <w:tabs>
          <w:tab w:val="left" w:pos="567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682A78A2" w14:textId="77777777" w:rsidR="00325E02" w:rsidRPr="005B24BF" w:rsidRDefault="00325E02" w:rsidP="0032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14:paraId="4062C2BB" w14:textId="7CFF8065" w:rsidR="00325E02" w:rsidRPr="005B24BF" w:rsidRDefault="00325E02" w:rsidP="0032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затвердження Змін до </w:t>
      </w:r>
      <w:r w:rsidR="00C34DC4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додатків до </w:t>
      </w: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 Податкової декларації з податку на прибуток підприємств» </w:t>
      </w:r>
    </w:p>
    <w:p w14:paraId="27D55EA5" w14:textId="77777777" w:rsidR="00325E02" w:rsidRPr="00C81675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CAA32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783A1A3A" w14:textId="7340C30B" w:rsidR="00325E02" w:rsidRPr="005B24BF" w:rsidRDefault="00325E02" w:rsidP="0032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Видання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«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Змін до </w:t>
      </w:r>
      <w:r w:rsidR="00C34DC4">
        <w:rPr>
          <w:rFonts w:ascii="Times New Roman" w:eastAsia="Times New Roman" w:hAnsi="Times New Roman" w:cs="Times New Roman"/>
          <w:sz w:val="28"/>
          <w:szCs w:val="28"/>
        </w:rPr>
        <w:t xml:space="preserve">додатків до 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>форми Податкової декларації з податку на прибуток підприємств</w:t>
      </w:r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 – 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 сприятиме забезпеченню виконання положень Податкового кодексу України (далі – Кодекс) та приведенню нормативно-правових актів Міністерства фінансів України </w:t>
      </w:r>
      <w:r w:rsidR="0070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</w:t>
      </w:r>
      <w:r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законодавства України.</w:t>
      </w:r>
    </w:p>
    <w:p w14:paraId="680D09A5" w14:textId="77777777" w:rsidR="00325E02" w:rsidRPr="00C81675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37F268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185B561A" w14:textId="427F8B23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розроблено з метою приведення форми Податкової декларації з податку на прибуток підприємств, затвердженої наказом Міністерства фінансів України від 20 жовтня 2015 року № 897 «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>Про затвердження форми Податкової декларації з податку на прибуток підприємств»</w:t>
      </w:r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>, зареєстрованим у Міністерстві юстиції України 11 листопада 2015 року за № 1415/27860 (у редакції наказу Міністерства фінансів України від 20 лютого 2023 року № 101) (далі</w:t>
      </w:r>
      <w:bookmarkStart w:id="1" w:name="_Hlk92885978"/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bookmarkEnd w:id="1"/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Податкова декларація), </w:t>
      </w:r>
      <w:r w:rsidR="00702261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BF5C7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>ідповідн</w:t>
      </w:r>
      <w:r w:rsidR="00702261">
        <w:rPr>
          <w:rFonts w:ascii="Times New Roman" w:eastAsia="Times New Roman" w:hAnsi="Times New Roman" w:cs="Times New Roman"/>
          <w:bCs/>
          <w:sz w:val="28"/>
          <w:szCs w:val="28"/>
        </w:rPr>
        <w:t>ість</w:t>
      </w:r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Pr="005B24BF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0A3E1D">
        <w:rPr>
          <w:rFonts w:ascii="Times New Roman" w:hAnsi="Times New Roman" w:cs="Times New Roman"/>
          <w:sz w:val="28"/>
          <w:szCs w:val="28"/>
        </w:rPr>
        <w:t>від 18</w:t>
      </w:r>
      <w:r w:rsidR="006C6427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0A3E1D">
        <w:rPr>
          <w:rFonts w:ascii="Times New Roman" w:hAnsi="Times New Roman" w:cs="Times New Roman"/>
          <w:sz w:val="28"/>
          <w:szCs w:val="28"/>
        </w:rPr>
        <w:t>2024</w:t>
      </w:r>
      <w:r w:rsidR="006C64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0A3E1D">
        <w:rPr>
          <w:rFonts w:ascii="Times New Roman" w:hAnsi="Times New Roman" w:cs="Times New Roman"/>
          <w:sz w:val="28"/>
          <w:szCs w:val="28"/>
        </w:rPr>
        <w:t xml:space="preserve"> № 3813-</w:t>
      </w:r>
      <w:r w:rsidR="004643C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643CF" w:rsidRPr="004643CF">
        <w:rPr>
          <w:rFonts w:ascii="Times New Roman" w:hAnsi="Times New Roman" w:cs="Times New Roman"/>
          <w:sz w:val="28"/>
          <w:szCs w:val="28"/>
        </w:rPr>
        <w:t xml:space="preserve"> </w:t>
      </w:r>
      <w:r w:rsidR="00621460"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</w:t>
      </w:r>
      <w:r w:rsidR="00621460"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>(далі – Закон</w:t>
      </w:r>
      <w:r w:rsidR="006B0C39" w:rsidRPr="005B24B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bookmarkStart w:id="2" w:name="_Hlk89851958"/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21460"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02E084" w14:textId="3562782F" w:rsidR="00621460" w:rsidRPr="00C81675" w:rsidRDefault="006304EE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206BDCDB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28856EEA" w14:textId="028694ED" w:rsidR="00D31A38" w:rsidRPr="005B24BF" w:rsidRDefault="00325E02" w:rsidP="0032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зміни до Кодексу, зокрема</w:t>
      </w:r>
      <w:r w:rsidR="002D5921" w:rsidRPr="005B24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682E"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C4774A" w:rsidRPr="005B24BF">
        <w:rPr>
          <w:rFonts w:ascii="Times New Roman" w:hAnsi="Times New Roman" w:cs="Times New Roman"/>
          <w:sz w:val="28"/>
          <w:szCs w:val="28"/>
        </w:rPr>
        <w:t>щодо</w:t>
      </w:r>
      <w:r w:rsidR="00D31A38" w:rsidRPr="005B24BF">
        <w:rPr>
          <w:rFonts w:ascii="Times New Roman" w:hAnsi="Times New Roman" w:cs="Times New Roman"/>
          <w:sz w:val="28"/>
          <w:szCs w:val="28"/>
        </w:rPr>
        <w:t>:</w:t>
      </w:r>
    </w:p>
    <w:p w14:paraId="48C76B14" w14:textId="61ACCF77" w:rsidR="004F1D3D" w:rsidRPr="005B24BF" w:rsidRDefault="00752364" w:rsidP="00325E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4BF">
        <w:rPr>
          <w:rFonts w:ascii="Times New Roman" w:hAnsi="Times New Roman" w:cs="Times New Roman"/>
          <w:sz w:val="28"/>
          <w:szCs w:val="28"/>
        </w:rPr>
        <w:t xml:space="preserve">уточнення </w:t>
      </w:r>
      <w:r w:rsidR="009274A8" w:rsidRPr="005B24BF">
        <w:rPr>
          <w:rFonts w:ascii="Times New Roman" w:hAnsi="Times New Roman" w:cs="Times New Roman"/>
          <w:sz w:val="28"/>
          <w:szCs w:val="28"/>
        </w:rPr>
        <w:t>положень</w:t>
      </w:r>
      <w:r w:rsidR="00BF29E9" w:rsidRPr="005B24BF">
        <w:rPr>
          <w:rFonts w:ascii="Times New Roman" w:hAnsi="Times New Roman" w:cs="Times New Roman"/>
          <w:sz w:val="28"/>
          <w:szCs w:val="28"/>
        </w:rPr>
        <w:t>,</w:t>
      </w:r>
      <w:r w:rsidR="009274A8"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BF29E9" w:rsidRPr="005B24BF">
        <w:rPr>
          <w:rFonts w:ascii="Times New Roman" w:hAnsi="Times New Roman" w:cs="Times New Roman"/>
          <w:sz w:val="28"/>
          <w:szCs w:val="28"/>
        </w:rPr>
        <w:t xml:space="preserve">якими визначається база оподаткування </w:t>
      </w:r>
      <w:r w:rsidR="00BF29E9" w:rsidRPr="005B24BF">
        <w:rPr>
          <w:rFonts w:ascii="Times New Roman" w:hAnsi="Times New Roman" w:cs="Times New Roman"/>
          <w:color w:val="000000"/>
          <w:sz w:val="28"/>
          <w:szCs w:val="28"/>
        </w:rPr>
        <w:t xml:space="preserve">операцій резидентів Дія Сіті </w:t>
      </w:r>
      <w:r w:rsidR="00BF29E9"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29E9" w:rsidRPr="005B24BF">
        <w:rPr>
          <w:rFonts w:ascii="Times New Roman" w:hAnsi="Times New Roman" w:cs="Times New Roman"/>
          <w:color w:val="000000"/>
          <w:sz w:val="28"/>
          <w:szCs w:val="28"/>
        </w:rPr>
        <w:t xml:space="preserve"> платників податку на особливих умовах</w:t>
      </w:r>
      <w:r w:rsidR="00D531B9" w:rsidRPr="005B24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3CFE" w:rsidRPr="005B24BF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r w:rsidR="00D531B9" w:rsidRPr="005B2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2C2" w:rsidRPr="005B24BF">
        <w:rPr>
          <w:rFonts w:ascii="Times New Roman" w:hAnsi="Times New Roman" w:cs="Times New Roman"/>
          <w:sz w:val="28"/>
          <w:szCs w:val="28"/>
        </w:rPr>
        <w:t>абзац</w:t>
      </w:r>
      <w:r w:rsidR="00D531B9" w:rsidRPr="005B24BF">
        <w:rPr>
          <w:rFonts w:ascii="Times New Roman" w:hAnsi="Times New Roman" w:cs="Times New Roman"/>
          <w:sz w:val="28"/>
          <w:szCs w:val="28"/>
        </w:rPr>
        <w:t>ом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шост</w:t>
      </w:r>
      <w:r w:rsidR="00BF29E9" w:rsidRPr="005B24BF">
        <w:rPr>
          <w:rFonts w:ascii="Times New Roman" w:hAnsi="Times New Roman" w:cs="Times New Roman"/>
          <w:sz w:val="28"/>
          <w:szCs w:val="28"/>
        </w:rPr>
        <w:t>и</w:t>
      </w:r>
      <w:r w:rsidR="00D531B9" w:rsidRPr="005B24BF">
        <w:rPr>
          <w:rFonts w:ascii="Times New Roman" w:hAnsi="Times New Roman" w:cs="Times New Roman"/>
          <w:sz w:val="28"/>
          <w:szCs w:val="28"/>
        </w:rPr>
        <w:t>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підпункту «б» та абзац</w:t>
      </w:r>
      <w:r w:rsidR="00D531B9" w:rsidRPr="005B24BF">
        <w:rPr>
          <w:rFonts w:ascii="Times New Roman" w:hAnsi="Times New Roman" w:cs="Times New Roman"/>
          <w:sz w:val="28"/>
          <w:szCs w:val="28"/>
        </w:rPr>
        <w:t>ом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перш</w:t>
      </w:r>
      <w:r w:rsidR="00BF29E9" w:rsidRPr="005B24BF">
        <w:rPr>
          <w:rFonts w:ascii="Times New Roman" w:hAnsi="Times New Roman" w:cs="Times New Roman"/>
          <w:sz w:val="28"/>
          <w:szCs w:val="28"/>
        </w:rPr>
        <w:t>и</w:t>
      </w:r>
      <w:r w:rsidR="00D531B9" w:rsidRPr="005B24BF">
        <w:rPr>
          <w:rFonts w:ascii="Times New Roman" w:hAnsi="Times New Roman" w:cs="Times New Roman"/>
          <w:sz w:val="28"/>
          <w:szCs w:val="28"/>
        </w:rPr>
        <w:t>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підпункту «в» </w:t>
      </w:r>
      <w:r w:rsidR="009B330E">
        <w:rPr>
          <w:rFonts w:ascii="Times New Roman" w:hAnsi="Times New Roman" w:cs="Times New Roman"/>
          <w:sz w:val="28"/>
          <w:szCs w:val="28"/>
        </w:rPr>
        <w:br/>
      </w:r>
      <w:r w:rsidR="004802C2" w:rsidRPr="005B24BF">
        <w:rPr>
          <w:rFonts w:ascii="Times New Roman" w:hAnsi="Times New Roman" w:cs="Times New Roman"/>
          <w:sz w:val="28"/>
          <w:szCs w:val="28"/>
        </w:rPr>
        <w:t>підпункту 135.2.1.5</w:t>
      </w:r>
      <w:r w:rsidR="00BF5C78">
        <w:rPr>
          <w:rFonts w:ascii="Times New Roman" w:hAnsi="Times New Roman" w:cs="Times New Roman"/>
          <w:sz w:val="28"/>
          <w:szCs w:val="28"/>
        </w:rPr>
        <w:t xml:space="preserve"> підпункту 135.2.1</w:t>
      </w:r>
      <w:r w:rsidR="004802C2" w:rsidRPr="005B24BF">
        <w:rPr>
          <w:rFonts w:ascii="Times New Roman" w:hAnsi="Times New Roman" w:cs="Times New Roman"/>
          <w:sz w:val="28"/>
          <w:szCs w:val="28"/>
        </w:rPr>
        <w:t>, підпункт</w:t>
      </w:r>
      <w:r w:rsidR="00D531B9" w:rsidRPr="005B24BF">
        <w:rPr>
          <w:rFonts w:ascii="Times New Roman" w:hAnsi="Times New Roman" w:cs="Times New Roman"/>
          <w:sz w:val="28"/>
          <w:szCs w:val="28"/>
        </w:rPr>
        <w:t>ом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135.2.1.9.2 </w:t>
      </w:r>
      <w:r w:rsidR="009B330E">
        <w:rPr>
          <w:rFonts w:ascii="Times New Roman" w:hAnsi="Times New Roman" w:cs="Times New Roman"/>
          <w:sz w:val="28"/>
          <w:szCs w:val="28"/>
        </w:rPr>
        <w:br/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підпункту 135.2.1.9 </w:t>
      </w:r>
      <w:r w:rsidR="00BF5C78">
        <w:rPr>
          <w:rFonts w:ascii="Times New Roman" w:hAnsi="Times New Roman" w:cs="Times New Roman"/>
          <w:sz w:val="28"/>
          <w:szCs w:val="28"/>
        </w:rPr>
        <w:t xml:space="preserve">підпункту 135.2.1 </w:t>
      </w:r>
      <w:r w:rsidR="004802C2" w:rsidRPr="005B24BF">
        <w:rPr>
          <w:rFonts w:ascii="Times New Roman" w:hAnsi="Times New Roman" w:cs="Times New Roman"/>
          <w:sz w:val="28"/>
          <w:szCs w:val="28"/>
        </w:rPr>
        <w:t>та підпункт</w:t>
      </w:r>
      <w:r w:rsidR="00D531B9" w:rsidRPr="005B24BF">
        <w:rPr>
          <w:rFonts w:ascii="Times New Roman" w:hAnsi="Times New Roman" w:cs="Times New Roman"/>
          <w:sz w:val="28"/>
          <w:szCs w:val="28"/>
        </w:rPr>
        <w:t>ом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«а» підпункту 135.2.1.13 </w:t>
      </w:r>
      <w:r w:rsidR="00BF5C78">
        <w:rPr>
          <w:rFonts w:ascii="Times New Roman" w:hAnsi="Times New Roman" w:cs="Times New Roman"/>
          <w:sz w:val="28"/>
          <w:szCs w:val="28"/>
        </w:rPr>
        <w:t xml:space="preserve">підпункту 135.2.1 </w:t>
      </w:r>
      <w:r w:rsidR="004802C2" w:rsidRPr="005B24BF">
        <w:rPr>
          <w:rFonts w:ascii="Times New Roman" w:hAnsi="Times New Roman" w:cs="Times New Roman"/>
          <w:sz w:val="28"/>
          <w:szCs w:val="28"/>
        </w:rPr>
        <w:t>пункт</w:t>
      </w:r>
      <w:r w:rsidR="001D7FC6" w:rsidRPr="005B24BF">
        <w:rPr>
          <w:rFonts w:ascii="Times New Roman" w:hAnsi="Times New Roman" w:cs="Times New Roman"/>
          <w:sz w:val="28"/>
          <w:szCs w:val="28"/>
        </w:rPr>
        <w:t>у</w:t>
      </w:r>
      <w:r w:rsidR="004802C2" w:rsidRPr="005B24BF">
        <w:rPr>
          <w:rFonts w:ascii="Times New Roman" w:hAnsi="Times New Roman" w:cs="Times New Roman"/>
          <w:sz w:val="28"/>
          <w:szCs w:val="28"/>
        </w:rPr>
        <w:t xml:space="preserve"> 135.2 статті 135  розділу ІІІ Кодексу</w:t>
      </w:r>
      <w:r w:rsidR="00E324A7" w:rsidRPr="005B24BF">
        <w:rPr>
          <w:rFonts w:ascii="Times New Roman" w:hAnsi="Times New Roman" w:cs="Times New Roman"/>
          <w:sz w:val="28"/>
          <w:szCs w:val="28"/>
        </w:rPr>
        <w:t>;</w:t>
      </w:r>
    </w:p>
    <w:p w14:paraId="65047A2D" w14:textId="47B7D0D0" w:rsidR="00C4774A" w:rsidRPr="005B24BF" w:rsidRDefault="00752364" w:rsidP="0032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BF">
        <w:rPr>
          <w:rFonts w:ascii="Times New Roman" w:hAnsi="Times New Roman" w:cs="Times New Roman"/>
          <w:sz w:val="28"/>
          <w:szCs w:val="28"/>
        </w:rPr>
        <w:t xml:space="preserve">уточнення </w:t>
      </w:r>
      <w:r w:rsidR="00E57E15" w:rsidRPr="005B24BF">
        <w:rPr>
          <w:rFonts w:ascii="Times New Roman" w:hAnsi="Times New Roman" w:cs="Times New Roman"/>
          <w:sz w:val="28"/>
          <w:szCs w:val="28"/>
        </w:rPr>
        <w:t>положень</w:t>
      </w:r>
      <w:r w:rsidR="00C654C6" w:rsidRPr="005B24BF">
        <w:rPr>
          <w:rFonts w:ascii="Times New Roman" w:hAnsi="Times New Roman" w:cs="Times New Roman"/>
          <w:sz w:val="28"/>
          <w:szCs w:val="28"/>
        </w:rPr>
        <w:t>,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C654C6" w:rsidRPr="005B24BF">
        <w:rPr>
          <w:rFonts w:ascii="Times New Roman" w:hAnsi="Times New Roman" w:cs="Times New Roman"/>
          <w:sz w:val="28"/>
          <w:szCs w:val="28"/>
        </w:rPr>
        <w:t>якими визначаються різниці при здійсненні фінансових операцій</w:t>
      </w:r>
      <w:r w:rsidR="003F3CFE" w:rsidRPr="005B24BF">
        <w:rPr>
          <w:rFonts w:ascii="Times New Roman" w:hAnsi="Times New Roman" w:cs="Times New Roman"/>
          <w:sz w:val="28"/>
          <w:szCs w:val="28"/>
        </w:rPr>
        <w:t xml:space="preserve">, передбачених </w:t>
      </w:r>
      <w:r w:rsidR="00E57E15" w:rsidRPr="005B24BF">
        <w:rPr>
          <w:rFonts w:ascii="Times New Roman" w:hAnsi="Times New Roman" w:cs="Times New Roman"/>
          <w:sz w:val="28"/>
          <w:szCs w:val="28"/>
        </w:rPr>
        <w:t>підпункт</w:t>
      </w:r>
      <w:r w:rsidR="003F3CFE" w:rsidRPr="005B24BF">
        <w:rPr>
          <w:rFonts w:ascii="Times New Roman" w:hAnsi="Times New Roman" w:cs="Times New Roman"/>
          <w:sz w:val="28"/>
          <w:szCs w:val="28"/>
        </w:rPr>
        <w:t>ом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140.4.3 пункту 140.4, абзац</w:t>
      </w:r>
      <w:r w:rsidR="003F3CFE" w:rsidRPr="005B24BF">
        <w:rPr>
          <w:rFonts w:ascii="Times New Roman" w:hAnsi="Times New Roman" w:cs="Times New Roman"/>
          <w:sz w:val="28"/>
          <w:szCs w:val="28"/>
        </w:rPr>
        <w:t>ом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C654C6" w:rsidRPr="005B24BF">
        <w:rPr>
          <w:rFonts w:ascii="Times New Roman" w:hAnsi="Times New Roman" w:cs="Times New Roman"/>
          <w:sz w:val="28"/>
          <w:szCs w:val="28"/>
        </w:rPr>
        <w:t>и</w:t>
      </w:r>
      <w:r w:rsidR="003F3CFE" w:rsidRPr="005B24BF">
        <w:rPr>
          <w:rFonts w:ascii="Times New Roman" w:hAnsi="Times New Roman" w:cs="Times New Roman"/>
          <w:sz w:val="28"/>
          <w:szCs w:val="28"/>
        </w:rPr>
        <w:t>м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підпункту 140.5.4 та абзац</w:t>
      </w:r>
      <w:r w:rsidR="003F3CFE" w:rsidRPr="005B24BF">
        <w:rPr>
          <w:rFonts w:ascii="Times New Roman" w:hAnsi="Times New Roman" w:cs="Times New Roman"/>
          <w:sz w:val="28"/>
          <w:szCs w:val="28"/>
        </w:rPr>
        <w:t>ом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трет</w:t>
      </w:r>
      <w:r w:rsidR="00C654C6" w:rsidRPr="005B24BF">
        <w:rPr>
          <w:rFonts w:ascii="Times New Roman" w:hAnsi="Times New Roman" w:cs="Times New Roman"/>
          <w:sz w:val="28"/>
          <w:szCs w:val="28"/>
        </w:rPr>
        <w:t>і</w:t>
      </w:r>
      <w:r w:rsidR="003F3CFE" w:rsidRPr="005B24BF">
        <w:rPr>
          <w:rFonts w:ascii="Times New Roman" w:hAnsi="Times New Roman" w:cs="Times New Roman"/>
          <w:sz w:val="28"/>
          <w:szCs w:val="28"/>
        </w:rPr>
        <w:t>м</w:t>
      </w:r>
      <w:r w:rsidR="00E57E15" w:rsidRPr="005B24BF">
        <w:rPr>
          <w:rFonts w:ascii="Times New Roman" w:hAnsi="Times New Roman" w:cs="Times New Roman"/>
          <w:sz w:val="28"/>
          <w:szCs w:val="28"/>
        </w:rPr>
        <w:t xml:space="preserve"> підпункту 140.5.5</w:t>
      </w:r>
      <w:r w:rsidR="00E57E15" w:rsidRPr="005B24B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E57E15" w:rsidRPr="005B24BF">
        <w:rPr>
          <w:rFonts w:ascii="Times New Roman" w:hAnsi="Times New Roman" w:cs="Times New Roman"/>
          <w:sz w:val="28"/>
          <w:szCs w:val="28"/>
        </w:rPr>
        <w:t>пункту 140.5 статті 140 розділу ІІІ Кодексу</w:t>
      </w:r>
      <w:r w:rsidR="00FC46F5" w:rsidRPr="005B24BF">
        <w:rPr>
          <w:rFonts w:ascii="Times New Roman" w:hAnsi="Times New Roman" w:cs="Times New Roman"/>
          <w:sz w:val="28"/>
          <w:szCs w:val="28"/>
        </w:rPr>
        <w:t>;</w:t>
      </w:r>
    </w:p>
    <w:p w14:paraId="4850507A" w14:textId="4C55F164" w:rsidR="001E2904" w:rsidRPr="005B24BF" w:rsidRDefault="00FA6004" w:rsidP="0032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BF">
        <w:rPr>
          <w:rFonts w:ascii="Times New Roman" w:hAnsi="Times New Roman" w:cs="Times New Roman"/>
          <w:sz w:val="28"/>
          <w:szCs w:val="28"/>
        </w:rPr>
        <w:t xml:space="preserve">доповнення положеннями </w:t>
      </w:r>
      <w:r w:rsidR="00B50280" w:rsidRPr="005B24BF">
        <w:rPr>
          <w:rFonts w:ascii="Times New Roman" w:hAnsi="Times New Roman" w:cs="Times New Roman"/>
          <w:sz w:val="28"/>
          <w:szCs w:val="28"/>
        </w:rPr>
        <w:t>щодо</w:t>
      </w:r>
      <w:r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0D7F20" w:rsidRPr="005B24BF">
        <w:rPr>
          <w:rFonts w:ascii="Times New Roman" w:hAnsi="Times New Roman" w:cs="Times New Roman"/>
          <w:sz w:val="28"/>
          <w:szCs w:val="28"/>
        </w:rPr>
        <w:t>проведення інвентаризації</w:t>
      </w:r>
      <w:r w:rsidR="00BF5C78">
        <w:rPr>
          <w:rFonts w:ascii="Times New Roman" w:hAnsi="Times New Roman" w:cs="Times New Roman"/>
          <w:sz w:val="28"/>
          <w:szCs w:val="28"/>
        </w:rPr>
        <w:t xml:space="preserve"> </w:t>
      </w:r>
      <w:r w:rsidR="00BF5C78" w:rsidRPr="005B24BF">
        <w:rPr>
          <w:rFonts w:ascii="Times New Roman" w:hAnsi="Times New Roman" w:cs="Times New Roman"/>
          <w:sz w:val="28"/>
          <w:szCs w:val="28"/>
        </w:rPr>
        <w:t>визначених пунктом 43</w:t>
      </w:r>
      <w:r w:rsidR="00BF5C78" w:rsidRPr="005B24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F5C78"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BF5C78" w:rsidRPr="005B24B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bookmarkStart w:id="3" w:name="_Hlk172294703"/>
      <w:r w:rsidR="00BF5C78" w:rsidRPr="005B24BF">
        <w:rPr>
          <w:rFonts w:ascii="Times New Roman" w:hAnsi="Times New Roman" w:cs="Times New Roman"/>
          <w:sz w:val="28"/>
          <w:szCs w:val="28"/>
        </w:rPr>
        <w:t>підрозділу 4 розділу ХХ «Перехідні положення» Кодексу</w:t>
      </w:r>
      <w:bookmarkEnd w:id="3"/>
      <w:r w:rsidR="00BF5C78">
        <w:rPr>
          <w:rFonts w:ascii="Times New Roman" w:hAnsi="Times New Roman" w:cs="Times New Roman"/>
          <w:sz w:val="28"/>
          <w:szCs w:val="28"/>
        </w:rPr>
        <w:t xml:space="preserve"> </w:t>
      </w:r>
      <w:r w:rsidR="000D7F20" w:rsidRPr="005B24BF">
        <w:rPr>
          <w:rFonts w:ascii="Times New Roman" w:hAnsi="Times New Roman" w:cs="Times New Roman"/>
          <w:sz w:val="28"/>
          <w:szCs w:val="28"/>
        </w:rPr>
        <w:t xml:space="preserve">основних засобів, </w:t>
      </w:r>
      <w:r w:rsidR="00BF5C78">
        <w:rPr>
          <w:rFonts w:ascii="Times New Roman" w:hAnsi="Times New Roman" w:cs="Times New Roman"/>
          <w:sz w:val="28"/>
          <w:szCs w:val="28"/>
        </w:rPr>
        <w:t>які</w:t>
      </w:r>
      <w:r w:rsidR="000D7F20" w:rsidRPr="005B24BF">
        <w:rPr>
          <w:rFonts w:ascii="Times New Roman" w:hAnsi="Times New Roman" w:cs="Times New Roman"/>
          <w:sz w:val="28"/>
          <w:szCs w:val="28"/>
        </w:rPr>
        <w:t xml:space="preserve"> були у використанні</w:t>
      </w:r>
      <w:r w:rsidR="00B50280" w:rsidRPr="005B24BF">
        <w:rPr>
          <w:rFonts w:ascii="Times New Roman" w:hAnsi="Times New Roman" w:cs="Times New Roman"/>
          <w:sz w:val="28"/>
          <w:szCs w:val="28"/>
        </w:rPr>
        <w:t xml:space="preserve"> та</w:t>
      </w:r>
      <w:r w:rsidR="000D7F20" w:rsidRPr="005B24BF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B50280" w:rsidRPr="005B24BF">
        <w:rPr>
          <w:rFonts w:ascii="Times New Roman" w:hAnsi="Times New Roman" w:cs="Times New Roman"/>
          <w:sz w:val="28"/>
          <w:szCs w:val="28"/>
        </w:rPr>
        <w:t>і</w:t>
      </w:r>
      <w:r w:rsidR="000D7F20" w:rsidRPr="005B24BF">
        <w:rPr>
          <w:rFonts w:ascii="Times New Roman" w:hAnsi="Times New Roman" w:cs="Times New Roman"/>
          <w:sz w:val="28"/>
          <w:szCs w:val="28"/>
        </w:rPr>
        <w:t xml:space="preserve"> в експлуатацію у період дії воєнного стану в Україні</w:t>
      </w:r>
      <w:r w:rsidR="001E2904" w:rsidRPr="005B24BF">
        <w:rPr>
          <w:rFonts w:ascii="Times New Roman" w:hAnsi="Times New Roman" w:cs="Times New Roman"/>
          <w:sz w:val="28"/>
          <w:szCs w:val="28"/>
        </w:rPr>
        <w:t>;</w:t>
      </w:r>
    </w:p>
    <w:p w14:paraId="0DA86A03" w14:textId="181A78F9" w:rsidR="00A40AAB" w:rsidRPr="005B24BF" w:rsidRDefault="001E2904" w:rsidP="0032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BF">
        <w:rPr>
          <w:rFonts w:ascii="Times New Roman" w:hAnsi="Times New Roman" w:cs="Times New Roman"/>
          <w:sz w:val="28"/>
          <w:szCs w:val="28"/>
        </w:rPr>
        <w:t xml:space="preserve">доповнення положеннями </w:t>
      </w:r>
      <w:r w:rsidR="00B03D1E" w:rsidRPr="005B24BF">
        <w:rPr>
          <w:rFonts w:ascii="Times New Roman" w:hAnsi="Times New Roman" w:cs="Times New Roman"/>
          <w:sz w:val="28"/>
          <w:szCs w:val="28"/>
        </w:rPr>
        <w:t>щодо</w:t>
      </w:r>
      <w:r w:rsidRPr="005B24BF">
        <w:rPr>
          <w:rFonts w:ascii="Times New Roman" w:hAnsi="Times New Roman" w:cs="Times New Roman"/>
          <w:sz w:val="28"/>
          <w:szCs w:val="28"/>
        </w:rPr>
        <w:t xml:space="preserve"> </w:t>
      </w:r>
      <w:r w:rsidR="005D2D7B" w:rsidRPr="005B24BF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C668A3" w:rsidRPr="005B24BF">
        <w:rPr>
          <w:rFonts w:ascii="Times New Roman" w:hAnsi="Times New Roman" w:cs="Times New Roman"/>
          <w:sz w:val="28"/>
          <w:szCs w:val="28"/>
        </w:rPr>
        <w:t>основних засобів у вигляді житлових будинків</w:t>
      </w:r>
      <w:r w:rsidR="006E6BCA">
        <w:rPr>
          <w:rFonts w:ascii="Times New Roman" w:hAnsi="Times New Roman" w:cs="Times New Roman"/>
          <w:sz w:val="28"/>
          <w:szCs w:val="28"/>
        </w:rPr>
        <w:t xml:space="preserve"> (окремих квартир, кімнат тощо)</w:t>
      </w:r>
      <w:r w:rsidR="00C668A3" w:rsidRPr="005B24BF">
        <w:rPr>
          <w:rFonts w:ascii="Times New Roman" w:hAnsi="Times New Roman" w:cs="Times New Roman"/>
          <w:sz w:val="28"/>
          <w:szCs w:val="28"/>
        </w:rPr>
        <w:t>, розташован</w:t>
      </w:r>
      <w:r w:rsidR="006E6BCA">
        <w:rPr>
          <w:rFonts w:ascii="Times New Roman" w:hAnsi="Times New Roman" w:cs="Times New Roman"/>
          <w:sz w:val="28"/>
          <w:szCs w:val="28"/>
        </w:rPr>
        <w:t>их</w:t>
      </w:r>
      <w:r w:rsidR="00C668A3" w:rsidRPr="005B24BF">
        <w:rPr>
          <w:rFonts w:ascii="Times New Roman" w:hAnsi="Times New Roman" w:cs="Times New Roman"/>
          <w:sz w:val="28"/>
          <w:szCs w:val="28"/>
        </w:rPr>
        <w:t xml:space="preserve"> на території України та придбан</w:t>
      </w:r>
      <w:r w:rsidR="006E6BCA">
        <w:rPr>
          <w:rFonts w:ascii="Times New Roman" w:hAnsi="Times New Roman" w:cs="Times New Roman"/>
          <w:sz w:val="28"/>
          <w:szCs w:val="28"/>
        </w:rPr>
        <w:t>их</w:t>
      </w:r>
      <w:r w:rsidR="00C668A3" w:rsidRPr="005B24BF">
        <w:rPr>
          <w:rFonts w:ascii="Times New Roman" w:hAnsi="Times New Roman" w:cs="Times New Roman"/>
          <w:sz w:val="28"/>
          <w:szCs w:val="28"/>
        </w:rPr>
        <w:t xml:space="preserve"> платником податку у період дії воєнного стану </w:t>
      </w:r>
      <w:r w:rsidR="005D2D7B" w:rsidRPr="005B24BF">
        <w:rPr>
          <w:rFonts w:ascii="Times New Roman" w:hAnsi="Times New Roman" w:cs="Times New Roman"/>
          <w:sz w:val="28"/>
          <w:szCs w:val="28"/>
        </w:rPr>
        <w:t xml:space="preserve">для </w:t>
      </w:r>
      <w:r w:rsidR="005D2D7B" w:rsidRPr="005B24BF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 в господарській діяльності, відповідно до </w:t>
      </w:r>
      <w:r w:rsidR="00B03D1E" w:rsidRPr="005B24BF">
        <w:rPr>
          <w:rFonts w:ascii="Times New Roman" w:hAnsi="Times New Roman" w:cs="Times New Roman"/>
          <w:sz w:val="28"/>
          <w:szCs w:val="28"/>
        </w:rPr>
        <w:t>пункт</w:t>
      </w:r>
      <w:r w:rsidR="005D2D7B" w:rsidRPr="005B24BF">
        <w:rPr>
          <w:rFonts w:ascii="Times New Roman" w:hAnsi="Times New Roman" w:cs="Times New Roman"/>
          <w:sz w:val="28"/>
          <w:szCs w:val="28"/>
        </w:rPr>
        <w:t>у</w:t>
      </w:r>
      <w:r w:rsidR="00B03D1E" w:rsidRPr="005B24BF">
        <w:rPr>
          <w:rFonts w:ascii="Times New Roman" w:hAnsi="Times New Roman" w:cs="Times New Roman"/>
          <w:sz w:val="28"/>
          <w:szCs w:val="28"/>
        </w:rPr>
        <w:t xml:space="preserve"> 69 підрозділу 4 розділу ХХ «Перехідні положення» Кодексу</w:t>
      </w:r>
      <w:r w:rsidR="000D7F20" w:rsidRPr="005B24BF">
        <w:rPr>
          <w:rFonts w:ascii="Times New Roman" w:hAnsi="Times New Roman" w:cs="Times New Roman"/>
          <w:sz w:val="28"/>
          <w:szCs w:val="28"/>
        </w:rPr>
        <w:t>.</w:t>
      </w:r>
    </w:p>
    <w:p w14:paraId="0D9E0DEA" w14:textId="104CC2CC" w:rsidR="00325E02" w:rsidRPr="005B24BF" w:rsidRDefault="00C4774A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="00325E02" w:rsidRPr="005B24BF">
        <w:rPr>
          <w:rFonts w:ascii="Times New Roman" w:eastAsia="Times New Roman" w:hAnsi="Times New Roman" w:cs="Times New Roman"/>
          <w:iCs/>
          <w:sz w:val="28"/>
          <w:szCs w:val="28"/>
        </w:rPr>
        <w:t xml:space="preserve"> зв’язку з цими змінами </w:t>
      </w:r>
      <w:r w:rsidR="00900904" w:rsidRPr="005B24BF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додатки РІ </w:t>
      </w:r>
      <w:r w:rsidR="00900904" w:rsidRPr="005B24BF">
        <w:rPr>
          <w:rFonts w:ascii="Times New Roman" w:eastAsia="Calibri" w:hAnsi="Times New Roman" w:cs="Times New Roman"/>
          <w:sz w:val="28"/>
          <w:szCs w:val="28"/>
        </w:rPr>
        <w:t xml:space="preserve">до рядка 03 РІ, </w:t>
      </w:r>
      <w:r w:rsidR="00900904" w:rsidRPr="005B24BF">
        <w:rPr>
          <w:rFonts w:ascii="Times New Roman" w:hAnsi="Times New Roman" w:cs="Times New Roman"/>
          <w:sz w:val="28"/>
          <w:szCs w:val="28"/>
        </w:rPr>
        <w:t>АМ до рядка 1.2.1 додатка РІ до рядка 03 РІ, ДІЯ до рядка 06.3 ДІЯ</w:t>
      </w:r>
      <w:r w:rsidR="00900904" w:rsidRPr="005B2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E02" w:rsidRPr="005B24BF">
        <w:rPr>
          <w:rFonts w:ascii="Times New Roman" w:eastAsia="Times New Roman" w:hAnsi="Times New Roman" w:cs="Times New Roman"/>
          <w:iCs/>
          <w:sz w:val="28"/>
          <w:szCs w:val="28"/>
        </w:rPr>
        <w:t>форм</w:t>
      </w:r>
      <w:r w:rsidR="00900904" w:rsidRPr="005B24BF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325E02" w:rsidRPr="005B24B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Податкової декларації привод</w:t>
      </w:r>
      <w:r w:rsidR="003E3814" w:rsidRPr="005B24BF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325E02" w:rsidRPr="005B24BF">
        <w:rPr>
          <w:rFonts w:ascii="Times New Roman" w:eastAsia="Times New Roman" w:hAnsi="Times New Roman" w:cs="Times New Roman"/>
          <w:iCs/>
          <w:sz w:val="28"/>
          <w:szCs w:val="28"/>
        </w:rPr>
        <w:t>ться відповідн</w:t>
      </w:r>
      <w:r w:rsidR="00BF5C78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325E02" w:rsidRPr="005B24B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положень Кодексу.</w:t>
      </w:r>
    </w:p>
    <w:p w14:paraId="6CBD3653" w14:textId="77777777" w:rsidR="002C0611" w:rsidRPr="00C81675" w:rsidRDefault="002C0611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E09196" w14:textId="6BD9C25B" w:rsidR="00325E02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1C020A62" w14:textId="05E3C12C" w:rsidR="00BF5C78" w:rsidRPr="00BF5C78" w:rsidRDefault="00BF5C78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78">
        <w:rPr>
          <w:rFonts w:ascii="Times New Roman" w:eastAsia="Times New Roman" w:hAnsi="Times New Roman" w:cs="Times New Roman"/>
          <w:sz w:val="28"/>
          <w:szCs w:val="28"/>
        </w:rPr>
        <w:t>Правове регулювання в зазначеній сфері забезпечують:</w:t>
      </w:r>
    </w:p>
    <w:p w14:paraId="4A3DFFC2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89851873"/>
      <w:r w:rsidRPr="005B24BF"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14:paraId="47898E44" w14:textId="3B9F5209" w:rsidR="00325E02" w:rsidRPr="005B24BF" w:rsidRDefault="00EE682E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52942320"/>
      <w:r w:rsidRPr="005B24BF">
        <w:rPr>
          <w:rFonts w:ascii="Times New Roman" w:eastAsia="Times New Roman" w:hAnsi="Times New Roman" w:cs="Times New Roman"/>
          <w:sz w:val="28"/>
          <w:szCs w:val="28"/>
        </w:rPr>
        <w:t>Закон  України</w:t>
      </w:r>
      <w:r w:rsidR="00256A88">
        <w:rPr>
          <w:rFonts w:ascii="Times New Roman" w:eastAsia="Times New Roman" w:hAnsi="Times New Roman" w:cs="Times New Roman"/>
          <w:sz w:val="28"/>
          <w:szCs w:val="28"/>
        </w:rPr>
        <w:t xml:space="preserve"> від 18</w:t>
      </w:r>
      <w:r w:rsidR="006C6427">
        <w:rPr>
          <w:rFonts w:ascii="Times New Roman" w:eastAsia="Times New Roman" w:hAnsi="Times New Roman" w:cs="Times New Roman"/>
          <w:sz w:val="28"/>
          <w:szCs w:val="28"/>
        </w:rPr>
        <w:t xml:space="preserve"> червня </w:t>
      </w:r>
      <w:r w:rsidR="00256A8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C6427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256A88">
        <w:rPr>
          <w:rFonts w:ascii="Times New Roman" w:eastAsia="Times New Roman" w:hAnsi="Times New Roman" w:cs="Times New Roman"/>
          <w:sz w:val="28"/>
          <w:szCs w:val="28"/>
        </w:rPr>
        <w:t xml:space="preserve"> № 3813-</w:t>
      </w:r>
      <w:r w:rsidR="00256A88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256A88" w:rsidRPr="00256A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1B17" w:rsidRPr="005B2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</w:t>
      </w:r>
      <w:bookmarkEnd w:id="5"/>
      <w:r w:rsidR="00325E02" w:rsidRPr="005B24B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323A9EA" w14:textId="02863625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 від 20 жовтня 2015 року № 897 «Про затвердження форми Податкової декларації з податку на прибуток підприємств», зареєстрований у Міністерстві юстиції України 11 листопада 2015 року за № 1415/27860 (у редакції наказу Міністерства фінансів України від 20 лютого 2023 року № 101).</w:t>
      </w:r>
    </w:p>
    <w:bookmarkEnd w:id="4"/>
    <w:p w14:paraId="0A3A1601" w14:textId="77777777" w:rsidR="00325E02" w:rsidRPr="00C81675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6AED58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5. Фінансово-економічне обґрунтування </w:t>
      </w:r>
    </w:p>
    <w:p w14:paraId="2E2036A8" w14:textId="77777777" w:rsidR="00325E02" w:rsidRPr="005B24BF" w:rsidRDefault="00325E02" w:rsidP="00325E02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Прийняття та реалізація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не потребують додаткових фінансових витрат із державного чи місцевих бюджетів.</w:t>
      </w:r>
    </w:p>
    <w:p w14:paraId="24DD92BD" w14:textId="77777777" w:rsidR="00325E02" w:rsidRPr="00C81675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3532FFB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0964896D" w14:textId="77777777" w:rsidR="00325E02" w:rsidRPr="005B24BF" w:rsidRDefault="00325E02" w:rsidP="00325E0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70F8DAE2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 тощо.</w:t>
      </w:r>
    </w:p>
    <w:p w14:paraId="15F20A76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соціально-трудової сфери, прав осіб з інвалідністю, всеукраїнських громадських організацій осіб з інвалідністю, їхніх спілок.</w:t>
      </w:r>
    </w:p>
    <w:p w14:paraId="01881C2D" w14:textId="0686E921" w:rsidR="00325E02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погодження з Державною податковою службою України, </w:t>
      </w:r>
      <w:r w:rsidR="00EF56D9" w:rsidRPr="00EF56D9">
        <w:rPr>
          <w:rFonts w:ascii="Times New Roman" w:eastAsia="Times New Roman" w:hAnsi="Times New Roman" w:cs="Times New Roman"/>
          <w:sz w:val="28"/>
          <w:szCs w:val="28"/>
        </w:rPr>
        <w:t xml:space="preserve">Національним банком України, Національною комісією з цінних паперів та фондового ринку, 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>Державною регуляторною службою України.</w:t>
      </w:r>
    </w:p>
    <w:p w14:paraId="5DAD8C83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65F47733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14:paraId="1D09A745" w14:textId="3A3787AD" w:rsidR="003C7FF7" w:rsidRPr="005655DD" w:rsidRDefault="003C7FF7" w:rsidP="003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D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55DD">
        <w:rPr>
          <w:rFonts w:ascii="Times New Roman" w:eastAsia="Times New Roman" w:hAnsi="Times New Roman" w:cs="Times New Roman"/>
          <w:sz w:val="28"/>
          <w:szCs w:val="28"/>
        </w:rPr>
        <w:t xml:space="preserve"> розділу ІІ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«Прикінцеві положення» </w:t>
      </w:r>
      <w:r w:rsidRPr="005655DD">
        <w:rPr>
          <w:rFonts w:ascii="Times New Roman" w:eastAsia="Times New Roman" w:hAnsi="Times New Roman" w:cs="Times New Roman"/>
          <w:sz w:val="28"/>
          <w:szCs w:val="28"/>
        </w:rPr>
        <w:t xml:space="preserve">Закону до порядку підготовки та прийняття нормативно-правових актів, що приймаються на виконання вимог </w:t>
      </w:r>
      <w:r>
        <w:rPr>
          <w:rFonts w:ascii="Times New Roman" w:eastAsia="Times New Roman" w:hAnsi="Times New Roman" w:cs="Times New Roman"/>
          <w:sz w:val="28"/>
          <w:szCs w:val="28"/>
        </w:rPr>
        <w:t>цього Закону</w:t>
      </w:r>
      <w:r w:rsidRPr="005655DD">
        <w:rPr>
          <w:rFonts w:ascii="Times New Roman" w:eastAsia="Times New Roman" w:hAnsi="Times New Roman" w:cs="Times New Roman"/>
          <w:sz w:val="28"/>
          <w:szCs w:val="28"/>
        </w:rPr>
        <w:t>, не застосовуються вимоги Закону України «Про засади державної регуляторної політики у сфері господарської діяльності».</w:t>
      </w:r>
    </w:p>
    <w:p w14:paraId="26E9FC76" w14:textId="77777777" w:rsidR="00C15068" w:rsidRPr="00C81675" w:rsidRDefault="00C15068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650024" w14:textId="12F0EEEC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13C354B9" w14:textId="77777777" w:rsidR="00325E02" w:rsidRPr="005B24BF" w:rsidRDefault="00325E02" w:rsidP="00325E02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наказу відсутні положення, що:</w:t>
      </w:r>
    </w:p>
    <w:p w14:paraId="47960969" w14:textId="77777777" w:rsidR="00325E02" w:rsidRPr="005B24BF" w:rsidRDefault="00325E02" w:rsidP="00325E02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стосуються зобов’язань України у сфері європейської інтеграції;</w:t>
      </w:r>
    </w:p>
    <w:p w14:paraId="61F3D091" w14:textId="77777777" w:rsidR="00325E02" w:rsidRPr="005B24BF" w:rsidRDefault="00325E02" w:rsidP="00325E02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стосуються прав та свобод, гарантованих Конвенцією про захист прав людини і основоположних свобод;</w:t>
      </w:r>
    </w:p>
    <w:p w14:paraId="61953931" w14:textId="77777777" w:rsidR="00325E02" w:rsidRPr="005B24BF" w:rsidRDefault="00325E02" w:rsidP="00325E02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14:paraId="34C009EF" w14:textId="77777777" w:rsidR="00325E02" w:rsidRPr="005B24BF" w:rsidRDefault="00325E02" w:rsidP="00325E02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4BF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містять ризики вчинення корупційних правопорушень та правопорушень, пов’язаних із корупцією;</w:t>
      </w:r>
    </w:p>
    <w:p w14:paraId="4649D656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14:paraId="19B08A25" w14:textId="77777777" w:rsidR="00325E02" w:rsidRPr="00C81675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4B06C4F" w14:textId="1BD5841E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F37D563" w14:textId="6B522C73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наказу запропоновано затвердити зміни, які стосуються приведення </w:t>
      </w:r>
      <w:r w:rsidR="00B03D1E" w:rsidRPr="005B24BF">
        <w:rPr>
          <w:rFonts w:ascii="Times New Roman" w:eastAsia="Times New Roman" w:hAnsi="Times New Roman" w:cs="Times New Roman"/>
          <w:sz w:val="28"/>
          <w:szCs w:val="28"/>
        </w:rPr>
        <w:t xml:space="preserve">форми 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>Податкової декларації відповідн</w:t>
      </w:r>
      <w:r w:rsidR="00BF5C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до положень Кодексу.</w:t>
      </w:r>
    </w:p>
    <w:p w14:paraId="3C0203C4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нормативно-правового </w:t>
      </w:r>
      <w:proofErr w:type="spellStart"/>
      <w:r w:rsidRPr="005B24BF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B24BF">
        <w:rPr>
          <w:rFonts w:ascii="Times New Roman" w:eastAsia="Times New Roman" w:hAnsi="Times New Roman" w:cs="Times New Roman"/>
          <w:sz w:val="28"/>
          <w:szCs w:val="28"/>
        </w:rPr>
        <w:t xml:space="preserve"> стосується забезпечення прав та інтересів платників податку, які здійснюють діяльність у сфері організації та проведення азартних ігор та сплачують до бюджету податок на прибуток підприємств, а також  інтересів держави щодо здійснення контролю за повнотою нарахування і своєчасністю сплати до бюджету зазначеного податку платниками податку на прибуток підприємств.</w:t>
      </w:r>
    </w:p>
    <w:p w14:paraId="34575703" w14:textId="77777777" w:rsidR="00325E02" w:rsidRPr="005B24BF" w:rsidRDefault="00325E02" w:rsidP="00325E0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5B24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5B24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15B1DBA5" w14:textId="77777777" w:rsidR="00325E02" w:rsidRPr="005B24BF" w:rsidRDefault="00325E02" w:rsidP="00325E0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3395"/>
      </w:tblGrid>
      <w:tr w:rsidR="00325E02" w:rsidRPr="005B24BF" w14:paraId="7099717C" w14:textId="77777777" w:rsidTr="008B6C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FC57" w14:textId="77777777" w:rsidR="00325E02" w:rsidRPr="005B24BF" w:rsidRDefault="00325E02" w:rsidP="00325E0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6AC" w14:textId="77777777" w:rsidR="00325E02" w:rsidRPr="005B24BF" w:rsidRDefault="00325E02" w:rsidP="00325E0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акта</w:t>
            </w:r>
            <w:proofErr w:type="spellEnd"/>
            <w:r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51FE" w14:textId="77777777" w:rsidR="00325E02" w:rsidRPr="005B24BF" w:rsidRDefault="00325E02" w:rsidP="00325E0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325E02" w:rsidRPr="005B24BF" w14:paraId="0338578B" w14:textId="77777777" w:rsidTr="008B6C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97C2" w14:textId="6BE286D1" w:rsidR="00325E02" w:rsidRPr="005B24BF" w:rsidRDefault="00325E02" w:rsidP="00325E02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Платники податку на прибуток підприємств</w:t>
            </w:r>
            <w:r w:rsidR="00DC30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401D51B" w14:textId="777A6241" w:rsidR="00325E02" w:rsidRPr="005B24BF" w:rsidRDefault="00DC30D0" w:rsidP="00325E0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</w:t>
            </w:r>
            <w:r w:rsidR="00325E02" w:rsidRPr="005B24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84C" w14:textId="5EE9689F" w:rsidR="002C33B4" w:rsidRPr="005B24BF" w:rsidRDefault="00325E02" w:rsidP="0032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Позитивний, забезпечить можливість </w:t>
            </w:r>
            <w:r w:rsidR="00F5161C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декларування </w:t>
            </w:r>
            <w:r w:rsidR="001138DB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платниками податку</w:t>
            </w:r>
            <w:r w:rsidR="00F3538E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прибуток </w:t>
            </w:r>
            <w:r w:rsidR="00F5161C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податкових зобов’язань відповідно до</w:t>
            </w:r>
            <w:r w:rsidR="00A74C8D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положень </w:t>
            </w:r>
            <w:r w:rsidR="00F5161C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Кодексу </w:t>
            </w:r>
          </w:p>
          <w:p w14:paraId="786BF45A" w14:textId="77777777" w:rsidR="002C33B4" w:rsidRPr="005B24BF" w:rsidRDefault="002C33B4" w:rsidP="0032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A0D91" w14:textId="77777777" w:rsidR="00325E02" w:rsidRPr="005B24BF" w:rsidRDefault="00325E02" w:rsidP="0032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4AAB" w14:textId="28569CAC" w:rsidR="00325E02" w:rsidRPr="005B24BF" w:rsidRDefault="00325E02" w:rsidP="002C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</w:t>
            </w:r>
            <w:proofErr w:type="spellStart"/>
            <w:r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дасть можливість</w:t>
            </w:r>
            <w:r w:rsidR="00870B26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3D1E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відображення в Податковій декларації показників, визначених Кодексом для </w:t>
            </w:r>
            <w:r w:rsidR="00BF5C78">
              <w:rPr>
                <w:rFonts w:ascii="Times New Roman" w:eastAsia="Times New Roman" w:hAnsi="Times New Roman" w:cs="Times New Roman"/>
                <w:sz w:val="28"/>
                <w:szCs w:val="28"/>
              </w:rPr>
              <w:t>роз</w:t>
            </w:r>
            <w:r w:rsidR="00B03D1E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рахунку об’єкт</w:t>
            </w:r>
            <w:r w:rsidR="005707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03D1E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оподаткування податком на прибуток підприємств</w:t>
            </w:r>
            <w:r w:rsidR="002C33B4" w:rsidRPr="005B2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8325AC" w14:textId="77777777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48F779" w14:textId="38CFB7F3" w:rsidR="00325E02" w:rsidRPr="005B24BF" w:rsidRDefault="00325E02" w:rsidP="003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44F15C" w14:textId="73519E6A" w:rsidR="00AD4967" w:rsidRDefault="00325E02" w:rsidP="00F3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AD49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B24B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Сергій МАРЧЕНКО</w:t>
      </w:r>
    </w:p>
    <w:p w14:paraId="4BD399B8" w14:textId="77777777" w:rsidR="00AD4967" w:rsidRDefault="00AD4967" w:rsidP="00F3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4967" w:rsidSect="00C81675">
      <w:headerReference w:type="default" r:id="rId6"/>
      <w:pgSz w:w="11906" w:h="16838"/>
      <w:pgMar w:top="992" w:right="567" w:bottom="158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CF77" w14:textId="77777777" w:rsidR="00B650BA" w:rsidRDefault="00B650BA">
      <w:pPr>
        <w:spacing w:after="0" w:line="240" w:lineRule="auto"/>
      </w:pPr>
      <w:r>
        <w:separator/>
      </w:r>
    </w:p>
  </w:endnote>
  <w:endnote w:type="continuationSeparator" w:id="0">
    <w:p w14:paraId="6D959D61" w14:textId="77777777" w:rsidR="00B650BA" w:rsidRDefault="00B6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0587" w14:textId="77777777" w:rsidR="00B650BA" w:rsidRDefault="00B650BA">
      <w:pPr>
        <w:spacing w:after="0" w:line="240" w:lineRule="auto"/>
      </w:pPr>
      <w:r>
        <w:separator/>
      </w:r>
    </w:p>
  </w:footnote>
  <w:footnote w:type="continuationSeparator" w:id="0">
    <w:p w14:paraId="0169B113" w14:textId="77777777" w:rsidR="00B650BA" w:rsidRDefault="00B6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19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CA3205" w14:textId="39EC329A" w:rsidR="00865859" w:rsidRPr="000A7230" w:rsidRDefault="002F13C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A7230">
          <w:rPr>
            <w:rFonts w:ascii="Times New Roman" w:hAnsi="Times New Roman"/>
            <w:sz w:val="24"/>
            <w:szCs w:val="24"/>
          </w:rPr>
          <w:fldChar w:fldCharType="begin"/>
        </w:r>
        <w:r w:rsidRPr="000A72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7230">
          <w:rPr>
            <w:rFonts w:ascii="Times New Roman" w:hAnsi="Times New Roman"/>
            <w:sz w:val="24"/>
            <w:szCs w:val="24"/>
          </w:rPr>
          <w:fldChar w:fldCharType="separate"/>
        </w:r>
        <w:r w:rsidR="007A2FCA">
          <w:rPr>
            <w:rFonts w:ascii="Times New Roman" w:hAnsi="Times New Roman"/>
            <w:noProof/>
            <w:sz w:val="24"/>
            <w:szCs w:val="24"/>
          </w:rPr>
          <w:t>3</w:t>
        </w:r>
        <w:r w:rsidRPr="000A72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EDC1A2" w14:textId="77777777" w:rsidR="00865859" w:rsidRDefault="004264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02"/>
    <w:rsid w:val="00004ABC"/>
    <w:rsid w:val="00004CC5"/>
    <w:rsid w:val="00007768"/>
    <w:rsid w:val="000340EB"/>
    <w:rsid w:val="000752D6"/>
    <w:rsid w:val="00097771"/>
    <w:rsid w:val="000A3E1D"/>
    <w:rsid w:val="000A7230"/>
    <w:rsid w:val="000C7E48"/>
    <w:rsid w:val="000D7F20"/>
    <w:rsid w:val="000E0C6A"/>
    <w:rsid w:val="000F26EF"/>
    <w:rsid w:val="001138DB"/>
    <w:rsid w:val="0013498F"/>
    <w:rsid w:val="0014417A"/>
    <w:rsid w:val="001C3231"/>
    <w:rsid w:val="001C7490"/>
    <w:rsid w:val="001D7FC6"/>
    <w:rsid w:val="001E2904"/>
    <w:rsid w:val="001E445F"/>
    <w:rsid w:val="00237106"/>
    <w:rsid w:val="00240684"/>
    <w:rsid w:val="00256A88"/>
    <w:rsid w:val="00256DFB"/>
    <w:rsid w:val="00291810"/>
    <w:rsid w:val="002B15A9"/>
    <w:rsid w:val="002C0611"/>
    <w:rsid w:val="002C33B4"/>
    <w:rsid w:val="002C35C4"/>
    <w:rsid w:val="002C6DEC"/>
    <w:rsid w:val="002D5921"/>
    <w:rsid w:val="002F13CC"/>
    <w:rsid w:val="0032185B"/>
    <w:rsid w:val="00325E02"/>
    <w:rsid w:val="00335A68"/>
    <w:rsid w:val="00365FDE"/>
    <w:rsid w:val="00393B4F"/>
    <w:rsid w:val="003C7FF7"/>
    <w:rsid w:val="003D3014"/>
    <w:rsid w:val="003D7B7F"/>
    <w:rsid w:val="003E3814"/>
    <w:rsid w:val="003F2461"/>
    <w:rsid w:val="003F3CFE"/>
    <w:rsid w:val="00423ABD"/>
    <w:rsid w:val="0042461A"/>
    <w:rsid w:val="00426453"/>
    <w:rsid w:val="004643CF"/>
    <w:rsid w:val="004802C2"/>
    <w:rsid w:val="004816F7"/>
    <w:rsid w:val="0048240A"/>
    <w:rsid w:val="00484B72"/>
    <w:rsid w:val="004B1F02"/>
    <w:rsid w:val="004C4037"/>
    <w:rsid w:val="004F1D3D"/>
    <w:rsid w:val="005521E7"/>
    <w:rsid w:val="00557D59"/>
    <w:rsid w:val="005655DD"/>
    <w:rsid w:val="005707B3"/>
    <w:rsid w:val="005836D3"/>
    <w:rsid w:val="005B24BF"/>
    <w:rsid w:val="005B3753"/>
    <w:rsid w:val="005D129A"/>
    <w:rsid w:val="005D2D7B"/>
    <w:rsid w:val="005D6690"/>
    <w:rsid w:val="005E39DE"/>
    <w:rsid w:val="005E7C03"/>
    <w:rsid w:val="00621460"/>
    <w:rsid w:val="006304EE"/>
    <w:rsid w:val="0063489E"/>
    <w:rsid w:val="006370E5"/>
    <w:rsid w:val="006433B8"/>
    <w:rsid w:val="00686B4D"/>
    <w:rsid w:val="006B0C39"/>
    <w:rsid w:val="006B3A09"/>
    <w:rsid w:val="006C6427"/>
    <w:rsid w:val="006D6421"/>
    <w:rsid w:val="006E3576"/>
    <w:rsid w:val="006E6BCA"/>
    <w:rsid w:val="00702261"/>
    <w:rsid w:val="00721D51"/>
    <w:rsid w:val="00736DF8"/>
    <w:rsid w:val="00751EBC"/>
    <w:rsid w:val="00752364"/>
    <w:rsid w:val="00776E48"/>
    <w:rsid w:val="007A2FCA"/>
    <w:rsid w:val="007A5868"/>
    <w:rsid w:val="007B7D20"/>
    <w:rsid w:val="007C2834"/>
    <w:rsid w:val="007C601E"/>
    <w:rsid w:val="00825623"/>
    <w:rsid w:val="00827E18"/>
    <w:rsid w:val="0083043C"/>
    <w:rsid w:val="00866D32"/>
    <w:rsid w:val="00870B26"/>
    <w:rsid w:val="00872CB7"/>
    <w:rsid w:val="008C36BF"/>
    <w:rsid w:val="008F3804"/>
    <w:rsid w:val="00900904"/>
    <w:rsid w:val="009072C5"/>
    <w:rsid w:val="009274A8"/>
    <w:rsid w:val="00952EE9"/>
    <w:rsid w:val="00954E65"/>
    <w:rsid w:val="009B330E"/>
    <w:rsid w:val="009D156F"/>
    <w:rsid w:val="009E2982"/>
    <w:rsid w:val="009E466D"/>
    <w:rsid w:val="009E568E"/>
    <w:rsid w:val="00A177E7"/>
    <w:rsid w:val="00A40AAB"/>
    <w:rsid w:val="00A42939"/>
    <w:rsid w:val="00A529FF"/>
    <w:rsid w:val="00A57BF3"/>
    <w:rsid w:val="00A74C8D"/>
    <w:rsid w:val="00A80087"/>
    <w:rsid w:val="00AB6093"/>
    <w:rsid w:val="00AD4967"/>
    <w:rsid w:val="00AF1D23"/>
    <w:rsid w:val="00AF4638"/>
    <w:rsid w:val="00B03D1E"/>
    <w:rsid w:val="00B060B5"/>
    <w:rsid w:val="00B4448F"/>
    <w:rsid w:val="00B50280"/>
    <w:rsid w:val="00B650BA"/>
    <w:rsid w:val="00B82BAE"/>
    <w:rsid w:val="00BB0503"/>
    <w:rsid w:val="00BE29D3"/>
    <w:rsid w:val="00BF29E9"/>
    <w:rsid w:val="00BF5C78"/>
    <w:rsid w:val="00C0438A"/>
    <w:rsid w:val="00C15068"/>
    <w:rsid w:val="00C34DC4"/>
    <w:rsid w:val="00C35DEB"/>
    <w:rsid w:val="00C4774A"/>
    <w:rsid w:val="00C654C6"/>
    <w:rsid w:val="00C668A3"/>
    <w:rsid w:val="00C67111"/>
    <w:rsid w:val="00C80AB5"/>
    <w:rsid w:val="00C81675"/>
    <w:rsid w:val="00C83E5A"/>
    <w:rsid w:val="00C86870"/>
    <w:rsid w:val="00CE490D"/>
    <w:rsid w:val="00CE6C63"/>
    <w:rsid w:val="00D04524"/>
    <w:rsid w:val="00D2261F"/>
    <w:rsid w:val="00D30323"/>
    <w:rsid w:val="00D31A38"/>
    <w:rsid w:val="00D4534A"/>
    <w:rsid w:val="00D531B9"/>
    <w:rsid w:val="00D87DB6"/>
    <w:rsid w:val="00D94AE8"/>
    <w:rsid w:val="00DA3EF1"/>
    <w:rsid w:val="00DA74C2"/>
    <w:rsid w:val="00DC30D0"/>
    <w:rsid w:val="00DF1B17"/>
    <w:rsid w:val="00DF5128"/>
    <w:rsid w:val="00E02645"/>
    <w:rsid w:val="00E07E2C"/>
    <w:rsid w:val="00E324A7"/>
    <w:rsid w:val="00E57E15"/>
    <w:rsid w:val="00ED0CC4"/>
    <w:rsid w:val="00EE00C0"/>
    <w:rsid w:val="00EE682E"/>
    <w:rsid w:val="00EE712B"/>
    <w:rsid w:val="00EF56D9"/>
    <w:rsid w:val="00F07F82"/>
    <w:rsid w:val="00F14A67"/>
    <w:rsid w:val="00F267AE"/>
    <w:rsid w:val="00F3538E"/>
    <w:rsid w:val="00F46B2D"/>
    <w:rsid w:val="00F5161C"/>
    <w:rsid w:val="00F63166"/>
    <w:rsid w:val="00F74FE8"/>
    <w:rsid w:val="00F85356"/>
    <w:rsid w:val="00FA3778"/>
    <w:rsid w:val="00FA6004"/>
    <w:rsid w:val="00FC248C"/>
    <w:rsid w:val="00FC2553"/>
    <w:rsid w:val="00FC46F5"/>
    <w:rsid w:val="00FE0D3A"/>
    <w:rsid w:val="00FF0150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EBE4"/>
  <w15:docId w15:val="{4F036B20-4CC3-41C2-A346-B9C68640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E02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325E0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26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80A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0AB5"/>
  </w:style>
  <w:style w:type="character" w:styleId="a9">
    <w:name w:val="annotation reference"/>
    <w:basedOn w:val="a0"/>
    <w:uiPriority w:val="99"/>
    <w:semiHidden/>
    <w:unhideWhenUsed/>
    <w:rsid w:val="00C34D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4DC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C34D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4DC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C34D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4440</Words>
  <Characters>2532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User</cp:lastModifiedBy>
  <cp:revision>2</cp:revision>
  <cp:lastPrinted>2024-08-14T06:46:00Z</cp:lastPrinted>
  <dcterms:created xsi:type="dcterms:W3CDTF">2024-10-01T07:45:00Z</dcterms:created>
  <dcterms:modified xsi:type="dcterms:W3CDTF">2024-10-01T07:45:00Z</dcterms:modified>
</cp:coreProperties>
</file>