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4D5" w:rsidRPr="00DE0584" w:rsidRDefault="000874D5" w:rsidP="000874D5">
      <w:pPr>
        <w:spacing w:before="105" w:after="168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Наказ Міністерства фінансів України</w:t>
      </w: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17 березня 2025 року N 159</w:t>
      </w:r>
    </w:p>
    <w:p w:rsidR="000874D5" w:rsidRPr="00DE0584" w:rsidRDefault="000874D5" w:rsidP="000874D5">
      <w:pPr>
        <w:spacing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DE0584">
        <w:rPr>
          <w:rFonts w:ascii="inherit" w:eastAsia="Times New Roman" w:hAnsi="inherit" w:cs="Times New Roman"/>
          <w:sz w:val="30"/>
          <w:szCs w:val="30"/>
          <w:lang w:eastAsia="uk-UA"/>
        </w:rPr>
        <w:t>Коди</w:t>
      </w:r>
      <w:r w:rsidRPr="00DE0584">
        <w:rPr>
          <w:rFonts w:ascii="inherit" w:eastAsia="Times New Roman" w:hAnsi="inherit" w:cs="Times New Roman"/>
          <w:sz w:val="30"/>
          <w:szCs w:val="30"/>
          <w:lang w:eastAsia="uk-UA"/>
        </w:rPr>
        <w:br/>
        <w:t>і види товару (продукції)</w:t>
      </w:r>
      <w:r w:rsidRPr="00DE0584">
        <w:rPr>
          <w:rFonts w:ascii="inherit" w:eastAsia="Times New Roman" w:hAnsi="inherit" w:cs="Times New Roman"/>
          <w:sz w:val="23"/>
          <w:szCs w:val="23"/>
          <w:vertAlign w:val="superscript"/>
          <w:lang w:eastAsia="uk-UA"/>
        </w:rPr>
        <w:t>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8757"/>
      </w:tblGrid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 товару (продукції)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етиловий неденатурований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етиловий денатурований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спиртові дистиляти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етиловий ректифікований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Спирт-сирець плодовий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Дистилят виноградний спиртовий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етиловий ректифікований плодовий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етиловий ректифікований виноградний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коньячний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плодовий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Винний дистилят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Фракція головна етилового спирту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етиловий-сирець</w:t>
            </w:r>
          </w:p>
        </w:tc>
      </w:tr>
      <w:tr w:rsidR="000874D5" w:rsidRPr="00DE0584" w:rsidTr="00A31B68">
        <w:trPr>
          <w:trHeight w:val="297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Біоетанол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Пивний дистилят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Алкогольні напої (крім сидру та </w:t>
            </w:r>
            <w:proofErr w:type="spellStart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перрі</w:t>
            </w:r>
            <w:proofErr w:type="spellEnd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(без додавання спирту))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Тютюнові вироби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Алкогольні напої, виключно пиво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Рідини, що використовуються в електронних сигаретах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Алкогольні напої, виключно сидр та </w:t>
            </w:r>
            <w:proofErr w:type="spellStart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перрі</w:t>
            </w:r>
            <w:proofErr w:type="spellEnd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(без додавання спирту)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Алкогольні напої (в тому числі сидр та </w:t>
            </w:r>
            <w:proofErr w:type="spellStart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перрі</w:t>
            </w:r>
            <w:proofErr w:type="spellEnd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(без додавання спирту))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Зерновий дистилят</w:t>
            </w:r>
          </w:p>
        </w:tc>
      </w:tr>
      <w:tr w:rsidR="000874D5" w:rsidRPr="00DE0584" w:rsidTr="00A31B68">
        <w:trPr>
          <w:trHeight w:val="272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Тютюнова сировина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Спиртовий дистилят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Спирт етиловий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Тютюнові вироби та рідини, що використовуються в електронних сигаретах</w:t>
            </w:r>
          </w:p>
        </w:tc>
      </w:tr>
      <w:tr w:rsidR="000874D5" w:rsidRPr="00DE0584" w:rsidTr="00A31B68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Резервний код</w:t>
            </w:r>
          </w:p>
        </w:tc>
      </w:tr>
    </w:tbl>
    <w:p w:rsidR="000874D5" w:rsidRPr="00DE0584" w:rsidRDefault="000874D5" w:rsidP="000874D5">
      <w:pPr>
        <w:spacing w:before="105"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58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uk-UA"/>
        </w:rPr>
        <w:t>____________</w:t>
      </w:r>
      <w:r w:rsidRPr="00DE058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uk-UA"/>
        </w:rPr>
        <w:br/>
      </w: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t>1 </w:t>
      </w:r>
      <w:r w:rsidRPr="00DE0584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Відомості про види товарів (продукції) за кодами 01 - 11, 13, 15, 22 зазначаються у графах 1, 2 пункту 2 розділу III форми заяви про внесення місця зберігання до Єдиного реєстру місць зберігання та про внесення змін до відомостей, що містяться в Єдиному реєстрі місць зберігання, затвердженої цим наказом, лише у разі внесення змін до відомостей, що містяться в Єдиному реєстрі місць зберігання (у тому числі у разі виключення відомостей про місце зберігання, внесених до Єдиного реєстру місць зберігання), а за кодом 12 - лише у разі виключення відомостей про місце зберігання, внесених до Єдиного реєстру місць зберігання.</w:t>
      </w:r>
    </w:p>
    <w:p w:rsidR="000874D5" w:rsidRPr="00DE0584" w:rsidRDefault="000874D5" w:rsidP="000874D5">
      <w:pPr>
        <w:spacing w:before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874D5" w:rsidRPr="000167B6" w:rsidTr="00A31B6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DE0584" w:rsidRDefault="000874D5" w:rsidP="00A31B68">
            <w:pPr>
              <w:spacing w:before="105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податкової політики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4D5" w:rsidRPr="000167B6" w:rsidRDefault="000874D5" w:rsidP="00A31B68">
            <w:pPr>
              <w:spacing w:before="105" w:after="16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Віктор ОВЧАРЕНКО</w:t>
            </w:r>
          </w:p>
        </w:tc>
      </w:tr>
    </w:tbl>
    <w:p w:rsidR="000874D5" w:rsidRPr="00D01321" w:rsidRDefault="000874D5" w:rsidP="00087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408F"/>
          <w:sz w:val="24"/>
          <w:szCs w:val="24"/>
          <w:lang w:eastAsia="uk-UA"/>
        </w:rPr>
      </w:pPr>
    </w:p>
    <w:p w:rsidR="00E6087C" w:rsidRDefault="000874D5">
      <w:bookmarkStart w:id="0" w:name="_GoBack"/>
      <w:bookmarkEnd w:id="0"/>
    </w:p>
    <w:sectPr w:rsidR="00E608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D5"/>
    <w:rsid w:val="000874D5"/>
    <w:rsid w:val="005E4A72"/>
    <w:rsid w:val="00E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EC3B-58AB-4117-9AEC-16F38925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ГЛОБА ОЛЕКСІЙ ВОЛОДИМИРОВИЧ</dc:creator>
  <cp:keywords/>
  <dc:description/>
  <cp:lastModifiedBy>ГЛОБА ОЛЕКСІЙ ВОЛОДИМИРОВИЧ</cp:lastModifiedBy>
  <cp:revision>1</cp:revision>
  <dcterms:created xsi:type="dcterms:W3CDTF">2025-05-30T08:09:00Z</dcterms:created>
  <dcterms:modified xsi:type="dcterms:W3CDTF">2025-05-30T08:09:00Z</dcterms:modified>
</cp:coreProperties>
</file>