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54" w:rsidRDefault="00572854">
      <w:pPr>
        <w:spacing w:after="75"/>
        <w:ind w:firstLine="240"/>
        <w:jc w:val="both"/>
      </w:pPr>
      <w:bookmarkStart w:id="0" w:name="13"/>
      <w:bookmarkStart w:id="1" w:name="_GoBack"/>
      <w:bookmarkEnd w:id="1"/>
    </w:p>
    <w:p w:rsidR="00572854" w:rsidRDefault="00A94B36">
      <w:pPr>
        <w:spacing w:after="75"/>
        <w:ind w:firstLine="240"/>
        <w:jc w:val="right"/>
      </w:pPr>
      <w:bookmarkStart w:id="2" w:name="14"/>
      <w:bookmarkEnd w:id="0"/>
      <w:r>
        <w:rPr>
          <w:rFonts w:ascii="Times New Roman" w:hAnsi="Times New Roman"/>
          <w:color w:val="000000"/>
          <w:sz w:val="28"/>
        </w:rPr>
        <w:t>ЗАТВЕРДЖЕНО</w:t>
      </w:r>
      <w:r>
        <w:br/>
      </w:r>
      <w:r>
        <w:rPr>
          <w:rFonts w:ascii="Times New Roman" w:hAnsi="Times New Roman"/>
          <w:color w:val="000000"/>
          <w:sz w:val="28"/>
        </w:rPr>
        <w:t>постановою Кабінету Міністрів України</w:t>
      </w:r>
      <w:r>
        <w:br/>
      </w:r>
      <w:r>
        <w:rPr>
          <w:rFonts w:ascii="Times New Roman" w:hAnsi="Times New Roman"/>
          <w:color w:val="000000"/>
          <w:sz w:val="28"/>
        </w:rPr>
        <w:t>від 21 лютого</w:t>
      </w:r>
      <w:r>
        <w:rPr>
          <w:rFonts w:ascii="Times New Roman" w:hAnsi="Times New Roman"/>
          <w:color w:val="000000"/>
          <w:sz w:val="28"/>
        </w:rPr>
        <w:t xml:space="preserve"> 2025 р. N 183</w:t>
      </w:r>
    </w:p>
    <w:p w:rsidR="00572854" w:rsidRDefault="00A94B36">
      <w:pPr>
        <w:pStyle w:val="3"/>
        <w:spacing w:after="225"/>
        <w:jc w:val="center"/>
      </w:pPr>
      <w:bookmarkStart w:id="3" w:name="15"/>
      <w:bookmarkEnd w:id="2"/>
      <w:r>
        <w:rPr>
          <w:rFonts w:ascii="Times New Roman" w:hAnsi="Times New Roman"/>
          <w:color w:val="000000"/>
          <w:sz w:val="36"/>
        </w:rPr>
        <w:t>ПОРЯДОК</w:t>
      </w:r>
      <w:r>
        <w:br/>
      </w:r>
      <w:r>
        <w:rPr>
          <w:rFonts w:ascii="Times New Roman" w:hAnsi="Times New Roman"/>
          <w:color w:val="000000"/>
          <w:sz w:val="36"/>
        </w:rPr>
        <w:t xml:space="preserve">ведення Електронного реєстру суб'єктів господарювання, які використовують спирт етиловий для виробництва продукції хімічного і технічного призначення, </w:t>
      </w:r>
      <w:proofErr w:type="spellStart"/>
      <w:r>
        <w:rPr>
          <w:rFonts w:ascii="Times New Roman" w:hAnsi="Times New Roman"/>
          <w:color w:val="000000"/>
          <w:sz w:val="36"/>
        </w:rPr>
        <w:t>парфумерно</w:t>
      </w:r>
      <w:proofErr w:type="spellEnd"/>
      <w:r>
        <w:rPr>
          <w:rFonts w:ascii="Times New Roman" w:hAnsi="Times New Roman"/>
          <w:color w:val="000000"/>
          <w:sz w:val="36"/>
        </w:rPr>
        <w:t>-косметичної продукції, оцту з харчової сировини</w:t>
      </w:r>
    </w:p>
    <w:p w:rsidR="00572854" w:rsidRDefault="00A94B36">
      <w:pPr>
        <w:spacing w:after="75"/>
        <w:ind w:firstLine="240"/>
        <w:jc w:val="both"/>
      </w:pPr>
      <w:bookmarkStart w:id="4" w:name="16"/>
      <w:bookmarkEnd w:id="3"/>
      <w:r>
        <w:rPr>
          <w:rFonts w:ascii="Times New Roman" w:hAnsi="Times New Roman"/>
          <w:color w:val="000000"/>
          <w:sz w:val="28"/>
        </w:rPr>
        <w:t>1. Цей Порядок визначає</w:t>
      </w:r>
      <w:r>
        <w:rPr>
          <w:rFonts w:ascii="Times New Roman" w:hAnsi="Times New Roman"/>
          <w:color w:val="000000"/>
          <w:sz w:val="28"/>
        </w:rPr>
        <w:t xml:space="preserve"> механізм створення та ведення Електронного реєстру суб'єктів господарювання, які використовують спирт етиловий для виробництва продукції хімічного і технічного призначення, </w:t>
      </w:r>
      <w:proofErr w:type="spellStart"/>
      <w:r>
        <w:rPr>
          <w:rFonts w:ascii="Times New Roman" w:hAnsi="Times New Roman"/>
          <w:color w:val="000000"/>
          <w:sz w:val="28"/>
        </w:rPr>
        <w:t>парфумерно</w:t>
      </w:r>
      <w:proofErr w:type="spellEnd"/>
      <w:r>
        <w:rPr>
          <w:rFonts w:ascii="Times New Roman" w:hAnsi="Times New Roman"/>
          <w:color w:val="000000"/>
          <w:sz w:val="28"/>
        </w:rPr>
        <w:t>-косметичної продукції, оцту з харчової сировини (далі - Реєстр), а тако</w:t>
      </w:r>
      <w:r>
        <w:rPr>
          <w:rFonts w:ascii="Times New Roman" w:hAnsi="Times New Roman"/>
          <w:color w:val="000000"/>
          <w:sz w:val="28"/>
        </w:rPr>
        <w:t xml:space="preserve">ж механізм внесення відомостей або внесення змін до відомостей про суб'єктів господарювання, які використовують спирт етиловий для виробництва продукції хімічного і технічного призначення, </w:t>
      </w:r>
      <w:proofErr w:type="spellStart"/>
      <w:r>
        <w:rPr>
          <w:rFonts w:ascii="Times New Roman" w:hAnsi="Times New Roman"/>
          <w:color w:val="000000"/>
          <w:sz w:val="28"/>
        </w:rPr>
        <w:t>парфумерно</w:t>
      </w:r>
      <w:proofErr w:type="spellEnd"/>
      <w:r>
        <w:rPr>
          <w:rFonts w:ascii="Times New Roman" w:hAnsi="Times New Roman"/>
          <w:color w:val="000000"/>
          <w:sz w:val="28"/>
        </w:rPr>
        <w:t>-косметичної продукції, оцту з харчової сировини, до Реєс</w:t>
      </w:r>
      <w:r>
        <w:rPr>
          <w:rFonts w:ascii="Times New Roman" w:hAnsi="Times New Roman"/>
          <w:color w:val="000000"/>
          <w:sz w:val="28"/>
        </w:rPr>
        <w:t>тру та виключення таких суб'єктів господарювання з Реєстру.</w:t>
      </w:r>
    </w:p>
    <w:p w:rsidR="00572854" w:rsidRDefault="00A94B36">
      <w:pPr>
        <w:spacing w:after="75"/>
        <w:ind w:firstLine="240"/>
        <w:jc w:val="both"/>
      </w:pPr>
      <w:bookmarkStart w:id="5" w:name="17"/>
      <w:bookmarkEnd w:id="4"/>
      <w:r>
        <w:rPr>
          <w:rFonts w:ascii="Times New Roman" w:hAnsi="Times New Roman"/>
          <w:color w:val="000000"/>
          <w:sz w:val="28"/>
        </w:rPr>
        <w:t xml:space="preserve">Терміни у цьому Порядку вживаються у значенні, наведеному в </w:t>
      </w:r>
      <w:r>
        <w:rPr>
          <w:rFonts w:ascii="Times New Roman" w:hAnsi="Times New Roman"/>
          <w:color w:val="293A55"/>
          <w:sz w:val="28"/>
        </w:rPr>
        <w:t>Законі України "Про державне регулювання виробництва і обігу спирту етилового, спиртових дистилятів, біоетанолу, алкогольних напоїв, тют</w:t>
      </w:r>
      <w:r>
        <w:rPr>
          <w:rFonts w:ascii="Times New Roman" w:hAnsi="Times New Roman"/>
          <w:color w:val="293A55"/>
          <w:sz w:val="28"/>
        </w:rPr>
        <w:t>юнових виробів, тютюнової сировини, рідин, що використовуються в електронних сигаретах, та пального"</w:t>
      </w:r>
      <w:r>
        <w:rPr>
          <w:rFonts w:ascii="Times New Roman" w:hAnsi="Times New Roman"/>
          <w:color w:val="000000"/>
          <w:sz w:val="28"/>
        </w:rPr>
        <w:t xml:space="preserve"> (далі - Закон) та </w:t>
      </w:r>
      <w:r>
        <w:rPr>
          <w:rFonts w:ascii="Times New Roman" w:hAnsi="Times New Roman"/>
          <w:color w:val="293A55"/>
          <w:sz w:val="28"/>
        </w:rPr>
        <w:t>Законі України "Про публічні електронні реєстри"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6" w:name="18"/>
      <w:bookmarkEnd w:id="5"/>
      <w:r>
        <w:rPr>
          <w:rFonts w:ascii="Times New Roman" w:hAnsi="Times New Roman"/>
          <w:color w:val="000000"/>
          <w:sz w:val="28"/>
        </w:rPr>
        <w:t>2. Реєстр ведеться в електронній формі державною мовою.</w:t>
      </w:r>
    </w:p>
    <w:p w:rsidR="00572854" w:rsidRDefault="00A94B36">
      <w:pPr>
        <w:spacing w:after="75"/>
        <w:ind w:firstLine="240"/>
        <w:jc w:val="both"/>
      </w:pPr>
      <w:bookmarkStart w:id="7" w:name="19"/>
      <w:bookmarkEnd w:id="6"/>
      <w:r>
        <w:rPr>
          <w:rFonts w:ascii="Times New Roman" w:hAnsi="Times New Roman"/>
          <w:color w:val="000000"/>
          <w:sz w:val="28"/>
        </w:rPr>
        <w:t xml:space="preserve">У разі коли використання літер </w:t>
      </w:r>
      <w:r>
        <w:rPr>
          <w:rFonts w:ascii="Times New Roman" w:hAnsi="Times New Roman"/>
          <w:color w:val="000000"/>
          <w:sz w:val="28"/>
        </w:rPr>
        <w:t>українського алфавіту призводить до спотворення інформації щодо технологічного обладнання, можуть бути використані латинські літери, розділові знаки та символи, арабські та римські цифри.</w:t>
      </w:r>
    </w:p>
    <w:p w:rsidR="00572854" w:rsidRDefault="00A94B36">
      <w:pPr>
        <w:spacing w:after="75"/>
        <w:ind w:firstLine="240"/>
        <w:jc w:val="both"/>
      </w:pPr>
      <w:bookmarkStart w:id="8" w:name="20"/>
      <w:bookmarkEnd w:id="7"/>
      <w:r>
        <w:rPr>
          <w:rFonts w:ascii="Times New Roman" w:hAnsi="Times New Roman"/>
          <w:color w:val="000000"/>
          <w:sz w:val="28"/>
        </w:rPr>
        <w:t>3. Відомості до Реєстру вносяться, змінюються або виключаються з ньо</w:t>
      </w:r>
      <w:r>
        <w:rPr>
          <w:rFonts w:ascii="Times New Roman" w:hAnsi="Times New Roman"/>
          <w:color w:val="000000"/>
          <w:sz w:val="28"/>
        </w:rPr>
        <w:t>го посадовою особою ДПС, яка визначена публічним реєстратором Реєстру (далі - публічний реєстратор):</w:t>
      </w:r>
    </w:p>
    <w:p w:rsidR="00572854" w:rsidRDefault="00A94B36">
      <w:pPr>
        <w:spacing w:after="75"/>
        <w:ind w:firstLine="240"/>
        <w:jc w:val="both"/>
      </w:pPr>
      <w:bookmarkStart w:id="9" w:name="21"/>
      <w:bookmarkEnd w:id="8"/>
      <w:r>
        <w:rPr>
          <w:rFonts w:ascii="Times New Roman" w:hAnsi="Times New Roman"/>
          <w:color w:val="000000"/>
          <w:sz w:val="28"/>
        </w:rPr>
        <w:lastRenderedPageBreak/>
        <w:t xml:space="preserve">1) на підставі рішення ДПС про включення суб'єкта господарювання до Реєстру, прийнятого за результатами розгляду заяви суб'єкта господарювання про його </w:t>
      </w:r>
      <w:r>
        <w:rPr>
          <w:rFonts w:ascii="Times New Roman" w:hAnsi="Times New Roman"/>
          <w:color w:val="000000"/>
          <w:sz w:val="28"/>
        </w:rPr>
        <w:t>включення до Реєстру;</w:t>
      </w:r>
    </w:p>
    <w:p w:rsidR="00572854" w:rsidRDefault="00A94B36">
      <w:pPr>
        <w:spacing w:after="75"/>
        <w:ind w:firstLine="240"/>
        <w:jc w:val="both"/>
      </w:pPr>
      <w:bookmarkStart w:id="10" w:name="22"/>
      <w:bookmarkEnd w:id="9"/>
      <w:r>
        <w:rPr>
          <w:rFonts w:ascii="Times New Roman" w:hAnsi="Times New Roman"/>
          <w:color w:val="000000"/>
          <w:sz w:val="28"/>
        </w:rPr>
        <w:t xml:space="preserve">2) на підставі рішення ДПС про виключення суб'єкта господарювання з Реєстру, прийнятого відповідно до підстав, визначених </w:t>
      </w:r>
      <w:r>
        <w:rPr>
          <w:rFonts w:ascii="Times New Roman" w:hAnsi="Times New Roman"/>
          <w:color w:val="293A55"/>
          <w:sz w:val="28"/>
        </w:rPr>
        <w:t>частиною дев'ятнадцятою статті 40 Закону</w:t>
      </w:r>
      <w:r>
        <w:rPr>
          <w:rFonts w:ascii="Times New Roman" w:hAnsi="Times New Roman"/>
          <w:color w:val="000000"/>
          <w:sz w:val="28"/>
        </w:rPr>
        <w:t>;</w:t>
      </w:r>
    </w:p>
    <w:p w:rsidR="00572854" w:rsidRDefault="00A94B36">
      <w:pPr>
        <w:spacing w:after="75"/>
        <w:ind w:firstLine="240"/>
        <w:jc w:val="both"/>
      </w:pPr>
      <w:bookmarkStart w:id="11" w:name="23"/>
      <w:bookmarkEnd w:id="10"/>
      <w:r>
        <w:rPr>
          <w:rFonts w:ascii="Times New Roman" w:hAnsi="Times New Roman"/>
          <w:color w:val="000000"/>
          <w:sz w:val="28"/>
        </w:rPr>
        <w:t>3) за результатами розгляду заяви суб'єкта господарювання про зміну ві</w:t>
      </w:r>
      <w:r>
        <w:rPr>
          <w:rFonts w:ascii="Times New Roman" w:hAnsi="Times New Roman"/>
          <w:color w:val="000000"/>
          <w:sz w:val="28"/>
        </w:rPr>
        <w:t>домостей, що містяться в Реєстрі;</w:t>
      </w:r>
    </w:p>
    <w:p w:rsidR="00572854" w:rsidRDefault="00A94B36">
      <w:pPr>
        <w:spacing w:after="75"/>
        <w:ind w:firstLine="240"/>
        <w:jc w:val="both"/>
      </w:pPr>
      <w:bookmarkStart w:id="12" w:name="24"/>
      <w:bookmarkEnd w:id="11"/>
      <w:r>
        <w:rPr>
          <w:rFonts w:ascii="Times New Roman" w:hAnsi="Times New Roman"/>
          <w:color w:val="000000"/>
          <w:sz w:val="28"/>
        </w:rPr>
        <w:t>4) на підставі рішення суду, що набрало законної сили.</w:t>
      </w:r>
    </w:p>
    <w:p w:rsidR="00572854" w:rsidRDefault="00A94B36">
      <w:pPr>
        <w:spacing w:after="75"/>
        <w:ind w:firstLine="240"/>
        <w:jc w:val="both"/>
      </w:pPr>
      <w:bookmarkStart w:id="13" w:name="25"/>
      <w:bookmarkEnd w:id="12"/>
      <w:r>
        <w:rPr>
          <w:rFonts w:ascii="Times New Roman" w:hAnsi="Times New Roman"/>
          <w:color w:val="000000"/>
          <w:sz w:val="28"/>
        </w:rPr>
        <w:t>Заява про включення/виключення суб'єкта господарювання до/з Реєстру або про внесення змін до Реєстру подається суб'єктом господарювання до ДПС у паперовій або електрон</w:t>
      </w:r>
      <w:r>
        <w:rPr>
          <w:rFonts w:ascii="Times New Roman" w:hAnsi="Times New Roman"/>
          <w:color w:val="000000"/>
          <w:sz w:val="28"/>
        </w:rPr>
        <w:t xml:space="preserve">ній формі в порядку, визначеному </w:t>
      </w:r>
      <w:r>
        <w:rPr>
          <w:rFonts w:ascii="Times New Roman" w:hAnsi="Times New Roman"/>
          <w:color w:val="293A55"/>
          <w:sz w:val="28"/>
        </w:rPr>
        <w:t>статтею 42 Податкового кодексу України</w:t>
      </w:r>
      <w:r>
        <w:rPr>
          <w:rFonts w:ascii="Times New Roman" w:hAnsi="Times New Roman"/>
          <w:color w:val="000000"/>
          <w:sz w:val="28"/>
        </w:rPr>
        <w:t xml:space="preserve"> (далі - Кодекс) та з урахуванням вимог, визначених </w:t>
      </w:r>
      <w:r>
        <w:rPr>
          <w:rFonts w:ascii="Times New Roman" w:hAnsi="Times New Roman"/>
          <w:color w:val="293A55"/>
          <w:sz w:val="28"/>
        </w:rPr>
        <w:t>частиною сьомою статті 40 Закону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14" w:name="26"/>
      <w:bookmarkEnd w:id="13"/>
      <w:r>
        <w:rPr>
          <w:rFonts w:ascii="Times New Roman" w:hAnsi="Times New Roman"/>
          <w:color w:val="000000"/>
          <w:sz w:val="28"/>
        </w:rPr>
        <w:t xml:space="preserve">До заяви додаються копії відповідних документів, які передбачені </w:t>
      </w:r>
      <w:r>
        <w:rPr>
          <w:rFonts w:ascii="Times New Roman" w:hAnsi="Times New Roman"/>
          <w:color w:val="293A55"/>
          <w:sz w:val="28"/>
        </w:rPr>
        <w:t>частиною десятою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293A55"/>
          <w:sz w:val="28"/>
        </w:rPr>
        <w:t>дванадцятою</w:t>
      </w:r>
      <w:r>
        <w:rPr>
          <w:rFonts w:ascii="Times New Roman" w:hAnsi="Times New Roman"/>
          <w:color w:val="000000"/>
          <w:sz w:val="28"/>
        </w:rPr>
        <w:t>, абз</w:t>
      </w:r>
      <w:r>
        <w:rPr>
          <w:rFonts w:ascii="Times New Roman" w:hAnsi="Times New Roman"/>
          <w:color w:val="000000"/>
          <w:sz w:val="28"/>
        </w:rPr>
        <w:t xml:space="preserve">ацом вісімнадцятим </w:t>
      </w:r>
      <w:r>
        <w:rPr>
          <w:rFonts w:ascii="Times New Roman" w:hAnsi="Times New Roman"/>
          <w:color w:val="293A55"/>
          <w:sz w:val="28"/>
        </w:rPr>
        <w:t>частини тринадцятої статті 40 Закону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15" w:name="27"/>
      <w:bookmarkEnd w:id="14"/>
      <w:r>
        <w:rPr>
          <w:rFonts w:ascii="Times New Roman" w:hAnsi="Times New Roman"/>
          <w:color w:val="000000"/>
          <w:sz w:val="28"/>
        </w:rPr>
        <w:t>Відповідальність за достовірність відомостей, зазначених у заяві про включення/виключення суб'єкта господарювання до/з Реєстру, про зміну відомостей, які містяться в Реєстрі, а також зазначених у док</w:t>
      </w:r>
      <w:r>
        <w:rPr>
          <w:rFonts w:ascii="Times New Roman" w:hAnsi="Times New Roman"/>
          <w:color w:val="000000"/>
          <w:sz w:val="28"/>
        </w:rPr>
        <w:t>ументах, які додаються до заяви, несе суб'єкт господарювання - заявник.</w:t>
      </w:r>
    </w:p>
    <w:p w:rsidR="00572854" w:rsidRDefault="00A94B36">
      <w:pPr>
        <w:spacing w:after="75"/>
        <w:ind w:firstLine="240"/>
        <w:jc w:val="both"/>
      </w:pPr>
      <w:bookmarkStart w:id="16" w:name="28"/>
      <w:bookmarkEnd w:id="15"/>
      <w:r>
        <w:rPr>
          <w:rFonts w:ascii="Times New Roman" w:hAnsi="Times New Roman"/>
          <w:color w:val="000000"/>
          <w:sz w:val="28"/>
        </w:rPr>
        <w:t>4. Реєстр містить такі відомості:</w:t>
      </w:r>
    </w:p>
    <w:p w:rsidR="00572854" w:rsidRDefault="00A94B36">
      <w:pPr>
        <w:spacing w:after="75"/>
        <w:ind w:firstLine="240"/>
        <w:jc w:val="both"/>
      </w:pPr>
      <w:bookmarkStart w:id="17" w:name="29"/>
      <w:bookmarkEnd w:id="16"/>
      <w:r>
        <w:rPr>
          <w:rFonts w:ascii="Times New Roman" w:hAnsi="Times New Roman"/>
          <w:color w:val="000000"/>
          <w:sz w:val="28"/>
        </w:rPr>
        <w:t>1) про суб'єктів господарювання:</w:t>
      </w:r>
    </w:p>
    <w:p w:rsidR="00572854" w:rsidRDefault="00A94B36">
      <w:pPr>
        <w:spacing w:after="75"/>
        <w:ind w:firstLine="240"/>
        <w:jc w:val="both"/>
      </w:pPr>
      <w:bookmarkStart w:id="18" w:name="30"/>
      <w:bookmarkEnd w:id="17"/>
      <w:r>
        <w:rPr>
          <w:rFonts w:ascii="Times New Roman" w:hAnsi="Times New Roman"/>
          <w:color w:val="000000"/>
          <w:sz w:val="28"/>
        </w:rPr>
        <w:t>для юридичних осіб - найменування, місцезнаходження, код згідно з ЄДРПОУ;</w:t>
      </w:r>
    </w:p>
    <w:p w:rsidR="00572854" w:rsidRDefault="00A94B36">
      <w:pPr>
        <w:spacing w:after="75"/>
        <w:ind w:firstLine="240"/>
        <w:jc w:val="both"/>
      </w:pPr>
      <w:bookmarkStart w:id="19" w:name="31"/>
      <w:bookmarkEnd w:id="18"/>
      <w:r>
        <w:rPr>
          <w:rFonts w:ascii="Times New Roman" w:hAnsi="Times New Roman"/>
          <w:color w:val="000000"/>
          <w:sz w:val="28"/>
        </w:rPr>
        <w:t>для фізичних осіб - підприємців - прізвище, власне ім'я, по батькові (за наявності), місцезнаходження (адреса зареєстрованого/задекларованого місця проживання (перебування), за якою здійснюється зв'язок з фізичною особою - підприємцем), реєстраційний номер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293A55"/>
          <w:sz w:val="28"/>
        </w:rPr>
        <w:t>облікової картки платника податків</w:t>
      </w:r>
      <w:r>
        <w:rPr>
          <w:rFonts w:ascii="Times New Roman" w:hAnsi="Times New Roman"/>
          <w:color w:val="000000"/>
          <w:sz w:val="28"/>
        </w:rPr>
        <w:t xml:space="preserve"> або серія (за наявності) 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</w:t>
      </w:r>
      <w:r>
        <w:rPr>
          <w:rFonts w:ascii="Times New Roman" w:hAnsi="Times New Roman"/>
          <w:color w:val="000000"/>
          <w:sz w:val="28"/>
        </w:rPr>
        <w:t>ідомили про це відповідному контролюючому органу і мають відмітку в паспорті), унікальний номер запису в Єдиному державному демографічному реєстрі (за наявності);</w:t>
      </w:r>
    </w:p>
    <w:p w:rsidR="00572854" w:rsidRDefault="00A94B36">
      <w:pPr>
        <w:spacing w:after="75"/>
        <w:ind w:firstLine="240"/>
        <w:jc w:val="both"/>
      </w:pPr>
      <w:bookmarkStart w:id="20" w:name="32"/>
      <w:bookmarkEnd w:id="19"/>
      <w:r>
        <w:rPr>
          <w:rFonts w:ascii="Times New Roman" w:hAnsi="Times New Roman"/>
          <w:color w:val="000000"/>
          <w:sz w:val="28"/>
        </w:rPr>
        <w:lastRenderedPageBreak/>
        <w:t>для осіб, уповноважених на ведення обліку діяльності за договорами про спільну діяльність без</w:t>
      </w:r>
      <w:r>
        <w:rPr>
          <w:rFonts w:ascii="Times New Roman" w:hAnsi="Times New Roman"/>
          <w:color w:val="000000"/>
          <w:sz w:val="28"/>
        </w:rPr>
        <w:t xml:space="preserve"> утворення юридичної особи, та осіб, які є відповідальними за утримання та внесення податків до бюджету під час виконання договорів, - найменування та код уповноваженої особи згідно з ЄДРПОУ і податковий номер, наданий такій особі під час взяття на облік д</w:t>
      </w:r>
      <w:r>
        <w:rPr>
          <w:rFonts w:ascii="Times New Roman" w:hAnsi="Times New Roman"/>
          <w:color w:val="000000"/>
          <w:sz w:val="28"/>
        </w:rPr>
        <w:t xml:space="preserve">оговору згідно з </w:t>
      </w:r>
      <w:r>
        <w:rPr>
          <w:rFonts w:ascii="Times New Roman" w:hAnsi="Times New Roman"/>
          <w:color w:val="293A55"/>
          <w:sz w:val="28"/>
        </w:rPr>
        <w:t>пунктом 63.6 статті 63</w:t>
      </w:r>
      <w:r>
        <w:rPr>
          <w:rFonts w:ascii="Times New Roman" w:hAnsi="Times New Roman"/>
          <w:color w:val="000000"/>
          <w:sz w:val="28"/>
        </w:rPr>
        <w:t xml:space="preserve"> та </w:t>
      </w:r>
      <w:r>
        <w:rPr>
          <w:rFonts w:ascii="Times New Roman" w:hAnsi="Times New Roman"/>
          <w:color w:val="293A55"/>
          <w:sz w:val="28"/>
        </w:rPr>
        <w:t>пунктом 64.6 статті 64 Кодексу</w:t>
      </w:r>
      <w:r>
        <w:rPr>
          <w:rFonts w:ascii="Times New Roman" w:hAnsi="Times New Roman"/>
          <w:color w:val="000000"/>
          <w:sz w:val="28"/>
        </w:rPr>
        <w:t>;</w:t>
      </w:r>
    </w:p>
    <w:p w:rsidR="00572854" w:rsidRDefault="00A94B36">
      <w:pPr>
        <w:spacing w:after="75"/>
        <w:ind w:firstLine="240"/>
        <w:jc w:val="both"/>
      </w:pPr>
      <w:bookmarkStart w:id="21" w:name="33"/>
      <w:bookmarkEnd w:id="20"/>
      <w:r>
        <w:rPr>
          <w:rFonts w:ascii="Times New Roman" w:hAnsi="Times New Roman"/>
          <w:color w:val="000000"/>
          <w:sz w:val="28"/>
        </w:rPr>
        <w:t>для іноземних суб'єктів господарської діяльності - найменування та податковий номер постійного представництва;</w:t>
      </w:r>
    </w:p>
    <w:p w:rsidR="00572854" w:rsidRDefault="00A94B36">
      <w:pPr>
        <w:spacing w:after="75"/>
        <w:ind w:firstLine="240"/>
        <w:jc w:val="both"/>
      </w:pPr>
      <w:bookmarkStart w:id="22" w:name="34"/>
      <w:bookmarkEnd w:id="21"/>
      <w:r>
        <w:rPr>
          <w:rFonts w:ascii="Times New Roman" w:hAnsi="Times New Roman"/>
          <w:color w:val="000000"/>
          <w:sz w:val="28"/>
        </w:rPr>
        <w:t xml:space="preserve">2) реквізити (номер і дата) заяви про включення до Реєстру, про зміну </w:t>
      </w:r>
      <w:r>
        <w:rPr>
          <w:rFonts w:ascii="Times New Roman" w:hAnsi="Times New Roman"/>
          <w:color w:val="000000"/>
          <w:sz w:val="28"/>
        </w:rPr>
        <w:t>відомостей, що містяться в Реєстрі, про виключення з Реєстру;</w:t>
      </w:r>
    </w:p>
    <w:p w:rsidR="00572854" w:rsidRDefault="00A94B36">
      <w:pPr>
        <w:spacing w:after="75"/>
        <w:ind w:firstLine="240"/>
        <w:jc w:val="both"/>
      </w:pPr>
      <w:bookmarkStart w:id="23" w:name="35"/>
      <w:bookmarkEnd w:id="22"/>
      <w:r>
        <w:rPr>
          <w:rFonts w:ascii="Times New Roman" w:hAnsi="Times New Roman"/>
          <w:color w:val="000000"/>
          <w:sz w:val="28"/>
        </w:rPr>
        <w:t>3) про види діяльності:</w:t>
      </w:r>
    </w:p>
    <w:p w:rsidR="00572854" w:rsidRDefault="00A94B36">
      <w:pPr>
        <w:spacing w:after="75"/>
        <w:ind w:firstLine="240"/>
        <w:jc w:val="both"/>
      </w:pPr>
      <w:bookmarkStart w:id="24" w:name="36"/>
      <w:bookmarkEnd w:id="23"/>
      <w:r>
        <w:rPr>
          <w:rFonts w:ascii="Times New Roman" w:hAnsi="Times New Roman"/>
          <w:color w:val="000000"/>
          <w:sz w:val="28"/>
        </w:rPr>
        <w:t>1 - виробництво продукції хімічного і технічного призначення;</w:t>
      </w:r>
    </w:p>
    <w:p w:rsidR="00572854" w:rsidRDefault="00A94B36">
      <w:pPr>
        <w:spacing w:after="75"/>
        <w:ind w:firstLine="240"/>
        <w:jc w:val="both"/>
      </w:pPr>
      <w:bookmarkStart w:id="25" w:name="37"/>
      <w:bookmarkEnd w:id="24"/>
      <w:r>
        <w:rPr>
          <w:rFonts w:ascii="Times New Roman" w:hAnsi="Times New Roman"/>
          <w:color w:val="000000"/>
          <w:sz w:val="28"/>
        </w:rPr>
        <w:t xml:space="preserve">2 - виробництво </w:t>
      </w:r>
      <w:proofErr w:type="spellStart"/>
      <w:r>
        <w:rPr>
          <w:rFonts w:ascii="Times New Roman" w:hAnsi="Times New Roman"/>
          <w:color w:val="000000"/>
          <w:sz w:val="28"/>
        </w:rPr>
        <w:t>парфумерно</w:t>
      </w:r>
      <w:proofErr w:type="spellEnd"/>
      <w:r>
        <w:rPr>
          <w:rFonts w:ascii="Times New Roman" w:hAnsi="Times New Roman"/>
          <w:color w:val="000000"/>
          <w:sz w:val="28"/>
        </w:rPr>
        <w:t>-косметичної продукції;</w:t>
      </w:r>
    </w:p>
    <w:p w:rsidR="00572854" w:rsidRDefault="00A94B36">
      <w:pPr>
        <w:spacing w:after="75"/>
        <w:ind w:firstLine="240"/>
        <w:jc w:val="both"/>
      </w:pPr>
      <w:bookmarkStart w:id="26" w:name="38"/>
      <w:bookmarkEnd w:id="25"/>
      <w:r>
        <w:rPr>
          <w:rFonts w:ascii="Times New Roman" w:hAnsi="Times New Roman"/>
          <w:color w:val="000000"/>
          <w:sz w:val="28"/>
        </w:rPr>
        <w:t>3 - виробництво оцту з харчової сировини;</w:t>
      </w:r>
    </w:p>
    <w:p w:rsidR="00572854" w:rsidRDefault="00A94B36">
      <w:pPr>
        <w:spacing w:after="75"/>
        <w:ind w:firstLine="240"/>
        <w:jc w:val="both"/>
      </w:pPr>
      <w:bookmarkStart w:id="27" w:name="39"/>
      <w:bookmarkEnd w:id="26"/>
      <w:r>
        <w:rPr>
          <w:rFonts w:ascii="Times New Roman" w:hAnsi="Times New Roman"/>
          <w:color w:val="000000"/>
          <w:sz w:val="28"/>
        </w:rPr>
        <w:t>4) адресу/адреси</w:t>
      </w:r>
      <w:r>
        <w:rPr>
          <w:rFonts w:ascii="Times New Roman" w:hAnsi="Times New Roman"/>
          <w:color w:val="000000"/>
          <w:sz w:val="28"/>
        </w:rPr>
        <w:t xml:space="preserve"> місцезнаходження обладнання (Автономна Республіка Крим / область / м. Київ / м. Севастополь, район, населений пункт (крім мм. Києва та Севастополя), вулиця, номер будинку/офісу);</w:t>
      </w:r>
    </w:p>
    <w:p w:rsidR="00572854" w:rsidRDefault="00A94B36">
      <w:pPr>
        <w:spacing w:after="75"/>
        <w:ind w:firstLine="240"/>
        <w:jc w:val="both"/>
      </w:pPr>
      <w:bookmarkStart w:id="28" w:name="40"/>
      <w:bookmarkEnd w:id="27"/>
      <w:r>
        <w:rPr>
          <w:rFonts w:ascii="Times New Roman" w:hAnsi="Times New Roman"/>
          <w:color w:val="000000"/>
          <w:sz w:val="28"/>
        </w:rPr>
        <w:t xml:space="preserve">5) коди адміністративно-територіальних одиниць або територій територіальних </w:t>
      </w:r>
      <w:r>
        <w:rPr>
          <w:rFonts w:ascii="Times New Roman" w:hAnsi="Times New Roman"/>
          <w:color w:val="000000"/>
          <w:sz w:val="28"/>
        </w:rPr>
        <w:t xml:space="preserve">громад згідно з </w:t>
      </w:r>
      <w:r>
        <w:rPr>
          <w:rFonts w:ascii="Times New Roman" w:hAnsi="Times New Roman"/>
          <w:color w:val="293A55"/>
          <w:sz w:val="28"/>
        </w:rPr>
        <w:t>Кодифікатором адміністративно-територіальних одиниць та територій територіальних громад</w:t>
      </w:r>
      <w:r>
        <w:rPr>
          <w:rFonts w:ascii="Times New Roman" w:hAnsi="Times New Roman"/>
          <w:color w:val="000000"/>
          <w:sz w:val="28"/>
        </w:rPr>
        <w:t>, у/на яких розташовані місця провадження діяльності;</w:t>
      </w:r>
    </w:p>
    <w:p w:rsidR="00572854" w:rsidRDefault="00A94B36">
      <w:pPr>
        <w:spacing w:after="75"/>
        <w:ind w:firstLine="240"/>
        <w:jc w:val="both"/>
      </w:pPr>
      <w:bookmarkStart w:id="29" w:name="41"/>
      <w:bookmarkEnd w:id="28"/>
      <w:r>
        <w:rPr>
          <w:rFonts w:ascii="Times New Roman" w:hAnsi="Times New Roman"/>
          <w:color w:val="000000"/>
          <w:sz w:val="28"/>
        </w:rPr>
        <w:t>6) назву, номер (за наявності) і дату документа, що засвідчує право власності або право користуванн</w:t>
      </w:r>
      <w:r>
        <w:rPr>
          <w:rFonts w:ascii="Times New Roman" w:hAnsi="Times New Roman"/>
          <w:color w:val="000000"/>
          <w:sz w:val="28"/>
        </w:rPr>
        <w:t xml:space="preserve">я об'єктом нерухомого майна (його частиною) / приміщенням (його частиною), що використовується суб'єктом господарювання для виробництва продукції технічного та хімічного призначення, </w:t>
      </w:r>
      <w:proofErr w:type="spellStart"/>
      <w:r>
        <w:rPr>
          <w:rFonts w:ascii="Times New Roman" w:hAnsi="Times New Roman"/>
          <w:color w:val="000000"/>
          <w:sz w:val="28"/>
        </w:rPr>
        <w:t>парфумерно</w:t>
      </w:r>
      <w:proofErr w:type="spellEnd"/>
      <w:r>
        <w:rPr>
          <w:rFonts w:ascii="Times New Roman" w:hAnsi="Times New Roman"/>
          <w:color w:val="000000"/>
          <w:sz w:val="28"/>
        </w:rPr>
        <w:t>-косметичної продукції, оцту з харчової сировини з використання</w:t>
      </w:r>
      <w:r>
        <w:rPr>
          <w:rFonts w:ascii="Times New Roman" w:hAnsi="Times New Roman"/>
          <w:color w:val="000000"/>
          <w:sz w:val="28"/>
        </w:rPr>
        <w:t>м спирту етилового;</w:t>
      </w:r>
    </w:p>
    <w:p w:rsidR="00572854" w:rsidRDefault="00A94B36">
      <w:pPr>
        <w:spacing w:after="75"/>
        <w:ind w:firstLine="240"/>
        <w:jc w:val="both"/>
      </w:pPr>
      <w:bookmarkStart w:id="30" w:name="42"/>
      <w:bookmarkEnd w:id="29"/>
      <w:r>
        <w:rPr>
          <w:rFonts w:ascii="Times New Roman" w:hAnsi="Times New Roman"/>
          <w:color w:val="000000"/>
          <w:sz w:val="28"/>
        </w:rPr>
        <w:t>7) перелік технологічного обладнання, що належить суб'єкту господарювання на праві власності або праві користування та використовується для виробництва товарів (продукції) з використанням спирту етилового;</w:t>
      </w:r>
    </w:p>
    <w:p w:rsidR="00572854" w:rsidRDefault="00A94B36">
      <w:pPr>
        <w:spacing w:after="75"/>
        <w:ind w:firstLine="240"/>
        <w:jc w:val="both"/>
      </w:pPr>
      <w:bookmarkStart w:id="31" w:name="43"/>
      <w:bookmarkEnd w:id="30"/>
      <w:r>
        <w:rPr>
          <w:rFonts w:ascii="Times New Roman" w:hAnsi="Times New Roman"/>
          <w:color w:val="000000"/>
          <w:sz w:val="28"/>
        </w:rPr>
        <w:t>8) про рішення ДПС:</w:t>
      </w:r>
    </w:p>
    <w:p w:rsidR="00572854" w:rsidRDefault="00A94B36">
      <w:pPr>
        <w:spacing w:after="75"/>
        <w:ind w:firstLine="240"/>
        <w:jc w:val="both"/>
      </w:pPr>
      <w:bookmarkStart w:id="32" w:name="44"/>
      <w:bookmarkEnd w:id="31"/>
      <w:r>
        <w:rPr>
          <w:rFonts w:ascii="Times New Roman" w:hAnsi="Times New Roman"/>
          <w:color w:val="000000"/>
          <w:sz w:val="28"/>
        </w:rPr>
        <w:lastRenderedPageBreak/>
        <w:t>номер і да</w:t>
      </w:r>
      <w:r>
        <w:rPr>
          <w:rFonts w:ascii="Times New Roman" w:hAnsi="Times New Roman"/>
          <w:color w:val="000000"/>
          <w:sz w:val="28"/>
        </w:rPr>
        <w:t>та рішення про відмову у включенні суб'єкта господарювання до Реєстру або про відмову у внесенні змін до відомостей, що містяться в Реєстрі;</w:t>
      </w:r>
    </w:p>
    <w:p w:rsidR="00572854" w:rsidRDefault="00A94B36">
      <w:pPr>
        <w:spacing w:after="75"/>
        <w:ind w:firstLine="240"/>
        <w:jc w:val="both"/>
      </w:pPr>
      <w:bookmarkStart w:id="33" w:name="45"/>
      <w:bookmarkEnd w:id="32"/>
      <w:r>
        <w:rPr>
          <w:rFonts w:ascii="Times New Roman" w:hAnsi="Times New Roman"/>
          <w:color w:val="000000"/>
          <w:sz w:val="28"/>
        </w:rPr>
        <w:t>номер і дата рішення про виключення суб'єкта господарювання з Реєстру;</w:t>
      </w:r>
    </w:p>
    <w:p w:rsidR="00572854" w:rsidRDefault="00A94B36">
      <w:pPr>
        <w:spacing w:after="75"/>
        <w:ind w:firstLine="240"/>
        <w:jc w:val="both"/>
      </w:pPr>
      <w:bookmarkStart w:id="34" w:name="46"/>
      <w:bookmarkEnd w:id="33"/>
      <w:r>
        <w:rPr>
          <w:rFonts w:ascii="Times New Roman" w:hAnsi="Times New Roman"/>
          <w:color w:val="000000"/>
          <w:sz w:val="28"/>
        </w:rPr>
        <w:t>9) дату включення суб'єкта господарювання до</w:t>
      </w:r>
      <w:r>
        <w:rPr>
          <w:rFonts w:ascii="Times New Roman" w:hAnsi="Times New Roman"/>
          <w:color w:val="000000"/>
          <w:sz w:val="28"/>
        </w:rPr>
        <w:t xml:space="preserve"> Реєстру;</w:t>
      </w:r>
    </w:p>
    <w:p w:rsidR="00572854" w:rsidRDefault="00A94B36">
      <w:pPr>
        <w:spacing w:after="75"/>
        <w:ind w:firstLine="240"/>
        <w:jc w:val="both"/>
      </w:pPr>
      <w:bookmarkStart w:id="35" w:name="47"/>
      <w:bookmarkEnd w:id="34"/>
      <w:r>
        <w:rPr>
          <w:rFonts w:ascii="Times New Roman" w:hAnsi="Times New Roman"/>
          <w:color w:val="000000"/>
          <w:sz w:val="28"/>
        </w:rPr>
        <w:t>10) дату внесення змін до відомостей, що містяться в Реєстрі;</w:t>
      </w:r>
    </w:p>
    <w:p w:rsidR="00572854" w:rsidRDefault="00A94B36">
      <w:pPr>
        <w:spacing w:after="75"/>
        <w:ind w:firstLine="240"/>
        <w:jc w:val="both"/>
      </w:pPr>
      <w:bookmarkStart w:id="36" w:name="48"/>
      <w:bookmarkEnd w:id="35"/>
      <w:r>
        <w:rPr>
          <w:rFonts w:ascii="Times New Roman" w:hAnsi="Times New Roman"/>
          <w:color w:val="000000"/>
          <w:sz w:val="28"/>
        </w:rPr>
        <w:t>11) дату виключення суб'єкта господарювання з Реєстру;</w:t>
      </w:r>
    </w:p>
    <w:p w:rsidR="00572854" w:rsidRDefault="00A94B36">
      <w:pPr>
        <w:spacing w:after="75"/>
        <w:ind w:firstLine="240"/>
        <w:jc w:val="both"/>
      </w:pPr>
      <w:bookmarkStart w:id="37" w:name="49"/>
      <w:bookmarkEnd w:id="36"/>
      <w:r>
        <w:rPr>
          <w:rFonts w:ascii="Times New Roman" w:hAnsi="Times New Roman"/>
          <w:color w:val="000000"/>
          <w:sz w:val="28"/>
        </w:rPr>
        <w:t>12) підставу/підстави для виключення суб'єкта господарювання з Реєстру;</w:t>
      </w:r>
    </w:p>
    <w:p w:rsidR="00572854" w:rsidRDefault="00A94B36">
      <w:pPr>
        <w:spacing w:after="75"/>
        <w:ind w:firstLine="240"/>
        <w:jc w:val="both"/>
      </w:pPr>
      <w:bookmarkStart w:id="38" w:name="50"/>
      <w:bookmarkEnd w:id="37"/>
      <w:r>
        <w:rPr>
          <w:rFonts w:ascii="Times New Roman" w:hAnsi="Times New Roman"/>
          <w:color w:val="000000"/>
          <w:sz w:val="28"/>
        </w:rPr>
        <w:t>13) дату рішення суду, що набрало законної сили, та номер</w:t>
      </w:r>
      <w:r>
        <w:rPr>
          <w:rFonts w:ascii="Times New Roman" w:hAnsi="Times New Roman"/>
          <w:color w:val="000000"/>
          <w:sz w:val="28"/>
        </w:rPr>
        <w:t xml:space="preserve"> справи, у якій прийнято рішення про визнання протиправним та скасування рішення ДПС про відмову у включенні суб'єкта господарювання до Реєстру або про виключення суб'єкта господарювання з Реєстру.</w:t>
      </w:r>
    </w:p>
    <w:p w:rsidR="00572854" w:rsidRDefault="00A94B36">
      <w:pPr>
        <w:spacing w:after="75"/>
        <w:ind w:firstLine="240"/>
        <w:jc w:val="both"/>
      </w:pPr>
      <w:bookmarkStart w:id="39" w:name="51"/>
      <w:bookmarkEnd w:id="38"/>
      <w:r>
        <w:rPr>
          <w:rFonts w:ascii="Times New Roman" w:hAnsi="Times New Roman"/>
          <w:color w:val="000000"/>
          <w:sz w:val="28"/>
        </w:rPr>
        <w:t xml:space="preserve">5. Публічний реєстратор протягом п'яти робочих днів з дня </w:t>
      </w:r>
      <w:r>
        <w:rPr>
          <w:rFonts w:ascii="Times New Roman" w:hAnsi="Times New Roman"/>
          <w:color w:val="000000"/>
          <w:sz w:val="28"/>
        </w:rPr>
        <w:t>отримання заяви про включення/виключення суб'єкта господарювання до/з Реєстру або про внесення змін до відомостей, що містяться в Реєстрі:</w:t>
      </w:r>
    </w:p>
    <w:p w:rsidR="00572854" w:rsidRDefault="00A94B36">
      <w:pPr>
        <w:spacing w:after="75"/>
        <w:ind w:firstLine="240"/>
        <w:jc w:val="both"/>
      </w:pPr>
      <w:bookmarkStart w:id="40" w:name="52"/>
      <w:bookmarkEnd w:id="39"/>
      <w:r>
        <w:rPr>
          <w:rFonts w:ascii="Times New Roman" w:hAnsi="Times New Roman"/>
          <w:color w:val="000000"/>
          <w:sz w:val="28"/>
        </w:rPr>
        <w:t xml:space="preserve">1) вносить до Реєстру відомості про суб'єкта господарювання або вносить зміни до відомостей, що містяться в Реєстрі, </w:t>
      </w:r>
      <w:r>
        <w:rPr>
          <w:rFonts w:ascii="Times New Roman" w:hAnsi="Times New Roman"/>
          <w:color w:val="000000"/>
          <w:sz w:val="28"/>
        </w:rPr>
        <w:t xml:space="preserve">та надсилає заявнику витяг з Реєстру в електронній формі у порядку, визначеному </w:t>
      </w:r>
      <w:r>
        <w:rPr>
          <w:rFonts w:ascii="Times New Roman" w:hAnsi="Times New Roman"/>
          <w:color w:val="293A55"/>
          <w:sz w:val="28"/>
        </w:rPr>
        <w:t>статтею 42 Кодексу</w:t>
      </w:r>
      <w:r>
        <w:rPr>
          <w:rFonts w:ascii="Times New Roman" w:hAnsi="Times New Roman"/>
          <w:color w:val="000000"/>
          <w:sz w:val="28"/>
        </w:rPr>
        <w:t>; або</w:t>
      </w:r>
    </w:p>
    <w:p w:rsidR="00572854" w:rsidRDefault="00A94B36">
      <w:pPr>
        <w:spacing w:after="75"/>
        <w:ind w:firstLine="240"/>
        <w:jc w:val="both"/>
      </w:pPr>
      <w:bookmarkStart w:id="41" w:name="53"/>
      <w:bookmarkEnd w:id="40"/>
      <w:r>
        <w:rPr>
          <w:rFonts w:ascii="Times New Roman" w:hAnsi="Times New Roman"/>
          <w:color w:val="000000"/>
          <w:sz w:val="28"/>
        </w:rPr>
        <w:t xml:space="preserve">2) приймає рішення (із зазначенням підстави/підстав) про відмову включення/виключення суб'єкта господарювання до/з Реєстру, про відмову у внесенні змін </w:t>
      </w:r>
      <w:r>
        <w:rPr>
          <w:rFonts w:ascii="Times New Roman" w:hAnsi="Times New Roman"/>
          <w:color w:val="000000"/>
          <w:sz w:val="28"/>
        </w:rPr>
        <w:t xml:space="preserve">до відомостей, що містяться в Реєстрі, та надсилає таке рішення заявнику в електронній формі у порядку, визначеному </w:t>
      </w:r>
      <w:r>
        <w:rPr>
          <w:rFonts w:ascii="Times New Roman" w:hAnsi="Times New Roman"/>
          <w:color w:val="293A55"/>
          <w:sz w:val="28"/>
        </w:rPr>
        <w:t>статтею 42 Кодексу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42" w:name="54"/>
      <w:bookmarkEnd w:id="41"/>
      <w:r>
        <w:rPr>
          <w:rFonts w:ascii="Times New Roman" w:hAnsi="Times New Roman"/>
          <w:color w:val="000000"/>
          <w:sz w:val="28"/>
        </w:rPr>
        <w:t xml:space="preserve">У рішенні ДПС зазначаються відомості, передбачені </w:t>
      </w:r>
      <w:r>
        <w:rPr>
          <w:rFonts w:ascii="Times New Roman" w:hAnsi="Times New Roman"/>
          <w:color w:val="293A55"/>
          <w:sz w:val="28"/>
        </w:rPr>
        <w:t>частиною шістнадцятою статті 40 Закону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43" w:name="55"/>
      <w:bookmarkEnd w:id="42"/>
      <w:r>
        <w:rPr>
          <w:rFonts w:ascii="Times New Roman" w:hAnsi="Times New Roman"/>
          <w:color w:val="000000"/>
          <w:sz w:val="28"/>
        </w:rPr>
        <w:t xml:space="preserve">6. Запис до Реєстру щодо </w:t>
      </w:r>
      <w:r>
        <w:rPr>
          <w:rFonts w:ascii="Times New Roman" w:hAnsi="Times New Roman"/>
          <w:color w:val="000000"/>
          <w:sz w:val="28"/>
        </w:rPr>
        <w:t>рішення ДПС вноситься публічним реєстратором у день набрання чинності таким рішенням.</w:t>
      </w:r>
    </w:p>
    <w:p w:rsidR="00572854" w:rsidRDefault="00A94B36">
      <w:pPr>
        <w:spacing w:after="75"/>
        <w:ind w:firstLine="240"/>
        <w:jc w:val="both"/>
      </w:pPr>
      <w:bookmarkStart w:id="44" w:name="56"/>
      <w:bookmarkEnd w:id="43"/>
      <w:r>
        <w:rPr>
          <w:rFonts w:ascii="Times New Roman" w:hAnsi="Times New Roman"/>
          <w:color w:val="000000"/>
          <w:sz w:val="28"/>
        </w:rPr>
        <w:t>7. Рішення про відмову у включенні суб'єкта господарювання до Реєстру або про відмову у внесенні змін до відомостей, що містяться в Реєстрі, приймається з урахуванням вим</w:t>
      </w:r>
      <w:r>
        <w:rPr>
          <w:rFonts w:ascii="Times New Roman" w:hAnsi="Times New Roman"/>
          <w:color w:val="000000"/>
          <w:sz w:val="28"/>
        </w:rPr>
        <w:t xml:space="preserve">ог, визначених </w:t>
      </w:r>
      <w:r>
        <w:rPr>
          <w:rFonts w:ascii="Times New Roman" w:hAnsi="Times New Roman"/>
          <w:color w:val="293A55"/>
          <w:sz w:val="28"/>
        </w:rPr>
        <w:t>статтею 43 Закону України "Про адміністративну процедуру"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45" w:name="57"/>
      <w:bookmarkEnd w:id="44"/>
      <w:r>
        <w:rPr>
          <w:rFonts w:ascii="Times New Roman" w:hAnsi="Times New Roman"/>
          <w:color w:val="000000"/>
          <w:sz w:val="28"/>
        </w:rPr>
        <w:lastRenderedPageBreak/>
        <w:t>8. У разі коли за результатами розгляду заяви суб'єкта господарювання ДПС протягом п'яти робочих днів заявнику не надано витяг з Реєстру або рішення ДПС, публічний реєстратор на наступний робочий день після завершення зазначеного строку включає такого суб'</w:t>
      </w:r>
      <w:r>
        <w:rPr>
          <w:rFonts w:ascii="Times New Roman" w:hAnsi="Times New Roman"/>
          <w:color w:val="000000"/>
          <w:sz w:val="28"/>
        </w:rPr>
        <w:t xml:space="preserve">єкта господарювання до Реєстру або вносить зміни до відомостей, що містяться в Реєстрі, та надсилає заявнику витяг з Реєстру в електронній формі у порядку, визначеному </w:t>
      </w:r>
      <w:r>
        <w:rPr>
          <w:rFonts w:ascii="Times New Roman" w:hAnsi="Times New Roman"/>
          <w:color w:val="293A55"/>
          <w:sz w:val="28"/>
        </w:rPr>
        <w:t>статтею 42 Кодексу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46" w:name="58"/>
      <w:bookmarkEnd w:id="45"/>
      <w:r>
        <w:rPr>
          <w:rFonts w:ascii="Times New Roman" w:hAnsi="Times New Roman"/>
          <w:color w:val="000000"/>
          <w:sz w:val="28"/>
        </w:rPr>
        <w:t>9. Публічний реєстратор вносить до Реєстру відомості щодо рішення су</w:t>
      </w:r>
      <w:r>
        <w:rPr>
          <w:rFonts w:ascii="Times New Roman" w:hAnsi="Times New Roman"/>
          <w:color w:val="000000"/>
          <w:sz w:val="28"/>
        </w:rPr>
        <w:t xml:space="preserve">ду про визнання протиправним та скасування рішення ДПС про відмову у включенні суб'єкта господарювання до Реєстру або про виключення суб'єкта господарювання з Реєстру, що набрало законної сили, не пізніше наступного робочого дня за днем надходження такого </w:t>
      </w:r>
      <w:r>
        <w:rPr>
          <w:rFonts w:ascii="Times New Roman" w:hAnsi="Times New Roman"/>
          <w:color w:val="000000"/>
          <w:sz w:val="28"/>
        </w:rPr>
        <w:t xml:space="preserve">рішення суду до ДПС і надсилає суб'єкту господарювання витяг з Реєстру в електронній формі у порядку, визначеному </w:t>
      </w:r>
      <w:r>
        <w:rPr>
          <w:rFonts w:ascii="Times New Roman" w:hAnsi="Times New Roman"/>
          <w:color w:val="293A55"/>
          <w:sz w:val="28"/>
        </w:rPr>
        <w:t>статтею 42 Кодексу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47" w:name="59"/>
      <w:bookmarkEnd w:id="46"/>
      <w:r>
        <w:rPr>
          <w:rFonts w:ascii="Times New Roman" w:hAnsi="Times New Roman"/>
          <w:color w:val="000000"/>
          <w:sz w:val="28"/>
        </w:rPr>
        <w:t>10. Суб'єкт господарювання вважається включеним/виключеним до/з Реєстру з дня внесення до нього відповідного запису.</w:t>
      </w:r>
    </w:p>
    <w:p w:rsidR="00572854" w:rsidRDefault="00A94B36">
      <w:pPr>
        <w:spacing w:after="75"/>
        <w:ind w:firstLine="240"/>
        <w:jc w:val="both"/>
      </w:pPr>
      <w:bookmarkStart w:id="48" w:name="60"/>
      <w:bookmarkEnd w:id="47"/>
      <w:r>
        <w:rPr>
          <w:rFonts w:ascii="Times New Roman" w:hAnsi="Times New Roman"/>
          <w:color w:val="000000"/>
          <w:sz w:val="28"/>
        </w:rPr>
        <w:t>11. С</w:t>
      </w:r>
      <w:r>
        <w:rPr>
          <w:rFonts w:ascii="Times New Roman" w:hAnsi="Times New Roman"/>
          <w:color w:val="000000"/>
          <w:sz w:val="28"/>
        </w:rPr>
        <w:t xml:space="preserve">уб'єкт господарювання може звернутися до ДПС із заявою про надання витягу з Реєстру в паперовій або електронній формі. Витяг надається заявнику у порядку, визначеному </w:t>
      </w:r>
      <w:r>
        <w:rPr>
          <w:rFonts w:ascii="Times New Roman" w:hAnsi="Times New Roman"/>
          <w:color w:val="293A55"/>
          <w:sz w:val="28"/>
        </w:rPr>
        <w:t>статтею 42 Кодексу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49" w:name="61"/>
      <w:bookmarkEnd w:id="48"/>
      <w:r>
        <w:rPr>
          <w:rFonts w:ascii="Times New Roman" w:hAnsi="Times New Roman"/>
          <w:color w:val="000000"/>
          <w:sz w:val="28"/>
        </w:rPr>
        <w:t>Витяг з Реєстру в електронній формі надається заявнику протягом одног</w:t>
      </w:r>
      <w:r>
        <w:rPr>
          <w:rFonts w:ascii="Times New Roman" w:hAnsi="Times New Roman"/>
          <w:color w:val="000000"/>
          <w:sz w:val="28"/>
        </w:rPr>
        <w:t>о робочого дня з дня отримання ДПС заяви.</w:t>
      </w:r>
    </w:p>
    <w:p w:rsidR="00572854" w:rsidRDefault="00A94B36">
      <w:pPr>
        <w:spacing w:after="75"/>
        <w:ind w:firstLine="240"/>
        <w:jc w:val="both"/>
      </w:pPr>
      <w:bookmarkStart w:id="50" w:name="62"/>
      <w:bookmarkEnd w:id="49"/>
      <w:r>
        <w:rPr>
          <w:rFonts w:ascii="Times New Roman" w:hAnsi="Times New Roman"/>
          <w:color w:val="000000"/>
          <w:sz w:val="28"/>
        </w:rPr>
        <w:t>Відомості, зазначені у витягу з Реєстру, є актуальними на дату подання суб'єктом господарювання заяви про надання витягу з Реєстру.</w:t>
      </w:r>
    </w:p>
    <w:p w:rsidR="00572854" w:rsidRDefault="00A94B36">
      <w:pPr>
        <w:spacing w:after="75"/>
        <w:ind w:firstLine="240"/>
        <w:jc w:val="both"/>
      </w:pPr>
      <w:bookmarkStart w:id="51" w:name="63"/>
      <w:bookmarkEnd w:id="50"/>
      <w:r>
        <w:rPr>
          <w:rFonts w:ascii="Times New Roman" w:hAnsi="Times New Roman"/>
          <w:color w:val="000000"/>
          <w:sz w:val="28"/>
        </w:rPr>
        <w:t>12. Форми заяв суб'єкта господарювання, витягу з Реєстру затверджуються Мінфіном.</w:t>
      </w:r>
    </w:p>
    <w:p w:rsidR="00572854" w:rsidRDefault="00A94B36">
      <w:pPr>
        <w:spacing w:after="75"/>
        <w:ind w:firstLine="240"/>
        <w:jc w:val="both"/>
      </w:pPr>
      <w:bookmarkStart w:id="52" w:name="64"/>
      <w:bookmarkEnd w:id="51"/>
      <w:r>
        <w:rPr>
          <w:rFonts w:ascii="Times New Roman" w:hAnsi="Times New Roman"/>
          <w:color w:val="000000"/>
          <w:sz w:val="28"/>
        </w:rPr>
        <w:t xml:space="preserve">13. Витяг з Реєстру та рішення ДПС, передбачені </w:t>
      </w:r>
      <w:r>
        <w:rPr>
          <w:rFonts w:ascii="Times New Roman" w:hAnsi="Times New Roman"/>
          <w:color w:val="293A55"/>
          <w:sz w:val="28"/>
        </w:rPr>
        <w:t>статтею 40 Закону</w:t>
      </w:r>
      <w:r>
        <w:rPr>
          <w:rFonts w:ascii="Times New Roman" w:hAnsi="Times New Roman"/>
          <w:color w:val="000000"/>
          <w:sz w:val="28"/>
        </w:rPr>
        <w:t>, формуються в електронній формі і надаються суб'єкту господарювання безоплатно і безумовно.</w:t>
      </w:r>
    </w:p>
    <w:p w:rsidR="00572854" w:rsidRDefault="00A94B36">
      <w:pPr>
        <w:spacing w:after="75"/>
        <w:ind w:firstLine="240"/>
        <w:jc w:val="both"/>
      </w:pPr>
      <w:bookmarkStart w:id="53" w:name="65"/>
      <w:bookmarkEnd w:id="52"/>
      <w:r>
        <w:rPr>
          <w:rFonts w:ascii="Times New Roman" w:hAnsi="Times New Roman"/>
          <w:color w:val="000000"/>
          <w:sz w:val="28"/>
        </w:rPr>
        <w:t>14. Адміністратором і держателем Реєстру є ДПС, який забезпечує:</w:t>
      </w:r>
    </w:p>
    <w:p w:rsidR="00572854" w:rsidRDefault="00A94B36">
      <w:pPr>
        <w:spacing w:after="75"/>
        <w:ind w:firstLine="240"/>
        <w:jc w:val="both"/>
      </w:pPr>
      <w:bookmarkStart w:id="54" w:name="66"/>
      <w:bookmarkEnd w:id="53"/>
      <w:r>
        <w:rPr>
          <w:rFonts w:ascii="Times New Roman" w:hAnsi="Times New Roman"/>
          <w:color w:val="000000"/>
          <w:sz w:val="28"/>
        </w:rPr>
        <w:t>створення та функціонування Реєст</w:t>
      </w:r>
      <w:r>
        <w:rPr>
          <w:rFonts w:ascii="Times New Roman" w:hAnsi="Times New Roman"/>
          <w:color w:val="000000"/>
          <w:sz w:val="28"/>
        </w:rPr>
        <w:t>ру, зокрема його програмно-технічних засобів;</w:t>
      </w:r>
    </w:p>
    <w:p w:rsidR="00572854" w:rsidRDefault="00A94B36">
      <w:pPr>
        <w:spacing w:after="75"/>
        <w:ind w:firstLine="240"/>
        <w:jc w:val="both"/>
      </w:pPr>
      <w:bookmarkStart w:id="55" w:name="67"/>
      <w:bookmarkEnd w:id="54"/>
      <w:r>
        <w:rPr>
          <w:rFonts w:ascii="Times New Roman" w:hAnsi="Times New Roman"/>
          <w:color w:val="000000"/>
          <w:sz w:val="28"/>
        </w:rPr>
        <w:t>оброблення і структурну систематизацію, захист відомостей, що містяться в Реєстрі;</w:t>
      </w:r>
    </w:p>
    <w:p w:rsidR="00572854" w:rsidRDefault="00A94B36">
      <w:pPr>
        <w:spacing w:after="75"/>
        <w:ind w:firstLine="240"/>
        <w:jc w:val="both"/>
      </w:pPr>
      <w:bookmarkStart w:id="56" w:name="68"/>
      <w:bookmarkEnd w:id="55"/>
      <w:r>
        <w:rPr>
          <w:rFonts w:ascii="Times New Roman" w:hAnsi="Times New Roman"/>
          <w:color w:val="000000"/>
          <w:sz w:val="28"/>
        </w:rPr>
        <w:t>вільний та безоплатний доступ користувачів до відомостей, що містяться в Реєстрі.</w:t>
      </w:r>
    </w:p>
    <w:p w:rsidR="00572854" w:rsidRDefault="00A94B36">
      <w:pPr>
        <w:spacing w:after="75"/>
        <w:ind w:firstLine="240"/>
        <w:jc w:val="both"/>
      </w:pPr>
      <w:bookmarkStart w:id="57" w:name="69"/>
      <w:bookmarkEnd w:id="56"/>
      <w:r>
        <w:rPr>
          <w:rFonts w:ascii="Times New Roman" w:hAnsi="Times New Roman"/>
          <w:color w:val="000000"/>
          <w:sz w:val="28"/>
        </w:rPr>
        <w:lastRenderedPageBreak/>
        <w:t>15. Користувачами Реєстру є:</w:t>
      </w:r>
    </w:p>
    <w:p w:rsidR="00572854" w:rsidRDefault="00A94B36">
      <w:pPr>
        <w:spacing w:after="75"/>
        <w:ind w:firstLine="240"/>
        <w:jc w:val="both"/>
      </w:pPr>
      <w:bookmarkStart w:id="58" w:name="70"/>
      <w:bookmarkEnd w:id="57"/>
      <w:r>
        <w:rPr>
          <w:rFonts w:ascii="Times New Roman" w:hAnsi="Times New Roman"/>
          <w:color w:val="000000"/>
          <w:sz w:val="28"/>
        </w:rPr>
        <w:t>посадові особи Д</w:t>
      </w:r>
      <w:r>
        <w:rPr>
          <w:rFonts w:ascii="Times New Roman" w:hAnsi="Times New Roman"/>
          <w:color w:val="000000"/>
          <w:sz w:val="28"/>
        </w:rPr>
        <w:t>ПС та її територіальних органів;</w:t>
      </w:r>
    </w:p>
    <w:p w:rsidR="00572854" w:rsidRDefault="00A94B36">
      <w:pPr>
        <w:spacing w:after="75"/>
        <w:ind w:firstLine="240"/>
        <w:jc w:val="both"/>
      </w:pPr>
      <w:bookmarkStart w:id="59" w:name="71"/>
      <w:bookmarkEnd w:id="58"/>
      <w:r>
        <w:rPr>
          <w:rFonts w:ascii="Times New Roman" w:hAnsi="Times New Roman"/>
          <w:color w:val="000000"/>
          <w:sz w:val="28"/>
        </w:rPr>
        <w:t>посадові особи державних органів;</w:t>
      </w:r>
    </w:p>
    <w:p w:rsidR="00572854" w:rsidRDefault="00A94B36">
      <w:pPr>
        <w:spacing w:after="75"/>
        <w:ind w:firstLine="240"/>
        <w:jc w:val="both"/>
      </w:pPr>
      <w:bookmarkStart w:id="60" w:name="72"/>
      <w:bookmarkEnd w:id="59"/>
      <w:r>
        <w:rPr>
          <w:rFonts w:ascii="Times New Roman" w:hAnsi="Times New Roman"/>
          <w:color w:val="000000"/>
          <w:sz w:val="28"/>
        </w:rPr>
        <w:t>фізичні та юридичні особи.</w:t>
      </w:r>
    </w:p>
    <w:p w:rsidR="00572854" w:rsidRDefault="00A94B36">
      <w:pPr>
        <w:spacing w:after="75"/>
        <w:ind w:firstLine="240"/>
        <w:jc w:val="both"/>
      </w:pPr>
      <w:bookmarkStart w:id="61" w:name="73"/>
      <w:bookmarkEnd w:id="60"/>
      <w:r>
        <w:rPr>
          <w:rFonts w:ascii="Times New Roman" w:hAnsi="Times New Roman"/>
          <w:color w:val="000000"/>
          <w:sz w:val="28"/>
        </w:rPr>
        <w:t>16. Створювачем інформації, що міститься у Реєстрі, є суб'єкт господарювання, який використовує спирт етиловий для виробництва продукції хімічного і технічного пр</w:t>
      </w:r>
      <w:r>
        <w:rPr>
          <w:rFonts w:ascii="Times New Roman" w:hAnsi="Times New Roman"/>
          <w:color w:val="000000"/>
          <w:sz w:val="28"/>
        </w:rPr>
        <w:t xml:space="preserve">изначення, </w:t>
      </w:r>
      <w:proofErr w:type="spellStart"/>
      <w:r>
        <w:rPr>
          <w:rFonts w:ascii="Times New Roman" w:hAnsi="Times New Roman"/>
          <w:color w:val="000000"/>
          <w:sz w:val="28"/>
        </w:rPr>
        <w:t>парфумерно</w:t>
      </w:r>
      <w:proofErr w:type="spellEnd"/>
      <w:r>
        <w:rPr>
          <w:rFonts w:ascii="Times New Roman" w:hAnsi="Times New Roman"/>
          <w:color w:val="000000"/>
          <w:sz w:val="28"/>
        </w:rPr>
        <w:t>-косметичної продукції, оцту з харчової сировини, чи уповноважена ним особа, яким подано до ДПС заяву про включення суб'єкта господарювання до Реєстру, про внесення змін до відомостей, що містяться в Реєстрі, про виключення суб'єкта го</w:t>
      </w:r>
      <w:r>
        <w:rPr>
          <w:rFonts w:ascii="Times New Roman" w:hAnsi="Times New Roman"/>
          <w:color w:val="000000"/>
          <w:sz w:val="28"/>
        </w:rPr>
        <w:t>сподарювання з Реєстру.</w:t>
      </w:r>
    </w:p>
    <w:p w:rsidR="00572854" w:rsidRDefault="00A94B36">
      <w:pPr>
        <w:spacing w:after="75"/>
        <w:ind w:firstLine="240"/>
        <w:jc w:val="both"/>
      </w:pPr>
      <w:bookmarkStart w:id="62" w:name="74"/>
      <w:bookmarkEnd w:id="61"/>
      <w:r>
        <w:rPr>
          <w:rFonts w:ascii="Times New Roman" w:hAnsi="Times New Roman"/>
          <w:color w:val="000000"/>
          <w:sz w:val="28"/>
        </w:rPr>
        <w:t>17. Створення і функціонування Реєстру, зокрема його програмно-технічних засобів, здійснюється за рахунок коштів державного бюджету, міжнародної технічної допомоги та інших джерел, не заборонених законом.</w:t>
      </w:r>
    </w:p>
    <w:p w:rsidR="00572854" w:rsidRDefault="00A94B36">
      <w:pPr>
        <w:spacing w:after="75"/>
        <w:ind w:firstLine="240"/>
        <w:jc w:val="both"/>
      </w:pPr>
      <w:bookmarkStart w:id="63" w:name="75"/>
      <w:bookmarkEnd w:id="62"/>
      <w:r>
        <w:rPr>
          <w:rFonts w:ascii="Times New Roman" w:hAnsi="Times New Roman"/>
          <w:color w:val="000000"/>
          <w:sz w:val="28"/>
        </w:rPr>
        <w:t>18. Власником Реєстру, зокр</w:t>
      </w:r>
      <w:r>
        <w:rPr>
          <w:rFonts w:ascii="Times New Roman" w:hAnsi="Times New Roman"/>
          <w:color w:val="000000"/>
          <w:sz w:val="28"/>
        </w:rPr>
        <w:t>ема його програмно-технічних засобів, виключних майнових прав на його програмне забезпечення, є держава в особі ДПС.</w:t>
      </w:r>
    </w:p>
    <w:p w:rsidR="00572854" w:rsidRDefault="00A94B36">
      <w:pPr>
        <w:spacing w:after="75"/>
        <w:ind w:firstLine="240"/>
        <w:jc w:val="both"/>
      </w:pPr>
      <w:bookmarkStart w:id="64" w:name="76"/>
      <w:bookmarkEnd w:id="63"/>
      <w:r>
        <w:rPr>
          <w:rFonts w:ascii="Times New Roman" w:hAnsi="Times New Roman"/>
          <w:color w:val="000000"/>
          <w:sz w:val="28"/>
        </w:rPr>
        <w:t xml:space="preserve">19. Обробка та захист персональних даних, відомостей, що містяться у Реєстрі, здійснюється відповідно до </w:t>
      </w:r>
      <w:r>
        <w:rPr>
          <w:rFonts w:ascii="Times New Roman" w:hAnsi="Times New Roman"/>
          <w:color w:val="293A55"/>
          <w:sz w:val="28"/>
        </w:rPr>
        <w:t>Законів України "Про захист інформ</w:t>
      </w:r>
      <w:r>
        <w:rPr>
          <w:rFonts w:ascii="Times New Roman" w:hAnsi="Times New Roman"/>
          <w:color w:val="293A55"/>
          <w:sz w:val="28"/>
        </w:rPr>
        <w:t>ації в інформаційно-комунікаційних системах"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293A55"/>
          <w:sz w:val="28"/>
        </w:rPr>
        <w:t>"Про захист персональних даних"</w:t>
      </w:r>
      <w:r>
        <w:rPr>
          <w:rFonts w:ascii="Times New Roman" w:hAnsi="Times New Roman"/>
          <w:color w:val="000000"/>
          <w:sz w:val="28"/>
        </w:rPr>
        <w:t xml:space="preserve"> та </w:t>
      </w:r>
      <w:r>
        <w:rPr>
          <w:rFonts w:ascii="Times New Roman" w:hAnsi="Times New Roman"/>
          <w:color w:val="293A55"/>
          <w:sz w:val="28"/>
        </w:rPr>
        <w:t>"Про публічні електронні реєстри"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65" w:name="77"/>
      <w:bookmarkEnd w:id="64"/>
      <w:r>
        <w:rPr>
          <w:rFonts w:ascii="Times New Roman" w:hAnsi="Times New Roman"/>
          <w:color w:val="000000"/>
          <w:sz w:val="28"/>
        </w:rPr>
        <w:t>20. Електронна інформаційна взаємодія між Реєстром та іншими інформаційно-комунікаційними системами (реєстрами, кадастрами, базами даних тощ</w:t>
      </w:r>
      <w:r>
        <w:rPr>
          <w:rFonts w:ascii="Times New Roman" w:hAnsi="Times New Roman"/>
          <w:color w:val="000000"/>
          <w:sz w:val="28"/>
        </w:rPr>
        <w:t xml:space="preserve">о) державних органів та установ здійснюється засобами системи електронної взаємодії державних електронних інформаційних ресурсів "Трембіта" з дотриманням вимог </w:t>
      </w:r>
      <w:r>
        <w:rPr>
          <w:rFonts w:ascii="Times New Roman" w:hAnsi="Times New Roman"/>
          <w:color w:val="293A55"/>
          <w:sz w:val="28"/>
        </w:rPr>
        <w:t>Законів України "Про електронну ідентифікацію та електронні довірчі послуги"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293A55"/>
          <w:sz w:val="28"/>
        </w:rPr>
        <w:t>"Про захист персон</w:t>
      </w:r>
      <w:r>
        <w:rPr>
          <w:rFonts w:ascii="Times New Roman" w:hAnsi="Times New Roman"/>
          <w:color w:val="293A55"/>
          <w:sz w:val="28"/>
        </w:rPr>
        <w:t>альних даних"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293A55"/>
          <w:sz w:val="28"/>
        </w:rPr>
        <w:t>"Про публічні електронні реєстри"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293A55"/>
          <w:sz w:val="28"/>
        </w:rPr>
        <w:t>"Про електронні документи та електронний документообіг"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293A55"/>
          <w:sz w:val="28"/>
        </w:rPr>
        <w:t>"Про захист інформації в інформаційно-комунікаційних системах"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66" w:name="78"/>
      <w:bookmarkEnd w:id="65"/>
      <w:r>
        <w:rPr>
          <w:rFonts w:ascii="Times New Roman" w:hAnsi="Times New Roman"/>
          <w:color w:val="000000"/>
          <w:sz w:val="28"/>
        </w:rPr>
        <w:t>Обсяг та структура даних, якими обмінюються суб'єкти електронної взаємодії через прог</w:t>
      </w:r>
      <w:r>
        <w:rPr>
          <w:rFonts w:ascii="Times New Roman" w:hAnsi="Times New Roman"/>
          <w:color w:val="000000"/>
          <w:sz w:val="28"/>
        </w:rPr>
        <w:t xml:space="preserve">рамні інтерфейси електронних інформаційних ресурсів (сервіси), визначено договорами про інформаційну взаємодію, укладеними відповідно до Порядку електронної (технічної та інформаційної) взаємодії, затвердженого </w:t>
      </w:r>
      <w:r>
        <w:rPr>
          <w:rFonts w:ascii="Times New Roman" w:hAnsi="Times New Roman"/>
          <w:color w:val="293A55"/>
          <w:sz w:val="28"/>
        </w:rPr>
        <w:t xml:space="preserve">постановою Кабінету Міністрів </w:t>
      </w:r>
      <w:r>
        <w:rPr>
          <w:rFonts w:ascii="Times New Roman" w:hAnsi="Times New Roman"/>
          <w:color w:val="293A55"/>
          <w:sz w:val="28"/>
        </w:rPr>
        <w:lastRenderedPageBreak/>
        <w:t>України від 8 в</w:t>
      </w:r>
      <w:r>
        <w:rPr>
          <w:rFonts w:ascii="Times New Roman" w:hAnsi="Times New Roman"/>
          <w:color w:val="293A55"/>
          <w:sz w:val="28"/>
        </w:rPr>
        <w:t>ересня 2016 р. N 606 "Деякі питання електронної взаємодії електронних інформаційних ресурсів"</w:t>
      </w:r>
      <w:r>
        <w:rPr>
          <w:rFonts w:ascii="Times New Roman" w:hAnsi="Times New Roman"/>
          <w:color w:val="000000"/>
          <w:sz w:val="28"/>
        </w:rPr>
        <w:t xml:space="preserve"> (Офіційний вісник України, 2016 р., N 73, ст. 2455; 2023 р., N 11, ст. 721).</w:t>
      </w:r>
    </w:p>
    <w:p w:rsidR="00572854" w:rsidRDefault="00A94B36">
      <w:pPr>
        <w:spacing w:after="75"/>
        <w:ind w:firstLine="240"/>
        <w:jc w:val="both"/>
      </w:pPr>
      <w:bookmarkStart w:id="67" w:name="79"/>
      <w:bookmarkEnd w:id="66"/>
      <w:r>
        <w:rPr>
          <w:rFonts w:ascii="Times New Roman" w:hAnsi="Times New Roman"/>
          <w:color w:val="000000"/>
          <w:sz w:val="28"/>
        </w:rPr>
        <w:t xml:space="preserve">З метою внесення/виключення відомостей до/з Реєстру або внесення змін до відомостей, </w:t>
      </w:r>
      <w:r>
        <w:rPr>
          <w:rFonts w:ascii="Times New Roman" w:hAnsi="Times New Roman"/>
          <w:color w:val="000000"/>
          <w:sz w:val="28"/>
        </w:rPr>
        <w:t>що містяться в Реєстрі, надання публічних (електронних публічних) послуг і здійснення повноважень відповідно до покладених на державні органи завдань Реєстр забезпечує електронну інформаційну взаємодію з:</w:t>
      </w:r>
    </w:p>
    <w:p w:rsidR="00572854" w:rsidRDefault="00A94B36">
      <w:pPr>
        <w:spacing w:after="75"/>
        <w:ind w:firstLine="240"/>
        <w:jc w:val="both"/>
      </w:pPr>
      <w:bookmarkStart w:id="68" w:name="80"/>
      <w:bookmarkEnd w:id="67"/>
      <w:r>
        <w:rPr>
          <w:rFonts w:ascii="Times New Roman" w:hAnsi="Times New Roman"/>
          <w:color w:val="000000"/>
          <w:sz w:val="28"/>
        </w:rPr>
        <w:t>єдиними та державними реєстрами, інформаційно-комун</w:t>
      </w:r>
      <w:r>
        <w:rPr>
          <w:rFonts w:ascii="Times New Roman" w:hAnsi="Times New Roman"/>
          <w:color w:val="000000"/>
          <w:sz w:val="28"/>
        </w:rPr>
        <w:t>ікаційними системами, держателем яких є ДПС і які не є складовими Реєстру;</w:t>
      </w:r>
    </w:p>
    <w:p w:rsidR="00572854" w:rsidRDefault="00A94B36">
      <w:pPr>
        <w:spacing w:after="75"/>
        <w:ind w:firstLine="240"/>
        <w:jc w:val="both"/>
      </w:pPr>
      <w:bookmarkStart w:id="69" w:name="81"/>
      <w:bookmarkEnd w:id="68"/>
      <w:r>
        <w:rPr>
          <w:rFonts w:ascii="Times New Roman" w:hAnsi="Times New Roman"/>
          <w:color w:val="000000"/>
          <w:sz w:val="28"/>
        </w:rPr>
        <w:t>іншими інформаційно-комунікаційними системами (реєстрами, базами даних тощо) державних органів та установ, у тому числі з Електронною системою обігу алкогольних напоїв, тютюнових ви</w:t>
      </w:r>
      <w:r>
        <w:rPr>
          <w:rFonts w:ascii="Times New Roman" w:hAnsi="Times New Roman"/>
          <w:color w:val="000000"/>
          <w:sz w:val="28"/>
        </w:rPr>
        <w:t>робів та рідин, що використовуються в електронних сигаретах, на підставі спільних рішень (протоколів) ДПС та відповідного державного органу або договорів про електронну інформаційну взаємодію.</w:t>
      </w:r>
    </w:p>
    <w:p w:rsidR="00572854" w:rsidRDefault="00A94B36">
      <w:pPr>
        <w:spacing w:after="75"/>
        <w:ind w:firstLine="240"/>
        <w:jc w:val="both"/>
      </w:pPr>
      <w:bookmarkStart w:id="70" w:name="82"/>
      <w:bookmarkEnd w:id="69"/>
      <w:r>
        <w:rPr>
          <w:rFonts w:ascii="Times New Roman" w:hAnsi="Times New Roman"/>
          <w:color w:val="000000"/>
          <w:sz w:val="28"/>
        </w:rPr>
        <w:t xml:space="preserve">У разі відсутності технічної можливості передавання даних </w:t>
      </w:r>
      <w:r>
        <w:rPr>
          <w:rFonts w:ascii="Times New Roman" w:hAnsi="Times New Roman"/>
          <w:color w:val="000000"/>
          <w:sz w:val="28"/>
        </w:rPr>
        <w:t>засобами системи електронної взаємодії державних електронних інформаційних ресурсів "Трембіта" електронна інформаційна взаємодія може здійснюватися з використанням інших інформаційно-комунікаційних систем, із застосуванням у них відповідних комплексних сис</w:t>
      </w:r>
      <w:r>
        <w:rPr>
          <w:rFonts w:ascii="Times New Roman" w:hAnsi="Times New Roman"/>
          <w:color w:val="000000"/>
          <w:sz w:val="28"/>
        </w:rPr>
        <w:t>тем захисту інформації з підтвердженою відповідністю за результатами державної експертизи в порядку, визначеному законодавством.</w:t>
      </w:r>
    </w:p>
    <w:p w:rsidR="00572854" w:rsidRDefault="00A94B36">
      <w:pPr>
        <w:spacing w:after="75"/>
        <w:ind w:firstLine="240"/>
        <w:jc w:val="both"/>
      </w:pPr>
      <w:bookmarkStart w:id="71" w:name="83"/>
      <w:bookmarkEnd w:id="70"/>
      <w:r>
        <w:rPr>
          <w:rFonts w:ascii="Times New Roman" w:hAnsi="Times New Roman"/>
          <w:color w:val="000000"/>
          <w:sz w:val="28"/>
        </w:rPr>
        <w:t>21. Плата за підключення і доступ до Реєстру, внесення відомостей до нього і користування ним не справляється.</w:t>
      </w:r>
    </w:p>
    <w:p w:rsidR="00572854" w:rsidRDefault="00A94B36">
      <w:pPr>
        <w:spacing w:after="75"/>
        <w:ind w:firstLine="240"/>
        <w:jc w:val="both"/>
      </w:pPr>
      <w:bookmarkStart w:id="72" w:name="84"/>
      <w:bookmarkEnd w:id="71"/>
      <w:r>
        <w:rPr>
          <w:rFonts w:ascii="Times New Roman" w:hAnsi="Times New Roman"/>
          <w:color w:val="000000"/>
          <w:sz w:val="28"/>
        </w:rPr>
        <w:t>22. Формування п</w:t>
      </w:r>
      <w:r>
        <w:rPr>
          <w:rFonts w:ascii="Times New Roman" w:hAnsi="Times New Roman"/>
          <w:color w:val="000000"/>
          <w:sz w:val="28"/>
        </w:rPr>
        <w:t>ереліку наборів даних, які підлягають оприлюдненню (оновленню) у формі відкритих даних із Реєстру, здійснюється з урахуванням обмежень, визначених законодавством у частині оприлюднення персональних даних.</w:t>
      </w:r>
    </w:p>
    <w:p w:rsidR="00572854" w:rsidRDefault="00A94B36">
      <w:pPr>
        <w:spacing w:after="75"/>
        <w:ind w:firstLine="240"/>
        <w:jc w:val="both"/>
      </w:pPr>
      <w:bookmarkStart w:id="73" w:name="85"/>
      <w:bookmarkEnd w:id="72"/>
      <w:r>
        <w:rPr>
          <w:rFonts w:ascii="Times New Roman" w:hAnsi="Times New Roman"/>
          <w:color w:val="000000"/>
          <w:sz w:val="28"/>
        </w:rPr>
        <w:t xml:space="preserve">23. Публічна інформація з Реєстру у формі відкритих даних підлягає оприлюдненню відповідно до </w:t>
      </w:r>
      <w:r>
        <w:rPr>
          <w:rFonts w:ascii="Times New Roman" w:hAnsi="Times New Roman"/>
          <w:color w:val="293A55"/>
          <w:sz w:val="28"/>
        </w:rPr>
        <w:t>Закону України "Про доступ до публічної інформації"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74" w:name="86"/>
      <w:bookmarkEnd w:id="73"/>
      <w:r>
        <w:rPr>
          <w:rFonts w:ascii="Times New Roman" w:hAnsi="Times New Roman"/>
          <w:color w:val="000000"/>
          <w:sz w:val="28"/>
        </w:rPr>
        <w:t xml:space="preserve">24. Доступ користувачів до відомостей Реєстру відповідно до повноважень, визначених </w:t>
      </w:r>
      <w:r>
        <w:rPr>
          <w:rFonts w:ascii="Times New Roman" w:hAnsi="Times New Roman"/>
          <w:color w:val="293A55"/>
          <w:sz w:val="28"/>
        </w:rPr>
        <w:t>Законом України "Про публ</w:t>
      </w:r>
      <w:r>
        <w:rPr>
          <w:rFonts w:ascii="Times New Roman" w:hAnsi="Times New Roman"/>
          <w:color w:val="293A55"/>
          <w:sz w:val="28"/>
        </w:rPr>
        <w:t>ічні електронні реєстри"</w:t>
      </w:r>
      <w:r>
        <w:rPr>
          <w:rFonts w:ascii="Times New Roman" w:hAnsi="Times New Roman"/>
          <w:color w:val="000000"/>
          <w:sz w:val="28"/>
        </w:rPr>
        <w:t>, здійснюється:</w:t>
      </w:r>
    </w:p>
    <w:p w:rsidR="00572854" w:rsidRDefault="00A94B36">
      <w:pPr>
        <w:spacing w:after="75"/>
        <w:ind w:firstLine="240"/>
        <w:jc w:val="both"/>
      </w:pPr>
      <w:bookmarkStart w:id="75" w:name="87"/>
      <w:bookmarkEnd w:id="74"/>
      <w:r>
        <w:rPr>
          <w:rFonts w:ascii="Times New Roman" w:hAnsi="Times New Roman"/>
          <w:color w:val="000000"/>
          <w:sz w:val="28"/>
        </w:rPr>
        <w:lastRenderedPageBreak/>
        <w:t>фізичними та юридичними особами, які користуються відомостями, що містяться у Реєстрі, у порядку загального доступу, - програмно-апаратними (зокрема мобільними) засобами через офіційний веб-портал ДПС та/або єдиний д</w:t>
      </w:r>
      <w:r>
        <w:rPr>
          <w:rFonts w:ascii="Times New Roman" w:hAnsi="Times New Roman"/>
          <w:color w:val="000000"/>
          <w:sz w:val="28"/>
        </w:rPr>
        <w:t>ержавний веб-портал відкритих даних;</w:t>
      </w:r>
    </w:p>
    <w:p w:rsidR="00572854" w:rsidRDefault="00A94B36">
      <w:pPr>
        <w:spacing w:after="75"/>
        <w:ind w:firstLine="240"/>
        <w:jc w:val="both"/>
      </w:pPr>
      <w:bookmarkStart w:id="76" w:name="88"/>
      <w:bookmarkEnd w:id="75"/>
      <w:r>
        <w:rPr>
          <w:rFonts w:ascii="Times New Roman" w:hAnsi="Times New Roman"/>
          <w:color w:val="000000"/>
          <w:sz w:val="28"/>
        </w:rPr>
        <w:t>фізичними особами - підприємцями та юридичними особами - заявниками, які користуються відомостями, що містяться у Реєстрі, у порядку спеціального доступу, - засобами електронного кабінету платника податків у встановлено</w:t>
      </w:r>
      <w:r>
        <w:rPr>
          <w:rFonts w:ascii="Times New Roman" w:hAnsi="Times New Roman"/>
          <w:color w:val="000000"/>
          <w:sz w:val="28"/>
        </w:rPr>
        <w:t>му законодавством порядку;</w:t>
      </w:r>
    </w:p>
    <w:p w:rsidR="00572854" w:rsidRDefault="00A94B36">
      <w:pPr>
        <w:spacing w:after="75"/>
        <w:ind w:firstLine="240"/>
        <w:jc w:val="both"/>
      </w:pPr>
      <w:bookmarkStart w:id="77" w:name="89"/>
      <w:bookmarkEnd w:id="76"/>
      <w:r>
        <w:rPr>
          <w:rFonts w:ascii="Times New Roman" w:hAnsi="Times New Roman"/>
          <w:color w:val="000000"/>
          <w:sz w:val="28"/>
        </w:rPr>
        <w:t>посадовими особами ДПС та її територіальних органів - засобами Реєстру відповідно до функціональних повноважень таких посадових осіб;</w:t>
      </w:r>
    </w:p>
    <w:p w:rsidR="00572854" w:rsidRDefault="00A94B36">
      <w:pPr>
        <w:spacing w:after="75"/>
        <w:ind w:firstLine="240"/>
        <w:jc w:val="both"/>
      </w:pPr>
      <w:bookmarkStart w:id="78" w:name="90"/>
      <w:bookmarkEnd w:id="77"/>
      <w:r>
        <w:rPr>
          <w:rFonts w:ascii="Times New Roman" w:hAnsi="Times New Roman"/>
          <w:color w:val="000000"/>
          <w:sz w:val="28"/>
        </w:rPr>
        <w:t>посадовими особами державних органів - на підставі спільних рішень ДПС та відповідного державно</w:t>
      </w:r>
      <w:r>
        <w:rPr>
          <w:rFonts w:ascii="Times New Roman" w:hAnsi="Times New Roman"/>
          <w:color w:val="000000"/>
          <w:sz w:val="28"/>
        </w:rPr>
        <w:t>го органу (протоколів) для надання публічних (електронних публічних) послуг та здійснення повноважень відповідно до покладених на державні органи завдань.</w:t>
      </w:r>
    </w:p>
    <w:p w:rsidR="00572854" w:rsidRDefault="00A94B36">
      <w:pPr>
        <w:spacing w:after="75"/>
        <w:ind w:firstLine="240"/>
        <w:jc w:val="both"/>
      </w:pPr>
      <w:bookmarkStart w:id="79" w:name="91"/>
      <w:bookmarkEnd w:id="78"/>
      <w:r>
        <w:rPr>
          <w:rFonts w:ascii="Times New Roman" w:hAnsi="Times New Roman"/>
          <w:color w:val="000000"/>
          <w:sz w:val="28"/>
        </w:rPr>
        <w:t>25. Відомості, що містяться в Реєстрі, надаються у вигляді витягу з Реєстру на запит правоохоронних о</w:t>
      </w:r>
      <w:r>
        <w:rPr>
          <w:rFonts w:ascii="Times New Roman" w:hAnsi="Times New Roman"/>
          <w:color w:val="000000"/>
          <w:sz w:val="28"/>
        </w:rPr>
        <w:t>рганів чи інших державних органів, органів місцевого самоврядування протягом п'яти робочих днів з дня отримання запиту.</w:t>
      </w:r>
    </w:p>
    <w:p w:rsidR="00572854" w:rsidRDefault="00A94B36">
      <w:pPr>
        <w:spacing w:after="75"/>
        <w:ind w:firstLine="240"/>
        <w:jc w:val="both"/>
      </w:pPr>
      <w:bookmarkStart w:id="80" w:name="92"/>
      <w:bookmarkEnd w:id="79"/>
      <w:r>
        <w:rPr>
          <w:rFonts w:ascii="Times New Roman" w:hAnsi="Times New Roman"/>
          <w:color w:val="000000"/>
          <w:sz w:val="28"/>
        </w:rPr>
        <w:t xml:space="preserve">26. Інформування суб'єктів електронної інформаційної взаємодії і </w:t>
      </w:r>
      <w:proofErr w:type="spellStart"/>
      <w:r>
        <w:rPr>
          <w:rFonts w:ascii="Times New Roman" w:hAnsi="Times New Roman"/>
          <w:color w:val="000000"/>
          <w:sz w:val="28"/>
        </w:rPr>
        <w:t>правоволодільців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 порушення цілісності відомостей, що містяться у Ре</w:t>
      </w:r>
      <w:r>
        <w:rPr>
          <w:rFonts w:ascii="Times New Roman" w:hAnsi="Times New Roman"/>
          <w:color w:val="000000"/>
          <w:sz w:val="28"/>
        </w:rPr>
        <w:t xml:space="preserve">єстрі, їх несанкціонованої обробки здійснюється відповідно до вимог </w:t>
      </w:r>
      <w:r>
        <w:rPr>
          <w:rFonts w:ascii="Times New Roman" w:hAnsi="Times New Roman"/>
          <w:color w:val="293A55"/>
          <w:sz w:val="28"/>
        </w:rPr>
        <w:t>Закону України "Про захист інформації в інформаційно-комунікаційних системах"</w:t>
      </w:r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ind w:firstLine="240"/>
        <w:jc w:val="both"/>
      </w:pPr>
      <w:bookmarkStart w:id="81" w:name="93"/>
      <w:bookmarkEnd w:id="80"/>
      <w:r>
        <w:rPr>
          <w:rFonts w:ascii="Times New Roman" w:hAnsi="Times New Roman"/>
          <w:color w:val="000000"/>
          <w:sz w:val="28"/>
        </w:rPr>
        <w:t xml:space="preserve">27. Інформування </w:t>
      </w:r>
      <w:proofErr w:type="spellStart"/>
      <w:r>
        <w:rPr>
          <w:rFonts w:ascii="Times New Roman" w:hAnsi="Times New Roman"/>
          <w:color w:val="000000"/>
          <w:sz w:val="28"/>
        </w:rPr>
        <w:t>правоволодільця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 запити будь-яких осіб щодо інформації про нього, а також про збирання, о</w:t>
      </w:r>
      <w:r>
        <w:rPr>
          <w:rFonts w:ascii="Times New Roman" w:hAnsi="Times New Roman"/>
          <w:color w:val="000000"/>
          <w:sz w:val="28"/>
        </w:rPr>
        <w:t xml:space="preserve">броблення, внесення інформації до Реєстру, її зміну та видалення здійснюється за зверненням </w:t>
      </w:r>
      <w:proofErr w:type="spellStart"/>
      <w:r>
        <w:rPr>
          <w:rFonts w:ascii="Times New Roman" w:hAnsi="Times New Roman"/>
          <w:color w:val="000000"/>
          <w:sz w:val="28"/>
        </w:rPr>
        <w:t>правоволодільця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2854" w:rsidRDefault="00A94B36">
      <w:pPr>
        <w:spacing w:after="75"/>
        <w:jc w:val="center"/>
      </w:pPr>
      <w:bookmarkStart w:id="82" w:name="94"/>
      <w:bookmarkEnd w:id="81"/>
      <w:r>
        <w:rPr>
          <w:rFonts w:ascii="Times New Roman" w:hAnsi="Times New Roman"/>
          <w:color w:val="000000"/>
          <w:sz w:val="28"/>
        </w:rPr>
        <w:t>____________</w:t>
      </w:r>
      <w:bookmarkEnd w:id="82"/>
    </w:p>
    <w:sectPr w:rsidR="00572854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54"/>
    <w:rsid w:val="00572854"/>
    <w:rsid w:val="005775A8"/>
    <w:rsid w:val="00A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557A"/>
  <w15:docId w15:val="{2E285515-F1BA-404A-A648-DF7F214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9717</Words>
  <Characters>5540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ГЛОБА ОЛЕКСІЙ ВОЛОДИМИРОВИЧ</cp:lastModifiedBy>
  <cp:revision>2</cp:revision>
  <dcterms:created xsi:type="dcterms:W3CDTF">2025-05-30T12:32:00Z</dcterms:created>
  <dcterms:modified xsi:type="dcterms:W3CDTF">2025-05-30T12:32:00Z</dcterms:modified>
</cp:coreProperties>
</file>