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641A" w14:textId="77777777" w:rsidR="00667DBD" w:rsidRPr="005A12F0" w:rsidRDefault="00667DBD" w:rsidP="00667DBD">
      <w:pPr>
        <w:spacing w:after="0" w:line="276" w:lineRule="auto"/>
        <w:ind w:left="5664" w:hanging="70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12F0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14:paraId="1B6EFE9B" w14:textId="77777777" w:rsidR="00667DBD" w:rsidRPr="005A12F0" w:rsidRDefault="00667DBD" w:rsidP="00667DBD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A12F0">
        <w:rPr>
          <w:rFonts w:ascii="Times New Roman" w:eastAsia="Calibri" w:hAnsi="Times New Roman" w:cs="Times New Roman"/>
          <w:sz w:val="28"/>
          <w:szCs w:val="28"/>
        </w:rPr>
        <w:t>Наказ Міністерства фінансів України</w:t>
      </w:r>
    </w:p>
    <w:p w14:paraId="0C2A4CE4" w14:textId="226ABC0D" w:rsidR="00667DBD" w:rsidRPr="005A12F0" w:rsidRDefault="00FB64C5" w:rsidP="00667DBD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квітня</w:t>
      </w:r>
      <w:r w:rsidR="00667DBD" w:rsidRPr="005A12F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667DBD" w:rsidRPr="005A12F0">
        <w:rPr>
          <w:rFonts w:ascii="Times New Roman" w:eastAsia="Calibri" w:hAnsi="Times New Roman" w:cs="Times New Roman"/>
          <w:sz w:val="28"/>
          <w:szCs w:val="28"/>
        </w:rPr>
        <w:t xml:space="preserve"> року № </w:t>
      </w:r>
      <w:r>
        <w:rPr>
          <w:rFonts w:ascii="Times New Roman" w:eastAsia="Calibri" w:hAnsi="Times New Roman" w:cs="Times New Roman"/>
          <w:sz w:val="28"/>
          <w:szCs w:val="28"/>
        </w:rPr>
        <w:t>215</w:t>
      </w:r>
    </w:p>
    <w:p w14:paraId="4DD46C5E" w14:textId="77777777" w:rsidR="00667DBD" w:rsidRPr="005A12F0" w:rsidRDefault="00667DBD" w:rsidP="00667DB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12F0">
        <w:rPr>
          <w:rFonts w:ascii="Times New Roman" w:eastAsia="Calibri" w:hAnsi="Times New Roman" w:cs="Times New Roman"/>
          <w:b/>
        </w:rPr>
        <w:tab/>
      </w:r>
      <w:r w:rsidRPr="005A12F0">
        <w:rPr>
          <w:rFonts w:ascii="Times New Roman" w:eastAsia="Calibri" w:hAnsi="Times New Roman" w:cs="Times New Roman"/>
          <w:b/>
        </w:rPr>
        <w:tab/>
      </w:r>
    </w:p>
    <w:p w14:paraId="694E2C0F" w14:textId="77777777" w:rsidR="00667DBD" w:rsidRPr="005A12F0" w:rsidRDefault="00667DBD" w:rsidP="0066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D3A73" w14:textId="77777777" w:rsidR="00667DBD" w:rsidRPr="005A12F0" w:rsidRDefault="00667DBD" w:rsidP="0066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2F0">
        <w:rPr>
          <w:rFonts w:ascii="Times New Roman" w:eastAsia="Calibri" w:hAnsi="Times New Roman" w:cs="Times New Roman"/>
          <w:b/>
          <w:sz w:val="28"/>
          <w:szCs w:val="28"/>
        </w:rPr>
        <w:t>Зміни</w:t>
      </w:r>
    </w:p>
    <w:p w14:paraId="6BB84968" w14:textId="2A0E1E4D" w:rsidR="00667DBD" w:rsidRPr="005A12F0" w:rsidRDefault="00667DBD" w:rsidP="0066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2F0">
        <w:rPr>
          <w:rFonts w:ascii="Times New Roman" w:eastAsia="Calibri" w:hAnsi="Times New Roman" w:cs="Times New Roman"/>
          <w:b/>
          <w:sz w:val="28"/>
          <w:szCs w:val="28"/>
        </w:rPr>
        <w:t xml:space="preserve">до форми Податкової декларації з податку на прибуток </w:t>
      </w:r>
      <w:r w:rsidRPr="005A12F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підприємств, затвердженої наказом Міністерства фінансів України </w:t>
      </w:r>
      <w:r w:rsidRPr="005A12F0">
        <w:rPr>
          <w:rFonts w:ascii="Times New Roman" w:eastAsia="Calibri" w:hAnsi="Times New Roman" w:cs="Times New Roman"/>
          <w:b/>
          <w:sz w:val="28"/>
          <w:szCs w:val="28"/>
        </w:rPr>
        <w:br/>
        <w:t>від 20 жовтня 2015</w:t>
      </w:r>
      <w:r w:rsidR="00C31E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2F0">
        <w:rPr>
          <w:rFonts w:ascii="Times New Roman" w:eastAsia="Calibri" w:hAnsi="Times New Roman" w:cs="Times New Roman"/>
          <w:b/>
          <w:sz w:val="28"/>
          <w:szCs w:val="28"/>
        </w:rPr>
        <w:t>року №</w:t>
      </w:r>
      <w:r w:rsidR="00C31E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2F0">
        <w:rPr>
          <w:rFonts w:ascii="Times New Roman" w:eastAsia="Calibri" w:hAnsi="Times New Roman" w:cs="Times New Roman"/>
          <w:b/>
          <w:sz w:val="28"/>
          <w:szCs w:val="28"/>
        </w:rPr>
        <w:t>897, зареєстрованим у Міністерстві юстиції України 11 листопада 2015 року за №</w:t>
      </w:r>
      <w:r w:rsidR="00C31E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2F0">
        <w:rPr>
          <w:rFonts w:ascii="Times New Roman" w:eastAsia="Calibri" w:hAnsi="Times New Roman" w:cs="Times New Roman"/>
          <w:b/>
          <w:sz w:val="28"/>
          <w:szCs w:val="28"/>
        </w:rPr>
        <w:t>1415/27860 (у редакції наказу Міністерства фінансів України від 20 лютого 2023 року №</w:t>
      </w:r>
      <w:r w:rsidR="00C31E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2F0">
        <w:rPr>
          <w:rFonts w:ascii="Times New Roman" w:eastAsia="Calibri" w:hAnsi="Times New Roman" w:cs="Times New Roman"/>
          <w:b/>
          <w:sz w:val="28"/>
          <w:szCs w:val="28"/>
        </w:rPr>
        <w:t>101)</w:t>
      </w:r>
    </w:p>
    <w:p w14:paraId="17E50FE6" w14:textId="77777777" w:rsidR="00667DBD" w:rsidRPr="005A12F0" w:rsidRDefault="00667DBD" w:rsidP="0066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9F9A6F" w14:textId="3D7522A2" w:rsidR="00882143" w:rsidRDefault="00667DBD" w:rsidP="00667D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A12F0">
        <w:rPr>
          <w:rFonts w:ascii="Times New Roman" w:hAnsi="Times New Roman"/>
          <w:sz w:val="28"/>
          <w:szCs w:val="28"/>
        </w:rPr>
        <w:t xml:space="preserve">1. У </w:t>
      </w:r>
      <w:r w:rsidR="000167BD">
        <w:rPr>
          <w:rFonts w:ascii="Times New Roman" w:hAnsi="Times New Roman"/>
          <w:sz w:val="28"/>
          <w:szCs w:val="28"/>
        </w:rPr>
        <w:t xml:space="preserve">цій </w:t>
      </w:r>
      <w:r w:rsidRPr="005A12F0">
        <w:rPr>
          <w:rFonts w:ascii="Times New Roman" w:hAnsi="Times New Roman"/>
          <w:sz w:val="28"/>
          <w:szCs w:val="28"/>
        </w:rPr>
        <w:t>Податковій декларації</w:t>
      </w:r>
      <w:r w:rsidR="00882143">
        <w:rPr>
          <w:rFonts w:ascii="Times New Roman" w:hAnsi="Times New Roman"/>
          <w:sz w:val="28"/>
          <w:szCs w:val="28"/>
        </w:rPr>
        <w:t>:</w:t>
      </w:r>
    </w:p>
    <w:p w14:paraId="51BE62F0" w14:textId="77777777" w:rsidR="00442435" w:rsidRDefault="00442435" w:rsidP="00667D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AF470CA" w14:textId="7B6A18A7" w:rsidR="00667DBD" w:rsidRPr="005A12F0" w:rsidRDefault="00882143" w:rsidP="00667DB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67DBD" w:rsidRPr="005A12F0">
        <w:rPr>
          <w:rFonts w:ascii="Times New Roman" w:hAnsi="Times New Roman"/>
          <w:sz w:val="28"/>
          <w:szCs w:val="28"/>
        </w:rPr>
        <w:t>ряд</w:t>
      </w:r>
      <w:r w:rsidR="00667DBD">
        <w:rPr>
          <w:rFonts w:ascii="Times New Roman" w:hAnsi="Times New Roman"/>
          <w:sz w:val="28"/>
          <w:szCs w:val="28"/>
        </w:rPr>
        <w:t>о</w:t>
      </w:r>
      <w:r w:rsidR="00667DBD" w:rsidRPr="005A12F0">
        <w:rPr>
          <w:rFonts w:ascii="Times New Roman" w:hAnsi="Times New Roman"/>
          <w:sz w:val="28"/>
          <w:szCs w:val="28"/>
        </w:rPr>
        <w:t>к 10 «Особливі відмітки»</w:t>
      </w:r>
      <w:r w:rsidR="00667DBD">
        <w:rPr>
          <w:rFonts w:ascii="Times New Roman" w:hAnsi="Times New Roman"/>
          <w:sz w:val="28"/>
          <w:szCs w:val="28"/>
        </w:rPr>
        <w:t xml:space="preserve"> доповнити</w:t>
      </w:r>
      <w:r w:rsidR="00B14AF2">
        <w:rPr>
          <w:rFonts w:ascii="Times New Roman" w:hAnsi="Times New Roman"/>
          <w:sz w:val="28"/>
          <w:szCs w:val="28"/>
        </w:rPr>
        <w:t xml:space="preserve"> новим</w:t>
      </w:r>
      <w:r w:rsidR="00667DBD">
        <w:rPr>
          <w:rFonts w:ascii="Times New Roman" w:hAnsi="Times New Roman"/>
          <w:sz w:val="28"/>
          <w:szCs w:val="28"/>
        </w:rPr>
        <w:t xml:space="preserve"> рядк</w:t>
      </w:r>
      <w:r w:rsidR="002B2BE3">
        <w:rPr>
          <w:rFonts w:ascii="Times New Roman" w:hAnsi="Times New Roman"/>
          <w:sz w:val="28"/>
          <w:szCs w:val="28"/>
        </w:rPr>
        <w:t>ом</w:t>
      </w:r>
      <w:r w:rsidR="00667DBD">
        <w:rPr>
          <w:rFonts w:ascii="Times New Roman" w:hAnsi="Times New Roman"/>
          <w:sz w:val="28"/>
          <w:szCs w:val="28"/>
        </w:rPr>
        <w:t xml:space="preserve"> такого змісту</w:t>
      </w:r>
      <w:r w:rsidR="00667DBD" w:rsidRPr="005A12F0">
        <w:rPr>
          <w:rFonts w:ascii="Times New Roman" w:hAnsi="Times New Roman"/>
          <w:sz w:val="28"/>
          <w:szCs w:val="28"/>
        </w:rPr>
        <w:t>:</w:t>
      </w:r>
    </w:p>
    <w:p w14:paraId="5E97AE67" w14:textId="77777777" w:rsidR="00667DBD" w:rsidRPr="005A12F0" w:rsidRDefault="00667DBD" w:rsidP="00667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2F0"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850"/>
        <w:gridCol w:w="7655"/>
      </w:tblGrid>
      <w:tr w:rsidR="00667DBD" w:rsidRPr="005A12F0" w14:paraId="7316CF7B" w14:textId="77777777" w:rsidTr="00BB5B0B">
        <w:tc>
          <w:tcPr>
            <w:tcW w:w="851" w:type="dxa"/>
          </w:tcPr>
          <w:p w14:paraId="7C0A8805" w14:textId="77777777" w:rsidR="00667DBD" w:rsidRPr="005A12F0" w:rsidRDefault="00667DBD" w:rsidP="00AC72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112985" w14:textId="77777777" w:rsidR="00667DBD" w:rsidRPr="005A12F0" w:rsidRDefault="00667DBD" w:rsidP="00AC72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C7296FB" w14:textId="5C87A5C4" w:rsidR="00667DBD" w:rsidRPr="00C67BA8" w:rsidRDefault="00C67BA8" w:rsidP="0067049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платника податк</w:t>
            </w:r>
            <w:r w:rsidR="00DD4914">
              <w:rPr>
                <w:rFonts w:ascii="Times New Roman" w:hAnsi="Times New Roman"/>
                <w:sz w:val="28"/>
                <w:szCs w:val="28"/>
              </w:rPr>
              <w:t>у</w:t>
            </w:r>
            <w:r w:rsidR="00FD3713">
              <w:rPr>
                <w:rFonts w:ascii="Times New Roman" w:hAnsi="Times New Roman"/>
                <w:sz w:val="28"/>
                <w:szCs w:val="28"/>
              </w:rPr>
              <w:t>, який подає уточнюючий розрахунок відповідно до пункту 50.1</w:t>
            </w:r>
            <w:r w:rsidR="00FD371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FD3713">
              <w:rPr>
                <w:rFonts w:ascii="Times New Roman" w:hAnsi="Times New Roman"/>
                <w:sz w:val="28"/>
                <w:szCs w:val="28"/>
              </w:rPr>
              <w:t xml:space="preserve"> статті 50</w:t>
            </w:r>
            <w:r w:rsidR="00B14AF2">
              <w:rPr>
                <w:rFonts w:ascii="Times New Roman" w:hAnsi="Times New Roman"/>
                <w:sz w:val="28"/>
                <w:szCs w:val="28"/>
              </w:rPr>
              <w:t xml:space="preserve"> глави 2</w:t>
            </w:r>
            <w:r w:rsidR="00FD3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125">
              <w:rPr>
                <w:rFonts w:ascii="Times New Roman" w:hAnsi="Times New Roman"/>
                <w:sz w:val="28"/>
                <w:szCs w:val="28"/>
              </w:rPr>
              <w:t xml:space="preserve">розділу ІІ </w:t>
            </w:r>
            <w:r w:rsidR="00FD3713">
              <w:rPr>
                <w:rFonts w:ascii="Times New Roman" w:hAnsi="Times New Roman"/>
                <w:sz w:val="28"/>
                <w:szCs w:val="28"/>
              </w:rPr>
              <w:t>Податкового кодексу України</w:t>
            </w:r>
            <w:r w:rsidR="00531DC3">
              <w:rPr>
                <w:rFonts w:ascii="Times New Roman" w:hAnsi="Times New Roman"/>
                <w:sz w:val="28"/>
                <w:szCs w:val="28"/>
              </w:rPr>
              <w:t>,</w:t>
            </w:r>
            <w:r w:rsidR="00FD3713">
              <w:rPr>
                <w:rFonts w:ascii="Times New Roman" w:hAnsi="Times New Roman"/>
                <w:sz w:val="28"/>
                <w:szCs w:val="28"/>
              </w:rPr>
              <w:t xml:space="preserve"> у зв’язку з отриманням від контролюючого </w:t>
            </w:r>
            <w:r w:rsidR="00DD4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713">
              <w:rPr>
                <w:rFonts w:ascii="Times New Roman" w:hAnsi="Times New Roman"/>
                <w:sz w:val="28"/>
                <w:szCs w:val="28"/>
              </w:rPr>
              <w:t>органу інформації про виявлені обставини (факти), що можуть свідчити про з</w:t>
            </w:r>
            <w:r w:rsidR="00594B36">
              <w:rPr>
                <w:rFonts w:ascii="Times New Roman" w:hAnsi="Times New Roman"/>
                <w:sz w:val="28"/>
                <w:szCs w:val="28"/>
              </w:rPr>
              <w:t xml:space="preserve">дійснення </w:t>
            </w:r>
            <w:r w:rsidR="00FD3713">
              <w:rPr>
                <w:rFonts w:ascii="Times New Roman" w:hAnsi="Times New Roman"/>
                <w:sz w:val="28"/>
                <w:szCs w:val="28"/>
              </w:rPr>
              <w:t xml:space="preserve">операцій з метою надання неправомірної вигоди службовій особі </w:t>
            </w:r>
            <w:r w:rsidR="0067049C">
              <w:rPr>
                <w:rFonts w:ascii="Times New Roman" w:hAnsi="Times New Roman"/>
                <w:sz w:val="28"/>
                <w:szCs w:val="28"/>
              </w:rPr>
              <w:t>іноземної держави</w:t>
            </w:r>
          </w:p>
        </w:tc>
      </w:tr>
    </w:tbl>
    <w:p w14:paraId="4D2299A5" w14:textId="6BFD49D3" w:rsidR="009F41AE" w:rsidRDefault="00442435" w:rsidP="00667DB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DBD" w:rsidRPr="005A12F0">
        <w:rPr>
          <w:rFonts w:ascii="Times New Roman" w:hAnsi="Times New Roman" w:cs="Times New Roman"/>
          <w:sz w:val="28"/>
          <w:szCs w:val="28"/>
        </w:rPr>
        <w:t xml:space="preserve"> </w:t>
      </w:r>
      <w:r w:rsidR="00E27388">
        <w:rPr>
          <w:rFonts w:ascii="Times New Roman" w:hAnsi="Times New Roman" w:cs="Times New Roman"/>
          <w:sz w:val="28"/>
          <w:szCs w:val="28"/>
        </w:rPr>
        <w:t xml:space="preserve"> </w:t>
      </w:r>
      <w:r w:rsidR="00667DBD" w:rsidRPr="005A12F0">
        <w:rPr>
          <w:rFonts w:ascii="Times New Roman" w:hAnsi="Times New Roman" w:cs="Times New Roman"/>
          <w:sz w:val="28"/>
          <w:szCs w:val="28"/>
        </w:rPr>
        <w:t>»</w:t>
      </w:r>
      <w:r w:rsidR="009F41AE">
        <w:rPr>
          <w:rFonts w:ascii="Times New Roman" w:hAnsi="Times New Roman" w:cs="Times New Roman"/>
          <w:sz w:val="28"/>
          <w:szCs w:val="28"/>
        </w:rPr>
        <w:t>;</w:t>
      </w:r>
    </w:p>
    <w:p w14:paraId="3525B320" w14:textId="77777777" w:rsidR="00442435" w:rsidRDefault="00442435" w:rsidP="0007304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36D2170" w14:textId="7FD40767" w:rsidR="00882143" w:rsidRDefault="00882143" w:rsidP="0007304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показники доповнити новими рядками</w:t>
      </w:r>
      <w:r w:rsidR="00B14AF2" w:rsidRPr="003A78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4AF2">
        <w:rPr>
          <w:rFonts w:ascii="Times New Roman" w:hAnsi="Times New Roman" w:cs="Times New Roman"/>
          <w:sz w:val="28"/>
          <w:szCs w:val="28"/>
        </w:rPr>
        <w:t>такого змісту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A89F00" w14:textId="1C9AEEC1" w:rsidR="00882143" w:rsidRDefault="00442435" w:rsidP="008821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1134"/>
      </w:tblGrid>
      <w:tr w:rsidR="00882143" w:rsidRPr="00882143" w14:paraId="3C2DB912" w14:textId="77777777" w:rsidTr="00BB5B0B">
        <w:trPr>
          <w:trHeight w:val="2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09E" w14:textId="1C823185" w:rsidR="00882143" w:rsidRPr="00882143" w:rsidRDefault="00882143" w:rsidP="00AF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Сума збільшення податкового зобов’язання </w:t>
            </w:r>
            <w:r w:rsidR="00A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звітного (податкового) періоду, що уточнюється 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зв’язку з поданням уточнюючого розрахунку відповідно до пункту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50.1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статті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глави 2 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розділу ІІ Податкового кодексу України </w:t>
            </w:r>
            <w:r w:rsidR="00A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(позитивне значення (рядок 19 – рядок 19 Податкової декларації з податку на прибуток підприємств, </w:t>
            </w:r>
            <w:r w:rsidR="00AF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</w:t>
            </w:r>
            <w:r w:rsidR="00FA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уточнюється)</w:t>
            </w:r>
            <w:r w:rsidR="000C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3A3" w14:textId="77777777" w:rsidR="00882143" w:rsidRPr="00882143" w:rsidRDefault="00882143" w:rsidP="008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FF8" w14:textId="77777777" w:rsidR="00882143" w:rsidRPr="00882143" w:rsidRDefault="00882143" w:rsidP="00882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143" w:rsidRPr="00882143" w14:paraId="1FE23D8F" w14:textId="77777777" w:rsidTr="00BB5B0B">
        <w:trPr>
          <w:trHeight w:val="2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86C" w14:textId="36047790" w:rsidR="00882143" w:rsidRPr="00882143" w:rsidRDefault="00882143" w:rsidP="00B14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штрафу (9 %)</w:t>
            </w:r>
            <w:r w:rsidR="0031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що застосовується 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зв’язку з поданням уточнюючого розрахунку </w:t>
            </w:r>
            <w:r w:rsidR="00A57455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пункту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7455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50.1</w:t>
            </w:r>
            <w:r w:rsidR="00A57455" w:rsidRPr="008821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57455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статті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7455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="00B14AF2" w:rsidRP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глави 2 </w:t>
            </w:r>
            <w:r w:rsidR="00A57455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розділу ІІ Податкового кодексу України</w:t>
            </w:r>
            <w:r w:rsidR="00A5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90 календарних днів з дати отримання від контролюючого органу повідомлення</w:t>
            </w:r>
            <w:r w:rsidR="003A7878" w:rsidRPr="003A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5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згідно з пунктом 86.14 статті 86 </w:t>
            </w:r>
            <w:r w:rsidR="00B14AF2" w:rsidRP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глави </w:t>
            </w:r>
            <w:r w:rsid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14AF2" w:rsidRP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розділу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5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Податкового кодексу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BC1" w14:textId="77777777" w:rsidR="00882143" w:rsidRPr="00882143" w:rsidRDefault="00882143" w:rsidP="008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0C2" w14:textId="77777777" w:rsidR="00882143" w:rsidRPr="00882143" w:rsidRDefault="00882143" w:rsidP="00882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2143" w:rsidRPr="00882143" w14:paraId="65A37822" w14:textId="77777777" w:rsidTr="00BB5B0B">
        <w:trPr>
          <w:trHeight w:val="2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A93" w14:textId="37285E6B" w:rsidR="00882143" w:rsidRPr="00882143" w:rsidRDefault="00882143" w:rsidP="00B14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штрафу (18 %)</w:t>
            </w:r>
            <w:r w:rsidR="0063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 застосовується</w:t>
            </w: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зв’язку з поданням уточнюючого розрахунку</w:t>
            </w:r>
            <w:r w:rsidR="0024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9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пункту 50.1</w:t>
            </w:r>
            <w:r w:rsidR="006813F9" w:rsidRPr="008821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6813F9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статті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13F9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="00B14AF2" w:rsidRP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глави 2 </w:t>
            </w:r>
            <w:r w:rsidR="006813F9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розділу ІІ Податкового кодексу України</w:t>
            </w:r>
            <w:r w:rsidR="00681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протягом понад 90 календарних днів з дати отримання від контролюючого органу повідомлення</w:t>
            </w:r>
            <w:r w:rsidR="003A7878" w:rsidRPr="003A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згідно з пунктом 86.14 статті 86 </w:t>
            </w:r>
            <w:r w:rsidR="00B14AF2" w:rsidRP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глави </w:t>
            </w:r>
            <w:r w:rsid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14AF2" w:rsidRPr="00B1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розділу</w:t>
            </w:r>
            <w:r w:rsidR="0044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4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 </w:t>
            </w:r>
            <w:r w:rsidR="002445F4"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Податкового кодексу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903" w14:textId="77777777" w:rsidR="00882143" w:rsidRPr="00882143" w:rsidRDefault="00882143" w:rsidP="008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93C" w14:textId="77777777" w:rsidR="00882143" w:rsidRPr="00882143" w:rsidRDefault="00882143" w:rsidP="00882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B449B6C" w14:textId="76C936B0" w:rsidR="00882143" w:rsidRDefault="00882143" w:rsidP="008821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9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14:paraId="0185FDCA" w14:textId="77777777" w:rsidR="00442435" w:rsidRDefault="00442435" w:rsidP="00667D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B6DBB" w14:textId="52660A7F" w:rsidR="00667DBD" w:rsidRPr="005A12F0" w:rsidRDefault="00667DBD" w:rsidP="00667D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2F0">
        <w:rPr>
          <w:rFonts w:ascii="Times New Roman" w:eastAsia="Calibri" w:hAnsi="Times New Roman" w:cs="Times New Roman"/>
          <w:sz w:val="28"/>
          <w:szCs w:val="28"/>
        </w:rPr>
        <w:t>2. У додатках</w:t>
      </w:r>
      <w:r w:rsidR="00F3629B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5A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2F0">
        <w:rPr>
          <w:rFonts w:ascii="Times New Roman" w:hAnsi="Times New Roman" w:cs="Times New Roman"/>
          <w:sz w:val="28"/>
          <w:szCs w:val="28"/>
        </w:rPr>
        <w:t>цієї Податкової декларації</w:t>
      </w:r>
      <w:r w:rsidRPr="005A12F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78DB73A" w14:textId="77777777" w:rsidR="00442435" w:rsidRDefault="00442435" w:rsidP="0007304C">
      <w:pPr>
        <w:pStyle w:val="a4"/>
        <w:spacing w:after="0" w:line="240" w:lineRule="auto"/>
        <w:ind w:left="0" w:right="-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D5D33" w14:textId="30C00E27" w:rsidR="000E7F3C" w:rsidRPr="00590269" w:rsidRDefault="00F209BF" w:rsidP="00BB5B0B">
      <w:pPr>
        <w:pStyle w:val="a4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E7F3C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D61B62">
        <w:rPr>
          <w:rFonts w:ascii="Times New Roman" w:eastAsia="Calibri" w:hAnsi="Times New Roman" w:cs="Times New Roman"/>
          <w:sz w:val="28"/>
          <w:szCs w:val="28"/>
        </w:rPr>
        <w:t>ю</w:t>
      </w:r>
      <w:r w:rsidR="000E7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F3C" w:rsidRPr="00590269">
        <w:rPr>
          <w:rFonts w:ascii="Times New Roman" w:eastAsia="Calibri" w:hAnsi="Times New Roman" w:cs="Times New Roman"/>
          <w:sz w:val="28"/>
          <w:szCs w:val="28"/>
        </w:rPr>
        <w:t>розділ</w:t>
      </w:r>
      <w:r w:rsidR="000E7F3C">
        <w:rPr>
          <w:rFonts w:ascii="Times New Roman" w:eastAsia="Calibri" w:hAnsi="Times New Roman" w:cs="Times New Roman"/>
          <w:sz w:val="28"/>
          <w:szCs w:val="28"/>
        </w:rPr>
        <w:t>у</w:t>
      </w:r>
      <w:r w:rsidR="000E7F3C" w:rsidRPr="0059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F3C" w:rsidRPr="00590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«Різниці, які виникають при здійсненні фінансових операцій (стаття 140 розділу ІІІ Податкового кодексу України)» </w:t>
      </w:r>
      <w:r w:rsidR="000E7F3C" w:rsidRPr="00590269">
        <w:rPr>
          <w:rFonts w:ascii="Times New Roman" w:eastAsia="Calibri" w:hAnsi="Times New Roman" w:cs="Times New Roman"/>
          <w:sz w:val="28"/>
          <w:szCs w:val="28"/>
        </w:rPr>
        <w:t>додатк</w:t>
      </w:r>
      <w:r w:rsidR="000E7F3C">
        <w:rPr>
          <w:rFonts w:ascii="Times New Roman" w:eastAsia="Calibri" w:hAnsi="Times New Roman" w:cs="Times New Roman"/>
          <w:sz w:val="28"/>
          <w:szCs w:val="28"/>
        </w:rPr>
        <w:t>а</w:t>
      </w:r>
      <w:r w:rsidR="00E2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F3C" w:rsidRPr="00590269">
        <w:rPr>
          <w:rFonts w:ascii="Times New Roman" w:eastAsia="Calibri" w:hAnsi="Times New Roman" w:cs="Times New Roman"/>
          <w:sz w:val="28"/>
          <w:szCs w:val="28"/>
        </w:rPr>
        <w:t>РІ до рядка 03</w:t>
      </w:r>
      <w:r w:rsidR="00442435">
        <w:rPr>
          <w:rFonts w:ascii="Times New Roman" w:eastAsia="Calibri" w:hAnsi="Times New Roman" w:cs="Times New Roman"/>
          <w:sz w:val="28"/>
          <w:szCs w:val="28"/>
        </w:rPr>
        <w:t> </w:t>
      </w:r>
      <w:r w:rsidR="000E7F3C" w:rsidRPr="00590269">
        <w:rPr>
          <w:rFonts w:ascii="Times New Roman" w:eastAsia="Calibri" w:hAnsi="Times New Roman" w:cs="Times New Roman"/>
          <w:sz w:val="28"/>
          <w:szCs w:val="28"/>
        </w:rPr>
        <w:t>РІ</w:t>
      </w:r>
      <w:r w:rsidR="00D61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435">
        <w:rPr>
          <w:rFonts w:ascii="Times New Roman" w:eastAsia="Calibri" w:hAnsi="Times New Roman" w:cs="Times New Roman"/>
          <w:sz w:val="28"/>
          <w:szCs w:val="28"/>
        </w:rPr>
        <w:t xml:space="preserve">цієї Податкової декларації </w:t>
      </w:r>
      <w:r w:rsidR="00D61B62">
        <w:rPr>
          <w:rFonts w:ascii="Times New Roman" w:eastAsia="Calibri" w:hAnsi="Times New Roman" w:cs="Times New Roman"/>
          <w:sz w:val="28"/>
          <w:szCs w:val="28"/>
        </w:rPr>
        <w:t xml:space="preserve">доповнити </w:t>
      </w:r>
      <w:r w:rsidR="00B14AF2">
        <w:rPr>
          <w:rFonts w:ascii="Times New Roman" w:eastAsia="Calibri" w:hAnsi="Times New Roman" w:cs="Times New Roman"/>
          <w:sz w:val="28"/>
          <w:szCs w:val="28"/>
        </w:rPr>
        <w:t xml:space="preserve">новими </w:t>
      </w:r>
      <w:r w:rsidR="00D61B62">
        <w:rPr>
          <w:rFonts w:ascii="Times New Roman" w:eastAsia="Calibri" w:hAnsi="Times New Roman" w:cs="Times New Roman"/>
          <w:sz w:val="28"/>
          <w:szCs w:val="28"/>
        </w:rPr>
        <w:t>рядк</w:t>
      </w:r>
      <w:r w:rsidR="00A73573">
        <w:rPr>
          <w:rFonts w:ascii="Times New Roman" w:eastAsia="Calibri" w:hAnsi="Times New Roman" w:cs="Times New Roman"/>
          <w:sz w:val="28"/>
          <w:szCs w:val="28"/>
        </w:rPr>
        <w:t>ами</w:t>
      </w:r>
      <w:r w:rsidR="00D61B62">
        <w:rPr>
          <w:rFonts w:ascii="Times New Roman" w:eastAsia="Calibri" w:hAnsi="Times New Roman" w:cs="Times New Roman"/>
          <w:sz w:val="28"/>
          <w:szCs w:val="28"/>
        </w:rPr>
        <w:t xml:space="preserve"> такого змісту</w:t>
      </w:r>
      <w:r w:rsidR="000E7F3C" w:rsidRPr="005902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2045693" w14:textId="0E1E35C7" w:rsidR="000E7F3C" w:rsidRPr="006C0961" w:rsidRDefault="005C599C" w:rsidP="00442435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7F3C" w:rsidRPr="006C0961">
        <w:rPr>
          <w:sz w:val="28"/>
          <w:szCs w:val="28"/>
          <w:lang w:val="uk-UA"/>
        </w:rPr>
        <w:t>«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356"/>
        <w:gridCol w:w="775"/>
        <w:gridCol w:w="1017"/>
        <w:gridCol w:w="2157"/>
        <w:gridCol w:w="993"/>
      </w:tblGrid>
      <w:tr w:rsidR="000E7F3C" w:rsidRPr="006C0961" w14:paraId="327DD3CA" w14:textId="77777777" w:rsidTr="00BB5B0B">
        <w:tc>
          <w:tcPr>
            <w:tcW w:w="1058" w:type="dxa"/>
            <w:tcBorders>
              <w:left w:val="single" w:sz="4" w:space="0" w:color="auto"/>
            </w:tcBorders>
          </w:tcPr>
          <w:p w14:paraId="4B79FCD9" w14:textId="77777777" w:rsidR="000E7F3C" w:rsidRPr="006C0961" w:rsidRDefault="000E7F3C" w:rsidP="00AC7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  <w:r w:rsidR="00D61B6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6" w:type="dxa"/>
          </w:tcPr>
          <w:p w14:paraId="21E5FA8F" w14:textId="30B5F08B" w:rsidR="000E7F3C" w:rsidRPr="006C0961" w:rsidRDefault="00D61B62" w:rsidP="001C1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1B62">
              <w:rPr>
                <w:rFonts w:ascii="Times New Roman" w:hAnsi="Times New Roman"/>
                <w:sz w:val="28"/>
                <w:szCs w:val="28"/>
              </w:rPr>
              <w:t>ум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1B62">
              <w:rPr>
                <w:rFonts w:ascii="Times New Roman" w:hAnsi="Times New Roman"/>
                <w:sz w:val="28"/>
                <w:szCs w:val="28"/>
              </w:rPr>
              <w:t xml:space="preserve"> витрат, визнаних платником податку у бухгалтерському обліку відповідно до національних положень (стандартів) бухгалтерського обліку або міжнародних стандартів фінансової звітності, якщо у платника податку </w:t>
            </w:r>
            <w:r w:rsidR="009F5450" w:rsidRPr="00D61B62">
              <w:rPr>
                <w:rFonts w:ascii="Times New Roman" w:hAnsi="Times New Roman"/>
                <w:sz w:val="28"/>
                <w:szCs w:val="28"/>
              </w:rPr>
              <w:t xml:space="preserve">за сукупністю умов здійснення операції </w:t>
            </w:r>
            <w:r w:rsidRPr="00D61B62">
              <w:rPr>
                <w:rFonts w:ascii="Times New Roman" w:hAnsi="Times New Roman"/>
                <w:sz w:val="28"/>
                <w:szCs w:val="28"/>
              </w:rPr>
              <w:t xml:space="preserve">є підстави вважати, що наявні обставини (факти) свідчать про здійснення такої операції з метою надання неправомірної вигоди службовій особі </w:t>
            </w:r>
            <w:r w:rsidR="001C1A23">
              <w:rPr>
                <w:rFonts w:ascii="Times New Roman" w:hAnsi="Times New Roman"/>
                <w:sz w:val="28"/>
                <w:szCs w:val="28"/>
              </w:rPr>
              <w:br/>
            </w:r>
            <w:r w:rsidRPr="00D61B62">
              <w:rPr>
                <w:rFonts w:ascii="Times New Roman" w:hAnsi="Times New Roman"/>
                <w:sz w:val="28"/>
                <w:szCs w:val="28"/>
              </w:rPr>
              <w:t>(у тому числі службовій особі іноземної держави)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(підпункт 140.6.1 </w:t>
            </w:r>
            <w:r w:rsidR="001C1A2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пункту 140.6 статті 140 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розділу ІІІ Податкового кодексу України)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0EC9FEBE" w14:textId="77777777" w:rsidR="000E7F3C" w:rsidRPr="006C0961" w:rsidRDefault="000E7F3C" w:rsidP="00AC7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7" w:type="dxa"/>
          </w:tcPr>
          <w:p w14:paraId="763E7ABD" w14:textId="77777777" w:rsidR="000E7F3C" w:rsidRPr="006C0961" w:rsidRDefault="000E7F3C" w:rsidP="005C5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57" w:type="dxa"/>
          </w:tcPr>
          <w:p w14:paraId="55F79BF2" w14:textId="77777777" w:rsidR="000E7F3C" w:rsidRPr="00590269" w:rsidRDefault="000E7F3C" w:rsidP="00AC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17267359" w14:textId="77777777" w:rsidR="000E7F3C" w:rsidRPr="00590269" w:rsidRDefault="000E7F3C" w:rsidP="00AC72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23EE68" w14:textId="77777777" w:rsidR="000E7F3C" w:rsidRPr="006C0961" w:rsidRDefault="000E7F3C" w:rsidP="00AC7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442435" w:rsidRPr="006C0961" w14:paraId="6E224892" w14:textId="77777777" w:rsidTr="00BB5B0B">
        <w:tc>
          <w:tcPr>
            <w:tcW w:w="1058" w:type="dxa"/>
            <w:tcBorders>
              <w:left w:val="single" w:sz="4" w:space="0" w:color="auto"/>
            </w:tcBorders>
          </w:tcPr>
          <w:p w14:paraId="1ECF83EE" w14:textId="03835D12" w:rsidR="00442435" w:rsidRDefault="00442435" w:rsidP="00442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3.1.17</w:t>
            </w:r>
          </w:p>
        </w:tc>
        <w:tc>
          <w:tcPr>
            <w:tcW w:w="3356" w:type="dxa"/>
          </w:tcPr>
          <w:p w14:paraId="1A04F70A" w14:textId="13DC7846" w:rsidR="00442435" w:rsidRDefault="00442435" w:rsidP="00442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82B">
              <w:rPr>
                <w:rFonts w:ascii="Times New Roman" w:hAnsi="Times New Roman"/>
                <w:sz w:val="28"/>
                <w:szCs w:val="28"/>
              </w:rPr>
              <w:t xml:space="preserve">Сума амортизації основних засобів та/або нематеріальних активів, розрахована відповідно до положень пункту 138.3 статті 138 розділу ІІІ </w:t>
            </w:r>
            <w:r w:rsidRPr="007908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Податкового кодексу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щодо операцій, які здійснювалися із залученням основних засобів та/або нематеріальних активів </w:t>
            </w:r>
            <w:r w:rsidRPr="0079082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підпункт 140.6.3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пункту 140.6 статті 140 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розділу ІІІ Податкового кодексу України)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B85E93D" w14:textId="77777777" w:rsidR="00442435" w:rsidRDefault="00442435" w:rsidP="00442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B51A23F" w14:textId="2DD2417E" w:rsidR="00442435" w:rsidRDefault="00442435" w:rsidP="00442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627559D" w14:textId="77777777" w:rsidR="00442435" w:rsidRPr="00590269" w:rsidRDefault="00442435" w:rsidP="004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35CA49F7" w14:textId="77777777" w:rsidR="00442435" w:rsidRDefault="00442435" w:rsidP="004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2C8464F8" w14:textId="5E0C55E1" w:rsidR="00442435" w:rsidRDefault="00442435" w:rsidP="00442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AE6EDE2" w14:textId="4843491C" w:rsidR="00442435" w:rsidRDefault="005C599C" w:rsidP="00442435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E4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B5B0B">
        <w:rPr>
          <w:sz w:val="28"/>
          <w:szCs w:val="28"/>
          <w:lang w:val="uk-UA"/>
        </w:rPr>
        <w:t xml:space="preserve"> </w:t>
      </w:r>
      <w:r w:rsidR="00442435">
        <w:rPr>
          <w:sz w:val="28"/>
          <w:szCs w:val="28"/>
        </w:rPr>
        <w:t>»;</w:t>
      </w:r>
    </w:p>
    <w:p w14:paraId="04EA98C7" w14:textId="77777777" w:rsidR="00442435" w:rsidRDefault="00442435" w:rsidP="000E7F3C">
      <w:pPr>
        <w:pStyle w:val="20"/>
        <w:spacing w:after="0" w:line="240" w:lineRule="auto"/>
        <w:ind w:right="-5" w:firstLine="567"/>
        <w:jc w:val="both"/>
        <w:rPr>
          <w:szCs w:val="28"/>
        </w:rPr>
      </w:pPr>
    </w:p>
    <w:p w14:paraId="4F7D5DDE" w14:textId="13F6346F" w:rsidR="00FE4746" w:rsidRDefault="00F209BF" w:rsidP="000E7F3C">
      <w:pPr>
        <w:pStyle w:val="20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>2)</w:t>
      </w:r>
      <w:r w:rsidR="000E7F3C" w:rsidRPr="00B03064">
        <w:rPr>
          <w:szCs w:val="28"/>
        </w:rPr>
        <w:t xml:space="preserve"> </w:t>
      </w:r>
      <w:r>
        <w:rPr>
          <w:szCs w:val="28"/>
        </w:rPr>
        <w:t>у</w:t>
      </w:r>
      <w:r w:rsidR="000E7F3C" w:rsidRPr="00B03064">
        <w:rPr>
          <w:szCs w:val="28"/>
        </w:rPr>
        <w:t xml:space="preserve"> додатк</w:t>
      </w:r>
      <w:r w:rsidR="00F47DE8">
        <w:rPr>
          <w:szCs w:val="28"/>
        </w:rPr>
        <w:t>у</w:t>
      </w:r>
      <w:r w:rsidR="000E7F3C" w:rsidRPr="00B03064">
        <w:rPr>
          <w:szCs w:val="28"/>
        </w:rPr>
        <w:t xml:space="preserve"> ДІЯ</w:t>
      </w:r>
      <w:r w:rsidR="00DA715D">
        <w:rPr>
          <w:szCs w:val="28"/>
        </w:rPr>
        <w:t xml:space="preserve"> </w:t>
      </w:r>
      <w:r w:rsidR="00FE4746">
        <w:rPr>
          <w:szCs w:val="28"/>
        </w:rPr>
        <w:t>до цієї Податкової декларації:</w:t>
      </w:r>
    </w:p>
    <w:p w14:paraId="09CDF385" w14:textId="6F1825AF" w:rsidR="000E7F3C" w:rsidRDefault="004812F6" w:rsidP="000E7F3C">
      <w:pPr>
        <w:pStyle w:val="20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>після рядка 38 доповнити рядками 39</w:t>
      </w:r>
      <w:r w:rsidR="00FE4746">
        <w:rPr>
          <w:szCs w:val="28"/>
        </w:rPr>
        <w:t>,</w:t>
      </w:r>
      <w:r w:rsidR="00C469F8">
        <w:rPr>
          <w:szCs w:val="28"/>
        </w:rPr>
        <w:t xml:space="preserve"> </w:t>
      </w:r>
      <w:r>
        <w:rPr>
          <w:szCs w:val="28"/>
        </w:rPr>
        <w:t xml:space="preserve">40 </w:t>
      </w:r>
      <w:r w:rsidR="00DA715D">
        <w:rPr>
          <w:szCs w:val="28"/>
        </w:rPr>
        <w:t>такого змісту</w:t>
      </w:r>
      <w:r w:rsidR="000E7F3C" w:rsidRPr="00B03064">
        <w:rPr>
          <w:szCs w:val="28"/>
        </w:rPr>
        <w:t>:</w:t>
      </w:r>
    </w:p>
    <w:p w14:paraId="3D03DD8E" w14:textId="60D3AAE0" w:rsidR="000E7F3C" w:rsidRDefault="000E7F3C" w:rsidP="000E7F3C">
      <w:pPr>
        <w:pStyle w:val="a3"/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F5EAA">
        <w:rPr>
          <w:sz w:val="28"/>
          <w:szCs w:val="28"/>
          <w:lang w:val="uk-UA"/>
        </w:rPr>
        <w:t xml:space="preserve"> </w:t>
      </w:r>
      <w:bookmarkStart w:id="1" w:name="_Hlk189225048"/>
      <w:r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8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09"/>
        <w:gridCol w:w="850"/>
        <w:gridCol w:w="851"/>
        <w:gridCol w:w="850"/>
        <w:gridCol w:w="709"/>
      </w:tblGrid>
      <w:tr w:rsidR="00BB5B0B" w:rsidRPr="00954FAA" w14:paraId="7D699897" w14:textId="77777777" w:rsidTr="00D74104">
        <w:tc>
          <w:tcPr>
            <w:tcW w:w="5382" w:type="dxa"/>
            <w:shd w:val="clear" w:color="auto" w:fill="auto"/>
          </w:tcPr>
          <w:p w14:paraId="585758D1" w14:textId="77777777" w:rsidR="000E7F3C" w:rsidRPr="004812F6" w:rsidRDefault="00734A89" w:rsidP="0007304C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_Hlk172800572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17741">
              <w:rPr>
                <w:rFonts w:ascii="Times New Roman" w:hAnsi="Times New Roman"/>
                <w:sz w:val="28"/>
                <w:szCs w:val="28"/>
              </w:rPr>
              <w:t xml:space="preserve">ума коштів за </w:t>
            </w:r>
            <w:r w:rsidR="00F05CEA" w:rsidRPr="00F05CEA">
              <w:rPr>
                <w:rFonts w:ascii="Times New Roman" w:hAnsi="Times New Roman"/>
                <w:sz w:val="28"/>
                <w:szCs w:val="28"/>
              </w:rPr>
              <w:t>операці</w:t>
            </w:r>
            <w:r w:rsidR="00417741">
              <w:rPr>
                <w:rFonts w:ascii="Times New Roman" w:hAnsi="Times New Roman"/>
                <w:sz w:val="28"/>
                <w:szCs w:val="28"/>
              </w:rPr>
              <w:t>єю</w:t>
            </w:r>
            <w:r w:rsidR="00F05CEA" w:rsidRPr="00F05CEA">
              <w:rPr>
                <w:rFonts w:ascii="Times New Roman" w:hAnsi="Times New Roman"/>
                <w:sz w:val="28"/>
                <w:szCs w:val="28"/>
              </w:rPr>
              <w:t>, якщо за сукупністю умов її здійснення у платника податку є підстави вважати, що наявні обставини (факти) свідчать про здійснення операції з метою надання неправомірної вигоди службовій особі (у тому числі службовій особі іноземної держави)</w:t>
            </w:r>
            <w:r w:rsidR="004812F6">
              <w:rPr>
                <w:rFonts w:ascii="Times New Roman" w:hAnsi="Times New Roman"/>
                <w:sz w:val="28"/>
                <w:szCs w:val="28"/>
              </w:rPr>
              <w:t xml:space="preserve"> (підпункт 141.9</w:t>
            </w:r>
            <w:r w:rsidR="004812F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4812F6">
              <w:rPr>
                <w:rFonts w:ascii="Times New Roman" w:hAnsi="Times New Roman"/>
                <w:sz w:val="28"/>
                <w:szCs w:val="28"/>
              </w:rPr>
              <w:t>.2.16 підпункту 141.9</w:t>
            </w:r>
            <w:r w:rsidR="004812F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4812F6">
              <w:rPr>
                <w:rFonts w:ascii="Times New Roman" w:hAnsi="Times New Roman"/>
                <w:sz w:val="28"/>
                <w:szCs w:val="28"/>
              </w:rPr>
              <w:t xml:space="preserve">.2 </w:t>
            </w:r>
            <w:r w:rsidR="00721847">
              <w:rPr>
                <w:rFonts w:ascii="Times New Roman" w:hAnsi="Times New Roman"/>
                <w:sz w:val="28"/>
                <w:szCs w:val="28"/>
              </w:rPr>
              <w:br/>
            </w:r>
            <w:r w:rsidR="004812F6">
              <w:rPr>
                <w:rFonts w:ascii="Times New Roman" w:hAnsi="Times New Roman"/>
                <w:sz w:val="28"/>
                <w:szCs w:val="28"/>
              </w:rPr>
              <w:t>пункту 141.9</w:t>
            </w:r>
            <w:r w:rsidR="004812F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4812F6">
              <w:rPr>
                <w:rFonts w:ascii="Times New Roman" w:hAnsi="Times New Roman"/>
                <w:sz w:val="28"/>
                <w:szCs w:val="28"/>
              </w:rPr>
              <w:t xml:space="preserve"> статті 141 розділу ІІІ Податкового кодексу України)</w:t>
            </w:r>
          </w:p>
        </w:tc>
        <w:tc>
          <w:tcPr>
            <w:tcW w:w="709" w:type="dxa"/>
            <w:shd w:val="clear" w:color="auto" w:fill="auto"/>
          </w:tcPr>
          <w:p w14:paraId="29F727AA" w14:textId="77777777" w:rsidR="000E7F3C" w:rsidRPr="00515A85" w:rsidRDefault="00F05CEA" w:rsidP="00DB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12F6"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09B96127" w14:textId="77777777" w:rsidR="000E7F3C" w:rsidRPr="00515A85" w:rsidRDefault="000E7F3C" w:rsidP="00DB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7D0D815" w14:textId="77777777" w:rsidR="000E7F3C" w:rsidRPr="00515A85" w:rsidRDefault="004812F6" w:rsidP="00DB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11FE58FA" w14:textId="77777777" w:rsidR="000E7F3C" w:rsidRPr="00515A85" w:rsidRDefault="000E7F3C" w:rsidP="00DB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5A81CE6" w14:textId="77777777" w:rsidR="000E7F3C" w:rsidRPr="00954FAA" w:rsidRDefault="000E7F3C" w:rsidP="00DB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B0B" w:rsidRPr="00954FAA" w14:paraId="6C5C678C" w14:textId="77777777" w:rsidTr="00D74104">
        <w:tc>
          <w:tcPr>
            <w:tcW w:w="5382" w:type="dxa"/>
            <w:shd w:val="clear" w:color="auto" w:fill="auto"/>
          </w:tcPr>
          <w:p w14:paraId="052AE93A" w14:textId="701E5AF6" w:rsidR="00FE4746" w:rsidRPr="00344507" w:rsidRDefault="00FE4746" w:rsidP="00344507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Сума коштів за </w:t>
            </w:r>
            <w:r w:rsidRPr="00F05C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операці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єю</w:t>
            </w:r>
            <w:r w:rsidRPr="00F05C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якщо відповідно до законодавства встановлено, що </w:t>
            </w:r>
            <w:r w:rsidRPr="00AF4A16">
              <w:rPr>
                <w:rFonts w:ascii="Times New Roman" w:hAnsi="Times New Roman"/>
                <w:sz w:val="28"/>
                <w:szCs w:val="28"/>
              </w:rPr>
              <w:t>так</w:t>
            </w:r>
            <w:r w:rsidR="00FA3C80" w:rsidRPr="00AF4A16">
              <w:rPr>
                <w:rFonts w:ascii="Times New Roman" w:hAnsi="Times New Roman"/>
                <w:sz w:val="28"/>
                <w:szCs w:val="28"/>
              </w:rPr>
              <w:t>у</w:t>
            </w:r>
            <w:r w:rsidRPr="00AF4A16">
              <w:rPr>
                <w:rFonts w:ascii="Times New Roman" w:hAnsi="Times New Roman"/>
                <w:sz w:val="28"/>
                <w:szCs w:val="28"/>
              </w:rPr>
              <w:t xml:space="preserve"> операці</w:t>
            </w:r>
            <w:r w:rsidR="00FA3C80" w:rsidRPr="00AF4A16">
              <w:rPr>
                <w:rFonts w:ascii="Times New Roman" w:hAnsi="Times New Roman"/>
                <w:sz w:val="28"/>
                <w:szCs w:val="28"/>
              </w:rPr>
              <w:t>ю</w:t>
            </w:r>
            <w:r w:rsidRPr="00AF4A16">
              <w:rPr>
                <w:rFonts w:ascii="Times New Roman" w:hAnsi="Times New Roman"/>
                <w:sz w:val="28"/>
                <w:szCs w:val="28"/>
              </w:rPr>
              <w:t xml:space="preserve"> здійснен</w:t>
            </w:r>
            <w:r w:rsidR="00FA3C80" w:rsidRPr="00AF4A16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A16">
              <w:rPr>
                <w:rFonts w:ascii="Times New Roman" w:hAnsi="Times New Roman"/>
                <w:sz w:val="28"/>
                <w:szCs w:val="28"/>
              </w:rPr>
              <w:t xml:space="preserve"> від імені та/а</w:t>
            </w:r>
            <w:r w:rsidR="00B006BD">
              <w:rPr>
                <w:rFonts w:ascii="Times New Roman" w:hAnsi="Times New Roman"/>
                <w:sz w:val="28"/>
                <w:szCs w:val="28"/>
              </w:rPr>
              <w:t>бо в інтересах платника податку</w:t>
            </w:r>
            <w:r w:rsidRPr="00AF4A16">
              <w:rPr>
                <w:rFonts w:ascii="Times New Roman" w:hAnsi="Times New Roman"/>
                <w:sz w:val="28"/>
                <w:szCs w:val="28"/>
              </w:rPr>
              <w:t xml:space="preserve"> з метою надання неправомірної </w:t>
            </w:r>
            <w:r w:rsidRPr="00F05C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вигоди під час вчинення кримінального правопорушення, передбаченого статтями 369, 369</w:t>
            </w:r>
            <w:r w:rsidRPr="00F05CE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F05C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4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D33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розділу </w:t>
            </w:r>
            <w:r w:rsidR="00D3374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="00D33748" w:rsidRPr="003A78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05C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Кримінального кодексу України, прямо чи опосередковано (через третіх осіб), незалежно від розміру неправомірної вигоди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(підпункт 141.9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.2.17 підпункту 141.9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 пункту 141.9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статті 141 розділу ІІІ Податкового кодексу України)</w:t>
            </w:r>
          </w:p>
        </w:tc>
        <w:tc>
          <w:tcPr>
            <w:tcW w:w="709" w:type="dxa"/>
            <w:shd w:val="clear" w:color="auto" w:fill="auto"/>
          </w:tcPr>
          <w:p w14:paraId="5A41FD7B" w14:textId="2DF87692" w:rsidR="00FE4746" w:rsidRPr="00515A85" w:rsidRDefault="00FE4746" w:rsidP="00FE4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0A6465B" w14:textId="77777777" w:rsidR="00FE4746" w:rsidRPr="00515A85" w:rsidRDefault="00FE4746" w:rsidP="00FE4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5E5CF65" w14:textId="2FE99283" w:rsidR="00FE4746" w:rsidRPr="00515A85" w:rsidRDefault="00FE4746" w:rsidP="00FE4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0C525AB1" w14:textId="2EA66C67" w:rsidR="00FE4746" w:rsidRPr="00515A85" w:rsidRDefault="00FE4746" w:rsidP="00FE4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E6DFBA9" w14:textId="77777777" w:rsidR="00FE4746" w:rsidRPr="00954FAA" w:rsidRDefault="00FE4746" w:rsidP="00FE4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1"/>
    <w:bookmarkEnd w:id="2"/>
    <w:p w14:paraId="0013CFA5" w14:textId="0F998F69" w:rsidR="00C90BE8" w:rsidRDefault="000E7F3C" w:rsidP="0007304C">
      <w:pPr>
        <w:pStyle w:val="a3"/>
        <w:spacing w:before="0" w:beforeAutospacing="0" w:after="0" w:afterAutospacing="0"/>
        <w:ind w:left="9204" w:right="-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»</w:t>
      </w:r>
      <w:r w:rsidR="00944A1A">
        <w:rPr>
          <w:sz w:val="28"/>
          <w:szCs w:val="28"/>
          <w:lang w:val="uk-UA"/>
        </w:rPr>
        <w:t>.</w:t>
      </w:r>
    </w:p>
    <w:p w14:paraId="1311969B" w14:textId="700C3B68" w:rsidR="006656C0" w:rsidRDefault="00944A1A" w:rsidP="006656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5941">
        <w:rPr>
          <w:sz w:val="28"/>
          <w:szCs w:val="28"/>
          <w:lang w:val="uk-UA"/>
        </w:rPr>
        <w:t>У зв’язку з цим</w:t>
      </w:r>
      <w:r w:rsidR="00115941">
        <w:rPr>
          <w:sz w:val="28"/>
          <w:szCs w:val="28"/>
          <w:lang w:val="uk-UA"/>
        </w:rPr>
        <w:t xml:space="preserve"> </w:t>
      </w:r>
      <w:r w:rsidR="006656C0">
        <w:rPr>
          <w:sz w:val="28"/>
          <w:szCs w:val="28"/>
          <w:lang w:val="uk-UA"/>
        </w:rPr>
        <w:t>рядки 39–44 вважати рядками 41–46</w:t>
      </w:r>
      <w:r w:rsidR="000E03CA">
        <w:rPr>
          <w:sz w:val="28"/>
          <w:szCs w:val="28"/>
          <w:lang w:val="uk-UA"/>
        </w:rPr>
        <w:t xml:space="preserve"> відповідно</w:t>
      </w:r>
      <w:r w:rsidR="006656C0">
        <w:rPr>
          <w:sz w:val="28"/>
          <w:szCs w:val="28"/>
          <w:lang w:val="uk-UA"/>
        </w:rPr>
        <w:t>;</w:t>
      </w:r>
    </w:p>
    <w:p w14:paraId="6304A6F4" w14:textId="77777777" w:rsidR="00E322B4" w:rsidRDefault="00E322B4" w:rsidP="006656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D110BCA" w14:textId="77777777" w:rsidR="00E322B4" w:rsidRDefault="00E322B4" w:rsidP="006656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4CB6B7D" w14:textId="19B8AEA7" w:rsidR="006656C0" w:rsidRDefault="006656C0" w:rsidP="006656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рядок </w:t>
      </w:r>
      <w:r w:rsidR="00575D9A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викласти в такій редакції:</w:t>
      </w:r>
    </w:p>
    <w:p w14:paraId="2AE75DDE" w14:textId="21D96557" w:rsidR="006656C0" w:rsidRDefault="006656C0" w:rsidP="0007304C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8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09"/>
        <w:gridCol w:w="850"/>
        <w:gridCol w:w="851"/>
        <w:gridCol w:w="850"/>
        <w:gridCol w:w="709"/>
      </w:tblGrid>
      <w:tr w:rsidR="006656C0" w:rsidRPr="00954FAA" w14:paraId="42C2A3BB" w14:textId="77777777" w:rsidTr="005E48C5">
        <w:tc>
          <w:tcPr>
            <w:tcW w:w="5382" w:type="dxa"/>
            <w:shd w:val="clear" w:color="auto" w:fill="auto"/>
          </w:tcPr>
          <w:p w14:paraId="0908CB8B" w14:textId="4B7734D0" w:rsidR="006656C0" w:rsidRPr="00344507" w:rsidRDefault="006656C0" w:rsidP="00BB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Зменшення податкових зобов’язань у зв’язку із поверненням резиденту Дія Сіті – платнику податку на особливих умовах повністю або частково (у тому числі після завершення 12-місячного строку або </w:t>
            </w:r>
            <w:r w:rsidR="0034450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>365-денного строку (строку, визначеного у висновку центрального органу виконавчої влади, що реалізує державну політику економічного розвитку, на перевищення строків розрахунків, визначених законодавством)</w:t>
            </w:r>
            <w:r w:rsidR="00AD1A5B"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коштів або майна, раніше наданих платником податку за результатами здійснення операції, за якою платник визначив суму податкових зобов’язань та сплатив відповідну суму до бюджету (рядок 42 +</w:t>
            </w:r>
            <w:r w:rsidR="00BB5B0B"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>рядок 43 + рядок 44 + рядок</w:t>
            </w:r>
            <w:r w:rsidR="00BB5B0B"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>45)</w:t>
            </w:r>
            <w:r w:rsidRPr="0034450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Pr="00344507">
              <w:rPr>
                <w:rFonts w:ascii="Times New Roman" w:hAnsi="Times New Roman"/>
                <w:color w:val="000000"/>
                <w:sz w:val="28"/>
                <w:szCs w:val="28"/>
              </w:rPr>
              <w:t>(підпункт 137.10.5 пункту 137.10 статті 137 розділу ІІІ Податкового кодексу України)</w:t>
            </w:r>
          </w:p>
        </w:tc>
        <w:tc>
          <w:tcPr>
            <w:tcW w:w="709" w:type="dxa"/>
            <w:shd w:val="clear" w:color="auto" w:fill="auto"/>
          </w:tcPr>
          <w:p w14:paraId="31754852" w14:textId="77777777" w:rsidR="006656C0" w:rsidRPr="00515A85" w:rsidRDefault="006656C0" w:rsidP="00531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850" w:type="dxa"/>
            <w:shd w:val="clear" w:color="auto" w:fill="auto"/>
          </w:tcPr>
          <w:p w14:paraId="7B644DCC" w14:textId="77777777" w:rsidR="006656C0" w:rsidRPr="00515A85" w:rsidRDefault="006656C0" w:rsidP="00531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2098D69" w14:textId="77777777" w:rsidR="006656C0" w:rsidRPr="00515A85" w:rsidRDefault="006656C0" w:rsidP="00531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382CA30" w14:textId="77777777" w:rsidR="006656C0" w:rsidRPr="00515A85" w:rsidRDefault="006656C0" w:rsidP="00531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A8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5B93737F" w14:textId="77777777" w:rsidR="006656C0" w:rsidRPr="00515A85" w:rsidRDefault="006656C0" w:rsidP="00531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010198C" w14:textId="1177622C" w:rsidR="006656C0" w:rsidRDefault="00056962" w:rsidP="006656C0">
      <w:pPr>
        <w:pStyle w:val="a3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656C0">
        <w:rPr>
          <w:sz w:val="28"/>
          <w:szCs w:val="28"/>
          <w:lang w:val="uk-UA"/>
        </w:rPr>
        <w:t xml:space="preserve"> »;</w:t>
      </w:r>
    </w:p>
    <w:p w14:paraId="44B0D6D1" w14:textId="6D5988B1" w:rsidR="00892BE6" w:rsidRDefault="00892BE6" w:rsidP="003E2A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примітці </w:t>
      </w:r>
      <w:r>
        <w:rPr>
          <w:sz w:val="28"/>
          <w:szCs w:val="28"/>
          <w:vertAlign w:val="superscript"/>
          <w:lang w:val="uk-UA"/>
        </w:rPr>
        <w:t>«3»</w:t>
      </w:r>
      <w:r>
        <w:rPr>
          <w:sz w:val="28"/>
          <w:szCs w:val="28"/>
          <w:lang w:val="uk-UA"/>
        </w:rPr>
        <w:t xml:space="preserve"> цифри «39» замінити цифрами «41»;</w:t>
      </w:r>
    </w:p>
    <w:p w14:paraId="4F2DEA4A" w14:textId="7004E8C3" w:rsidR="00C90BE8" w:rsidRPr="00892BE6" w:rsidRDefault="00892BE6" w:rsidP="003E2A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примітці </w:t>
      </w:r>
      <w:r>
        <w:rPr>
          <w:sz w:val="28"/>
          <w:szCs w:val="28"/>
          <w:vertAlign w:val="superscript"/>
          <w:lang w:val="uk-UA"/>
        </w:rPr>
        <w:t>«4»</w:t>
      </w:r>
      <w:r>
        <w:rPr>
          <w:sz w:val="28"/>
          <w:szCs w:val="28"/>
          <w:lang w:val="uk-UA"/>
        </w:rPr>
        <w:t xml:space="preserve"> цифри «44» замінити цифрами «46». </w:t>
      </w:r>
    </w:p>
    <w:p w14:paraId="2F81F4F9" w14:textId="77777777" w:rsidR="000E7F3C" w:rsidRDefault="003E2AE2" w:rsidP="003E2A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79FB100" w14:textId="77777777" w:rsidR="000E7F3C" w:rsidRDefault="000E7F3C" w:rsidP="000E7F3C">
      <w:pPr>
        <w:pStyle w:val="a3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</w:p>
    <w:p w14:paraId="34561DD9" w14:textId="77777777" w:rsidR="000E7F3C" w:rsidRPr="00B10DE6" w:rsidRDefault="000E7F3C" w:rsidP="0007304C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иректор Департаменту</w:t>
      </w:r>
    </w:p>
    <w:p w14:paraId="66C3E74B" w14:textId="066C3117" w:rsidR="000E7F3C" w:rsidRPr="00B10DE6" w:rsidRDefault="000E7F3C" w:rsidP="0007304C">
      <w:pPr>
        <w:pStyle w:val="20"/>
        <w:tabs>
          <w:tab w:val="left" w:pos="9355"/>
        </w:tabs>
        <w:spacing w:after="0" w:line="240" w:lineRule="auto"/>
        <w:ind w:left="113" w:right="-6"/>
        <w:rPr>
          <w:szCs w:val="28"/>
        </w:rPr>
      </w:pPr>
      <w:r w:rsidRPr="00B10DE6">
        <w:rPr>
          <w:rFonts w:eastAsia="Calibri"/>
          <w:b/>
          <w:szCs w:val="28"/>
        </w:rPr>
        <w:t xml:space="preserve">податкової політики          </w:t>
      </w:r>
      <w:r>
        <w:rPr>
          <w:rFonts w:eastAsia="Calibri"/>
          <w:b/>
          <w:szCs w:val="28"/>
        </w:rPr>
        <w:t xml:space="preserve"> </w:t>
      </w:r>
      <w:r w:rsidR="005C599C">
        <w:rPr>
          <w:rFonts w:eastAsia="Calibri"/>
          <w:b/>
          <w:szCs w:val="28"/>
        </w:rPr>
        <w:t xml:space="preserve">                                            </w:t>
      </w:r>
      <w:r w:rsidR="00FA3C80">
        <w:rPr>
          <w:rFonts w:eastAsia="Calibri"/>
          <w:b/>
          <w:szCs w:val="28"/>
        </w:rPr>
        <w:t xml:space="preserve">   </w:t>
      </w:r>
      <w:r w:rsidR="00E27388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Віктор ОВЧАРЕНКО</w:t>
      </w:r>
    </w:p>
    <w:sectPr w:rsidR="000E7F3C" w:rsidRPr="00B10DE6" w:rsidSect="00344507">
      <w:headerReference w:type="default" r:id="rId6"/>
      <w:pgSz w:w="11906" w:h="16838"/>
      <w:pgMar w:top="992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B961" w14:textId="77777777" w:rsidR="00C476A2" w:rsidRDefault="00C476A2">
      <w:pPr>
        <w:spacing w:after="0" w:line="240" w:lineRule="auto"/>
      </w:pPr>
      <w:r>
        <w:separator/>
      </w:r>
    </w:p>
  </w:endnote>
  <w:endnote w:type="continuationSeparator" w:id="0">
    <w:p w14:paraId="3EF5D315" w14:textId="77777777" w:rsidR="00C476A2" w:rsidRDefault="00C4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FA7" w14:textId="77777777" w:rsidR="00C476A2" w:rsidRDefault="00C476A2">
      <w:pPr>
        <w:spacing w:after="0" w:line="240" w:lineRule="auto"/>
      </w:pPr>
      <w:r>
        <w:separator/>
      </w:r>
    </w:p>
  </w:footnote>
  <w:footnote w:type="continuationSeparator" w:id="0">
    <w:p w14:paraId="4925FE9D" w14:textId="77777777" w:rsidR="00C476A2" w:rsidRDefault="00C4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967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095266" w14:textId="35AED7D7" w:rsidR="006A0546" w:rsidRPr="00344507" w:rsidRDefault="004B072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45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5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45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4C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445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ADD89" w14:textId="77777777" w:rsidR="003B03BF" w:rsidRDefault="006659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BD"/>
    <w:rsid w:val="00012F18"/>
    <w:rsid w:val="000167BD"/>
    <w:rsid w:val="00055F38"/>
    <w:rsid w:val="00056962"/>
    <w:rsid w:val="00057F52"/>
    <w:rsid w:val="000602DA"/>
    <w:rsid w:val="00070F00"/>
    <w:rsid w:val="0007304C"/>
    <w:rsid w:val="00090BFF"/>
    <w:rsid w:val="00095109"/>
    <w:rsid w:val="000C7959"/>
    <w:rsid w:val="000D47AA"/>
    <w:rsid w:val="000E03CA"/>
    <w:rsid w:val="000E7F3C"/>
    <w:rsid w:val="00115941"/>
    <w:rsid w:val="001170A2"/>
    <w:rsid w:val="00124B17"/>
    <w:rsid w:val="00126704"/>
    <w:rsid w:val="00164B2C"/>
    <w:rsid w:val="00171404"/>
    <w:rsid w:val="0018675E"/>
    <w:rsid w:val="001A5BDA"/>
    <w:rsid w:val="001C1A23"/>
    <w:rsid w:val="001D56F4"/>
    <w:rsid w:val="001E02EA"/>
    <w:rsid w:val="001E3418"/>
    <w:rsid w:val="001F3518"/>
    <w:rsid w:val="001F7823"/>
    <w:rsid w:val="002107E3"/>
    <w:rsid w:val="00211813"/>
    <w:rsid w:val="002445F4"/>
    <w:rsid w:val="0026798C"/>
    <w:rsid w:val="00284077"/>
    <w:rsid w:val="002A4C95"/>
    <w:rsid w:val="002B2BE3"/>
    <w:rsid w:val="00312D96"/>
    <w:rsid w:val="00344507"/>
    <w:rsid w:val="0035019A"/>
    <w:rsid w:val="003A7878"/>
    <w:rsid w:val="003B0C8B"/>
    <w:rsid w:val="003B41BC"/>
    <w:rsid w:val="003C5A82"/>
    <w:rsid w:val="003D42FD"/>
    <w:rsid w:val="003E2AE2"/>
    <w:rsid w:val="00417741"/>
    <w:rsid w:val="00442435"/>
    <w:rsid w:val="004519F5"/>
    <w:rsid w:val="004720A5"/>
    <w:rsid w:val="00476971"/>
    <w:rsid w:val="004812F6"/>
    <w:rsid w:val="00496A71"/>
    <w:rsid w:val="004A5E31"/>
    <w:rsid w:val="004B0726"/>
    <w:rsid w:val="004B1FB4"/>
    <w:rsid w:val="004B7FD7"/>
    <w:rsid w:val="004C5AA6"/>
    <w:rsid w:val="004C7027"/>
    <w:rsid w:val="004F5786"/>
    <w:rsid w:val="004F5AD9"/>
    <w:rsid w:val="00501EE4"/>
    <w:rsid w:val="00515A85"/>
    <w:rsid w:val="00531DC3"/>
    <w:rsid w:val="005342BE"/>
    <w:rsid w:val="0055583E"/>
    <w:rsid w:val="00560237"/>
    <w:rsid w:val="00564A68"/>
    <w:rsid w:val="00575D9A"/>
    <w:rsid w:val="00594B36"/>
    <w:rsid w:val="005C599C"/>
    <w:rsid w:val="005E48C5"/>
    <w:rsid w:val="005E6947"/>
    <w:rsid w:val="00615A94"/>
    <w:rsid w:val="00621720"/>
    <w:rsid w:val="00630A07"/>
    <w:rsid w:val="00634AC3"/>
    <w:rsid w:val="0064053A"/>
    <w:rsid w:val="006535CF"/>
    <w:rsid w:val="006656C0"/>
    <w:rsid w:val="00665907"/>
    <w:rsid w:val="00667DBD"/>
    <w:rsid w:val="0067049C"/>
    <w:rsid w:val="006813F9"/>
    <w:rsid w:val="006A2EB5"/>
    <w:rsid w:val="006D3D73"/>
    <w:rsid w:val="006F1FC0"/>
    <w:rsid w:val="006F58BC"/>
    <w:rsid w:val="00721847"/>
    <w:rsid w:val="00734A89"/>
    <w:rsid w:val="00784A18"/>
    <w:rsid w:val="0079082B"/>
    <w:rsid w:val="0084020E"/>
    <w:rsid w:val="00882143"/>
    <w:rsid w:val="00892BE6"/>
    <w:rsid w:val="008B1F00"/>
    <w:rsid w:val="008B285F"/>
    <w:rsid w:val="008E7EEE"/>
    <w:rsid w:val="00900AB3"/>
    <w:rsid w:val="00920053"/>
    <w:rsid w:val="0093471D"/>
    <w:rsid w:val="00944A1A"/>
    <w:rsid w:val="00990DEE"/>
    <w:rsid w:val="00990E12"/>
    <w:rsid w:val="009A7172"/>
    <w:rsid w:val="009D063B"/>
    <w:rsid w:val="009F03E8"/>
    <w:rsid w:val="009F41AE"/>
    <w:rsid w:val="009F5450"/>
    <w:rsid w:val="00A328D0"/>
    <w:rsid w:val="00A55BEA"/>
    <w:rsid w:val="00A57455"/>
    <w:rsid w:val="00A73573"/>
    <w:rsid w:val="00A77971"/>
    <w:rsid w:val="00A77C12"/>
    <w:rsid w:val="00A96F56"/>
    <w:rsid w:val="00AA7F9D"/>
    <w:rsid w:val="00AC592E"/>
    <w:rsid w:val="00AD1A5B"/>
    <w:rsid w:val="00AD2135"/>
    <w:rsid w:val="00AF06C9"/>
    <w:rsid w:val="00AF4A16"/>
    <w:rsid w:val="00AF5EAA"/>
    <w:rsid w:val="00AF7EA8"/>
    <w:rsid w:val="00B006BD"/>
    <w:rsid w:val="00B14AF2"/>
    <w:rsid w:val="00B305AB"/>
    <w:rsid w:val="00B30972"/>
    <w:rsid w:val="00B41D3A"/>
    <w:rsid w:val="00B51966"/>
    <w:rsid w:val="00B52A3D"/>
    <w:rsid w:val="00B85CAC"/>
    <w:rsid w:val="00BA4231"/>
    <w:rsid w:val="00BB5B0B"/>
    <w:rsid w:val="00BD4E41"/>
    <w:rsid w:val="00BE018D"/>
    <w:rsid w:val="00BE1510"/>
    <w:rsid w:val="00C31E28"/>
    <w:rsid w:val="00C42125"/>
    <w:rsid w:val="00C469F8"/>
    <w:rsid w:val="00C476A2"/>
    <w:rsid w:val="00C51B09"/>
    <w:rsid w:val="00C67BA8"/>
    <w:rsid w:val="00C90BE8"/>
    <w:rsid w:val="00C9765A"/>
    <w:rsid w:val="00CA1866"/>
    <w:rsid w:val="00CA3A11"/>
    <w:rsid w:val="00CC311D"/>
    <w:rsid w:val="00D013E0"/>
    <w:rsid w:val="00D16E60"/>
    <w:rsid w:val="00D25980"/>
    <w:rsid w:val="00D33748"/>
    <w:rsid w:val="00D56573"/>
    <w:rsid w:val="00D61B62"/>
    <w:rsid w:val="00D74104"/>
    <w:rsid w:val="00D874BA"/>
    <w:rsid w:val="00DA715D"/>
    <w:rsid w:val="00DB01B2"/>
    <w:rsid w:val="00DB6E39"/>
    <w:rsid w:val="00DC36B5"/>
    <w:rsid w:val="00DD4914"/>
    <w:rsid w:val="00DF6AF5"/>
    <w:rsid w:val="00E27388"/>
    <w:rsid w:val="00E322B4"/>
    <w:rsid w:val="00E37888"/>
    <w:rsid w:val="00E50107"/>
    <w:rsid w:val="00E772E4"/>
    <w:rsid w:val="00EA3442"/>
    <w:rsid w:val="00EA3B67"/>
    <w:rsid w:val="00EB7527"/>
    <w:rsid w:val="00ED45E4"/>
    <w:rsid w:val="00F04133"/>
    <w:rsid w:val="00F05CEA"/>
    <w:rsid w:val="00F15CB5"/>
    <w:rsid w:val="00F209BF"/>
    <w:rsid w:val="00F3629B"/>
    <w:rsid w:val="00F47DE8"/>
    <w:rsid w:val="00FA28AA"/>
    <w:rsid w:val="00FA3C80"/>
    <w:rsid w:val="00FB64C5"/>
    <w:rsid w:val="00FD3713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6204"/>
  <w15:chartTrackingRefBased/>
  <w15:docId w15:val="{D4FBCFDD-8A36-4D7D-8524-BC295B88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2 Знак"/>
    <w:aliases w:val="Знак Знак, Знак Знак"/>
    <w:basedOn w:val="a0"/>
    <w:link w:val="20"/>
    <w:locked/>
    <w:rsid w:val="00667D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667DBD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ий текст 2 Знак1"/>
    <w:basedOn w:val="a0"/>
    <w:uiPriority w:val="99"/>
    <w:semiHidden/>
    <w:rsid w:val="00667DBD"/>
  </w:style>
  <w:style w:type="paragraph" w:styleId="a4">
    <w:name w:val="List Paragraph"/>
    <w:basedOn w:val="a"/>
    <w:uiPriority w:val="34"/>
    <w:qFormat/>
    <w:rsid w:val="00667DBD"/>
    <w:pPr>
      <w:ind w:left="720"/>
      <w:contextualSpacing/>
    </w:pPr>
  </w:style>
  <w:style w:type="table" w:styleId="a5">
    <w:name w:val="Table Grid"/>
    <w:basedOn w:val="a1"/>
    <w:uiPriority w:val="59"/>
    <w:rsid w:val="0066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67DBD"/>
  </w:style>
  <w:style w:type="paragraph" w:customStyle="1" w:styleId="1">
    <w:name w:val="Обычный (веб)1"/>
    <w:basedOn w:val="a"/>
    <w:semiHidden/>
    <w:rsid w:val="0066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AC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C592E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273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27388"/>
  </w:style>
  <w:style w:type="character" w:styleId="ac">
    <w:name w:val="annotation reference"/>
    <w:basedOn w:val="a0"/>
    <w:uiPriority w:val="99"/>
    <w:semiHidden/>
    <w:unhideWhenUsed/>
    <w:rsid w:val="001C1A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1A23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1C1A2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1A23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1C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User</cp:lastModifiedBy>
  <cp:revision>2</cp:revision>
  <cp:lastPrinted>2025-04-14T13:27:00Z</cp:lastPrinted>
  <dcterms:created xsi:type="dcterms:W3CDTF">2025-05-12T12:54:00Z</dcterms:created>
  <dcterms:modified xsi:type="dcterms:W3CDTF">2025-05-12T12:54:00Z</dcterms:modified>
</cp:coreProperties>
</file>