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72C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AB7CD0F" wp14:editId="08429E0E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7361FA" w:rsidRPr="00C872C8" w:rsidRDefault="007361FA" w:rsidP="0073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7361FA" w:rsidRPr="00C872C8" w:rsidRDefault="007361FA" w:rsidP="0073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1FA" w:rsidRPr="00C872C8" w:rsidRDefault="007361FA" w:rsidP="007361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1FA" w:rsidRPr="004C4B35" w:rsidRDefault="007361FA" w:rsidP="007361F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Змін до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форми Податкової декларації </w:t>
      </w:r>
      <w:r w:rsidRPr="004C4B3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</w:t>
      </w:r>
      <w:r w:rsidR="004C4B35" w:rsidRPr="004C4B3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 </w:t>
      </w:r>
      <w:r w:rsidRPr="004C4B3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податку на прибуток підприємств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46.6 статті 46 глави 2 розділу ІІ Податкового кодексу України, </w:t>
      </w:r>
      <w:bookmarkStart w:id="1" w:name="_Hlk152942320"/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C872C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25 лютого 2025 року № 4254-</w:t>
      </w:r>
      <w:r w:rsidRPr="00C872C8">
        <w:rPr>
          <w:rFonts w:ascii="Times New Roman" w:hAnsi="Times New Roman" w:cs="Times New Roman"/>
          <w:sz w:val="28"/>
          <w:szCs w:val="28"/>
        </w:rPr>
        <w:t>ІХ «</w:t>
      </w:r>
      <w:r w:rsidRPr="00C872C8">
        <w:rPr>
          <w:rFonts w:ascii="Times New Roman" w:hAnsi="Times New Roman" w:cs="Times New Roman"/>
          <w:sz w:val="28"/>
        </w:rPr>
        <w:t xml:space="preserve">Про внесення змін до Податкового кодексу України </w:t>
      </w:r>
      <w:r>
        <w:rPr>
          <w:rFonts w:ascii="Times New Roman" w:hAnsi="Times New Roman" w:cs="Times New Roman"/>
          <w:sz w:val="28"/>
        </w:rPr>
        <w:t>щодо стимулювання благодійництва у період воєнного стану»</w:t>
      </w:r>
      <w:bookmarkEnd w:id="1"/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підпункту 5 пункту 4 Положення про Міністерство фінансів України, затвердженого постановою Кабінету Міністрів України </w:t>
      </w:r>
      <w:r w:rsidR="00C65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 серпня 2014 року № 375,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1FA" w:rsidRPr="00C872C8" w:rsidRDefault="007361FA" w:rsidP="0073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Затвердити Зміни до форми Податкової декларації з податку на прибуток підприємств, затвердженої наказом Міністерства фінансів України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20 жовтня 2015 року № 897, зареєстрованим у Міністерстві юстиції України 11</w:t>
      </w:r>
      <w:r w:rsidR="004C4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2015 року за № 1415/27860 (у редакції наказу Міністерства фінансів України від 20 лютого 2023 року № 101), що додаються.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Департаменту податкової політики Міністерства фінансів України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4C4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 порядку забезпечити: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Цей наказ набирає чинності з дня його офіційного опублікування. </w:t>
      </w: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виконанням цього наказу покласти на заступника Міністра фінансів України Воробей С.</w:t>
      </w:r>
      <w:r w:rsidR="004C4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І. та Голову Державної податкової служби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Кравченка</w:t>
      </w:r>
      <w:r w:rsidR="004C4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4C4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361FA" w:rsidRPr="00614A8B" w:rsidRDefault="007361FA" w:rsidP="0073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1FA" w:rsidRPr="00C872C8" w:rsidRDefault="007361FA" w:rsidP="007361FA">
      <w:pPr>
        <w:spacing w:after="0" w:line="240" w:lineRule="auto"/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                                                                                     Сергій МАРЧЕНКО</w:t>
      </w:r>
    </w:p>
    <w:p w:rsidR="007361FA" w:rsidRDefault="007361FA" w:rsidP="007361FA"/>
    <w:p w:rsidR="00D97936" w:rsidRDefault="00D97936"/>
    <w:sectPr w:rsidR="00D97936" w:rsidSect="004C4B35">
      <w:headerReference w:type="default" r:id="rId7"/>
      <w:pgSz w:w="11906" w:h="16838"/>
      <w:pgMar w:top="851" w:right="567" w:bottom="158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C3" w:rsidRDefault="00A06EC3">
      <w:pPr>
        <w:spacing w:after="0" w:line="240" w:lineRule="auto"/>
      </w:pPr>
      <w:r>
        <w:separator/>
      </w:r>
    </w:p>
  </w:endnote>
  <w:endnote w:type="continuationSeparator" w:id="0">
    <w:p w:rsidR="00A06EC3" w:rsidRDefault="00A0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C3" w:rsidRDefault="00A06EC3">
      <w:pPr>
        <w:spacing w:after="0" w:line="240" w:lineRule="auto"/>
      </w:pPr>
      <w:r>
        <w:separator/>
      </w:r>
    </w:p>
  </w:footnote>
  <w:footnote w:type="continuationSeparator" w:id="0">
    <w:p w:rsidR="00A06EC3" w:rsidRDefault="00A0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F6" w:rsidRPr="00E21B00" w:rsidRDefault="00BF07C4">
    <w:pPr>
      <w:pStyle w:val="a3"/>
      <w:jc w:val="center"/>
    </w:pPr>
    <w:r w:rsidRPr="00E21B00">
      <w:fldChar w:fldCharType="begin"/>
    </w:r>
    <w:r w:rsidRPr="00E21B00">
      <w:instrText>PAGE   \* MERGEFORMAT</w:instrText>
    </w:r>
    <w:r w:rsidRPr="00E21B00">
      <w:fldChar w:fldCharType="separate"/>
    </w:r>
    <w:r>
      <w:rPr>
        <w:noProof/>
      </w:rPr>
      <w:t>2</w:t>
    </w:r>
    <w:r w:rsidRPr="00E21B00">
      <w:fldChar w:fldCharType="end"/>
    </w:r>
  </w:p>
  <w:p w:rsidR="008642F6" w:rsidRDefault="00024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FA"/>
    <w:rsid w:val="00024D5F"/>
    <w:rsid w:val="00060775"/>
    <w:rsid w:val="001F69E8"/>
    <w:rsid w:val="004C4B35"/>
    <w:rsid w:val="005E0859"/>
    <w:rsid w:val="00601507"/>
    <w:rsid w:val="00614A8B"/>
    <w:rsid w:val="007361FA"/>
    <w:rsid w:val="007B75C6"/>
    <w:rsid w:val="00A06EC3"/>
    <w:rsid w:val="00A8018A"/>
    <w:rsid w:val="00B020CC"/>
    <w:rsid w:val="00B20FF2"/>
    <w:rsid w:val="00BF07C4"/>
    <w:rsid w:val="00C23B36"/>
    <w:rsid w:val="00C40DF2"/>
    <w:rsid w:val="00C65A4E"/>
    <w:rsid w:val="00D153FE"/>
    <w:rsid w:val="00D94C62"/>
    <w:rsid w:val="00D97936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8CE2-29EF-4BCF-8C60-3E1ABC8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361FA"/>
  </w:style>
  <w:style w:type="paragraph" w:styleId="a5">
    <w:name w:val="Balloon Text"/>
    <w:basedOn w:val="a"/>
    <w:link w:val="a6"/>
    <w:uiPriority w:val="99"/>
    <w:semiHidden/>
    <w:unhideWhenUsed/>
    <w:rsid w:val="000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User</cp:lastModifiedBy>
  <cp:revision>2</cp:revision>
  <cp:lastPrinted>2025-05-14T10:12:00Z</cp:lastPrinted>
  <dcterms:created xsi:type="dcterms:W3CDTF">2025-06-13T07:07:00Z</dcterms:created>
  <dcterms:modified xsi:type="dcterms:W3CDTF">2025-06-13T07:07:00Z</dcterms:modified>
</cp:coreProperties>
</file>