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667C7A" w:rsidRPr="00626E36" w14:paraId="54359AA2" w14:textId="77777777" w:rsidTr="00363F36">
        <w:tc>
          <w:tcPr>
            <w:tcW w:w="5069" w:type="dxa"/>
          </w:tcPr>
          <w:p w14:paraId="5C159887" w14:textId="77777777" w:rsidR="00F01132" w:rsidRPr="00363F36" w:rsidRDefault="00877FA7" w:rsidP="00363F36">
            <w:pP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63F36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F31744" w:rsidRPr="00363F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0"/>
            <w:r w:rsidR="00F31744" w:rsidRPr="00363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895832" w14:textId="3EC91F59" w:rsidR="002D1505" w:rsidRPr="00363F36" w:rsidRDefault="00877FA7" w:rsidP="00363F36">
            <w:pP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F3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A271E" w:rsidRPr="00363F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1505" w:rsidRPr="00363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етодики проведення аналізу</w:t>
            </w:r>
          </w:p>
          <w:p w14:paraId="07095840" w14:textId="77777777" w:rsidR="002D1505" w:rsidRPr="00F01132" w:rsidRDefault="002D1505" w:rsidP="00363F36">
            <w:pPr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впливу регуляторного </w:t>
            </w:r>
            <w:proofErr w:type="spellStart"/>
            <w:r w:rsidRPr="00363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акта</w:t>
            </w:r>
            <w:proofErr w:type="spellEnd"/>
          </w:p>
          <w:p w14:paraId="0C8B39D0" w14:textId="77777777" w:rsidR="00667C7A" w:rsidRPr="00626E36" w:rsidRDefault="00667C7A" w:rsidP="002D1505">
            <w:pPr>
              <w:ind w:left="159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C2C3956" w14:textId="77777777"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>ВИТРАТИ</w:t>
      </w:r>
    </w:p>
    <w:p w14:paraId="37A05A1B" w14:textId="77777777"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26E36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14:paraId="1DAD8AB0" w14:textId="77777777" w:rsidR="00975BC3" w:rsidRDefault="002C038A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8A">
        <w:rPr>
          <w:rFonts w:ascii="Times New Roman" w:hAnsi="Times New Roman" w:cs="Times New Roman"/>
          <w:b/>
          <w:sz w:val="28"/>
          <w:szCs w:val="28"/>
        </w:rPr>
        <w:t xml:space="preserve">(Альтернатива 1) </w:t>
      </w:r>
    </w:p>
    <w:p w14:paraId="25AE435A" w14:textId="77777777" w:rsidR="002C038A" w:rsidRPr="00363F36" w:rsidRDefault="002C038A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5957"/>
        <w:gridCol w:w="2054"/>
        <w:gridCol w:w="1450"/>
      </w:tblGrid>
      <w:tr w:rsidR="000E2D37" w:rsidRPr="0075751A" w14:paraId="0135DCBD" w14:textId="77777777" w:rsidTr="00363F36">
        <w:trPr>
          <w:trHeight w:val="6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A9D20" w14:textId="77777777" w:rsidR="001E7AB5" w:rsidRPr="0075751A" w:rsidRDefault="001E7AB5" w:rsidP="00363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AAEC4" w14:textId="77777777" w:rsidR="001E7AB5" w:rsidRPr="0075751A" w:rsidRDefault="001E7AB5" w:rsidP="00363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F5C63" w14:textId="77777777" w:rsidR="001E7AB5" w:rsidRPr="0075751A" w:rsidRDefault="001E7AB5" w:rsidP="00363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За перший рік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0ADF" w14:textId="1A47B3B4" w:rsidR="001E7AB5" w:rsidRPr="0075751A" w:rsidRDefault="00E20B42" w:rsidP="00363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1CC"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</w:tr>
      <w:tr w:rsidR="000E2D37" w:rsidRPr="0075751A" w14:paraId="45464A7A" w14:textId="77777777" w:rsidTr="00363F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FC54" w14:textId="77777777" w:rsidR="00E20B42" w:rsidRPr="0075751A" w:rsidRDefault="00E20B42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E8CC" w14:textId="77777777" w:rsidR="00E20B42" w:rsidRPr="0075751A" w:rsidRDefault="00E20B42" w:rsidP="00DF14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 на придбання основних фондів, обладнання та приладів, сервісне обслуговування, навчання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персоналу тощо, гривень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4CDFD" w14:textId="77777777" w:rsidR="00E20B42" w:rsidRPr="0075751A" w:rsidRDefault="00E20B42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2620" w14:textId="77777777" w:rsidR="00E20B42" w:rsidRPr="0075751A" w:rsidRDefault="00E20B42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D37" w:rsidRPr="0075751A" w14:paraId="3BC1485A" w14:textId="77777777" w:rsidTr="00363F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414A5" w14:textId="77777777" w:rsidR="000E1C5A" w:rsidRPr="0075751A" w:rsidRDefault="000E1C5A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8CE1E" w14:textId="4BC5AF25" w:rsidR="000E1C5A" w:rsidRPr="0075751A" w:rsidRDefault="000E1C5A" w:rsidP="00DF14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Податки та збори (зміна розміру податків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зборів, виникнення 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r w:rsidR="00494206"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у сплаті податків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зборів), гривень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1602" w14:textId="77777777" w:rsidR="000E1C5A" w:rsidRPr="0075751A" w:rsidRDefault="009E72AB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4503" w14:textId="77777777" w:rsidR="000E1C5A" w:rsidRPr="0075751A" w:rsidRDefault="009E72AB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D37" w:rsidRPr="0075751A" w14:paraId="04CCA98D" w14:textId="77777777" w:rsidTr="00363F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6A62" w14:textId="77777777" w:rsidR="000E1C5A" w:rsidRPr="0075751A" w:rsidRDefault="000E1C5A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E23B" w14:textId="77777777" w:rsidR="000E1C5A" w:rsidRPr="0075751A" w:rsidRDefault="000E1C5A" w:rsidP="00DF14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5C6DA" w14:textId="77777777" w:rsidR="000E1C5A" w:rsidRPr="0075751A" w:rsidRDefault="00127EFE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8 928</w:t>
            </w:r>
            <w:r w:rsidR="00BC6197" w:rsidRPr="007575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813C" w14:textId="77777777" w:rsidR="000E1C5A" w:rsidRPr="0075751A" w:rsidRDefault="000E1C5A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D37" w:rsidRPr="0075751A" w14:paraId="723235D3" w14:textId="77777777" w:rsidTr="00363F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3607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8009" w14:textId="1DC17250" w:rsidR="0086647A" w:rsidRPr="0075751A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Витрати, пов’язані з адмініструванням заходів державного нагляду (контролю) (перевірк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штрафн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санкці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, виконання рішень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приписів тощо), гривень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6BCC5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DA29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D37" w:rsidRPr="0075751A" w14:paraId="0F278919" w14:textId="77777777" w:rsidTr="00363F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E52E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BD32" w14:textId="1EB8750C" w:rsidR="0086647A" w:rsidRPr="0075751A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 на отримання адміністративних послуг (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дозвол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ліцензі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атестат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погоджен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висновк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, проведення незалежних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обов’язкових експертиз, 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сертифікаці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атестаці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тощо) та інших послуг (проведення наукових, інших експертиз, страхування тощо), гривень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A1CCE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C50E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D37" w:rsidRPr="0075751A" w14:paraId="2205FFBE" w14:textId="77777777" w:rsidTr="00363F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43D8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A56A" w14:textId="77777777" w:rsidR="0086647A" w:rsidRPr="0075751A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C955F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2A63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D37" w:rsidRPr="0075751A" w14:paraId="7CC67520" w14:textId="77777777" w:rsidTr="00363F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0E574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6D47" w14:textId="77777777" w:rsidR="0086647A" w:rsidRPr="0075751A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Витрати, пов’язані з </w:t>
            </w:r>
            <w:proofErr w:type="spellStart"/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наймом</w:t>
            </w:r>
            <w:proofErr w:type="spellEnd"/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додаткового персоналу, гривень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2A56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14AA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D37" w:rsidRPr="0075751A" w14:paraId="48D98DE0" w14:textId="77777777" w:rsidTr="00363F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855BE" w14:textId="77777777" w:rsidR="0086647A" w:rsidRPr="0075751A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5C0F" w14:textId="256F0E8D" w:rsidR="00D0475E" w:rsidRPr="0075751A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Інше (уточнити), гривень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77A6" w14:textId="77777777" w:rsidR="0086647A" w:rsidRPr="0075751A" w:rsidRDefault="00366A59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1118" w14:textId="77777777" w:rsidR="0086647A" w:rsidRPr="0075751A" w:rsidRDefault="00366A59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D37" w:rsidRPr="0075751A" w14:paraId="7CE488A0" w14:textId="77777777" w:rsidTr="00363F3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A124" w14:textId="77777777" w:rsidR="00872E20" w:rsidRPr="0075751A" w:rsidRDefault="00872E20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218A" w14:textId="308DEBC0" w:rsidR="003E36E5" w:rsidRPr="0075751A" w:rsidRDefault="00872E20" w:rsidP="008E629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751A">
              <w:rPr>
                <w:rFonts w:ascii="Times New Roman" w:hAnsi="Times New Roman" w:cs="Times New Roman"/>
                <w:b/>
                <w:sz w:val="24"/>
                <w:szCs w:val="24"/>
              </w:rPr>
              <w:t>РАЗОМ (сума рядків: 1 + 2 + 3 + 4 + 5 + 6 + 7 + 8), гривень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905D" w14:textId="4F99E4E3" w:rsidR="00872E20" w:rsidRPr="0075751A" w:rsidRDefault="00127EFE" w:rsidP="00474CE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8 928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C6197" w:rsidRPr="0075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028C" w14:textId="77777777" w:rsidR="00872E20" w:rsidRPr="0075751A" w:rsidRDefault="00872E20" w:rsidP="007843C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2D37" w:rsidRPr="0075751A" w14:paraId="53E7447E" w14:textId="77777777" w:rsidTr="00363F36">
        <w:trPr>
          <w:trHeight w:val="88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652C" w14:textId="77777777" w:rsidR="009E2C62" w:rsidRPr="0075751A" w:rsidRDefault="009E2C62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3D59" w14:textId="77777777" w:rsidR="00CA2B03" w:rsidRPr="0075751A" w:rsidRDefault="00BC6197" w:rsidP="003E36E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5C8B" w14:textId="77777777" w:rsidR="000E2D37" w:rsidRPr="0075751A" w:rsidRDefault="000E2D37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99918D6" w14:textId="2C040BF0" w:rsidR="009E2C62" w:rsidRPr="0075751A" w:rsidRDefault="00B21E39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</w:t>
            </w:r>
          </w:p>
          <w:p w14:paraId="6E257295" w14:textId="77777777" w:rsidR="009E2C62" w:rsidRPr="0075751A" w:rsidRDefault="009E2C62" w:rsidP="006F034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AB3A" w14:textId="77777777" w:rsidR="000E2D37" w:rsidRPr="0075751A" w:rsidRDefault="000E2D37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1A9587" w14:textId="77777777" w:rsidR="004E1DCF" w:rsidRPr="0075751A" w:rsidRDefault="004E1DCF" w:rsidP="00BC61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E2D37" w:rsidRPr="0075751A" w14:paraId="10674970" w14:textId="77777777" w:rsidTr="00363F36">
        <w:trPr>
          <w:trHeight w:val="124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778D" w14:textId="77777777" w:rsidR="009E2C62" w:rsidRPr="0075751A" w:rsidRDefault="009E2C62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F08E" w14:textId="324AB700" w:rsidR="00B15077" w:rsidRPr="0075751A" w:rsidRDefault="009E2C6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b/>
                <w:sz w:val="24"/>
                <w:szCs w:val="24"/>
              </w:rPr>
              <w:t>Сумарні витрати суб’єктів господарювання великого та середнього підприємництва на виконання регулювання (вартість регулювання) (рядок 9 х рядок 10), гривень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472A" w14:textId="405D2017" w:rsidR="009E2C62" w:rsidRPr="0075751A" w:rsidRDefault="00AD311D" w:rsidP="007843C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  <w:r w:rsidR="0049420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  <w:r w:rsidR="0049420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C5FC" w14:textId="77777777" w:rsidR="009E2C62" w:rsidRPr="0075751A" w:rsidRDefault="0075751A" w:rsidP="007843C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5790EF3" w14:textId="77777777" w:rsidR="0075751A" w:rsidRDefault="0075751A" w:rsidP="00757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F6222" w14:textId="77777777" w:rsidR="0075751A" w:rsidRDefault="0075751A" w:rsidP="00757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Розрахунок відповідних витрат на одного суб’єкта господарювання</w:t>
      </w:r>
    </w:p>
    <w:p w14:paraId="4AA494BB" w14:textId="77777777" w:rsidR="0075751A" w:rsidRPr="0075751A" w:rsidRDefault="0075751A" w:rsidP="00757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72"/>
        <w:gridCol w:w="1727"/>
        <w:gridCol w:w="1725"/>
        <w:gridCol w:w="1711"/>
      </w:tblGrid>
      <w:tr w:rsidR="0075751A" w:rsidRPr="0075751A" w14:paraId="4D1E5D12" w14:textId="77777777" w:rsidTr="00363F36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B6CE" w14:textId="77777777" w:rsidR="0075751A" w:rsidRPr="0075751A" w:rsidRDefault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80"/>
            <w:bookmarkEnd w:id="1"/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витрат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D3C1" w14:textId="4FA4D80A" w:rsidR="0075751A" w:rsidRPr="0075751A" w:rsidRDefault="00494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51A"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рік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6191" w14:textId="0200CEA1" w:rsidR="0075751A" w:rsidRPr="0075751A" w:rsidRDefault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Періодичні (за</w:t>
            </w:r>
            <w:r w:rsidR="009A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B1F8" w14:textId="4AF2A209" w:rsidR="0075751A" w:rsidRPr="0075751A" w:rsidRDefault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B71CC"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 </w:t>
            </w: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5751A" w:rsidRPr="0075751A" w14:paraId="0EA594A2" w14:textId="77777777" w:rsidTr="00363F36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5D9F" w14:textId="77777777" w:rsidR="0075751A" w:rsidRPr="0075751A" w:rsidRDefault="0075751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придбання основних фондів, обладнання та приладів, сервісне 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обслуговування, навчання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персоналу тощо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, гривень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6DB0" w14:textId="593F0A43" w:rsidR="0075751A" w:rsidRPr="0075751A" w:rsidRDefault="009A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B301" w14:textId="627981C2" w:rsidR="0075751A" w:rsidRPr="0075751A" w:rsidRDefault="009A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24CC" w14:textId="6A73CC03" w:rsidR="0075751A" w:rsidRPr="0075751A" w:rsidRDefault="009A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751A" w:rsidRPr="0075751A" w14:paraId="148116A2" w14:textId="77777777" w:rsidTr="00363F36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BB56" w14:textId="77777777" w:rsidR="0075751A" w:rsidRPr="0075751A" w:rsidRDefault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81"/>
            <w:bookmarkEnd w:id="2"/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витрат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35D" w14:textId="77777777" w:rsidR="0075751A" w:rsidRPr="0075751A" w:rsidRDefault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сплату податків та зборів (змінених</w:t>
            </w:r>
            <w:r w:rsidR="009A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A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нововведених) (за рік)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7534" w14:textId="30B44E89" w:rsidR="0075751A" w:rsidRPr="0075751A" w:rsidRDefault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B71CC"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 </w:t>
            </w: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5751A" w:rsidRPr="0075751A" w14:paraId="7792AC69" w14:textId="77777777" w:rsidTr="00363F36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12A1" w14:textId="1035B98F" w:rsidR="0075751A" w:rsidRPr="0075751A" w:rsidRDefault="0075751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Податки та збори (зміна розміру податків</w:t>
            </w:r>
            <w:r w:rsidR="009A2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2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зборів, виникнення </w:t>
            </w:r>
            <w:r w:rsidR="009A271E"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r w:rsidR="009A271E"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у сплаті податків</w:t>
            </w:r>
            <w:r w:rsidR="00494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2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зборів)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, гривень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72CB" w14:textId="781C69FA" w:rsidR="0075751A" w:rsidRPr="0075751A" w:rsidRDefault="00CB7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BA72" w14:textId="751AA383" w:rsidR="0075751A" w:rsidRPr="0075751A" w:rsidRDefault="00CB7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14:paraId="50ED21DE" w14:textId="77777777" w:rsidR="0075751A" w:rsidRPr="0075751A" w:rsidRDefault="009A271E" w:rsidP="007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18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49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6"/>
        <w:gridCol w:w="1826"/>
        <w:gridCol w:w="1826"/>
        <w:gridCol w:w="1725"/>
        <w:gridCol w:w="1512"/>
      </w:tblGrid>
      <w:tr w:rsidR="0075751A" w:rsidRPr="0075751A" w14:paraId="0F17ED96" w14:textId="77777777" w:rsidTr="00363F36"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3926E1" w14:textId="77777777" w:rsidR="0075751A" w:rsidRPr="0075751A" w:rsidRDefault="0075751A" w:rsidP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витрат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486E" w14:textId="77777777" w:rsidR="0075751A" w:rsidRPr="0075751A" w:rsidRDefault="0075751A" w:rsidP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r w:rsidRPr="00363F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ведення обліку, підготовку та подання звітності (за рік)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084A66" w14:textId="77777777" w:rsidR="0075751A" w:rsidRPr="0075751A" w:rsidRDefault="0075751A" w:rsidP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оплату штрафних санкцій 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рік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B0BDC" w14:textId="77777777" w:rsidR="0075751A" w:rsidRPr="0075751A" w:rsidRDefault="0075751A" w:rsidP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Разом 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рік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A2EAD7" w14:textId="06E7B89A" w:rsidR="0075751A" w:rsidRPr="0075751A" w:rsidRDefault="0075751A" w:rsidP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B71CC"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 </w:t>
            </w:r>
            <w:r w:rsidRPr="0075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r w:rsidR="00CB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5751A" w:rsidRPr="0075751A" w14:paraId="409B4BCC" w14:textId="77777777" w:rsidTr="00363F36"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23ECE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, гривень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3017DE" w14:textId="02A195C2" w:rsidR="0075751A" w:rsidRPr="0075751A" w:rsidRDefault="00127EFE" w:rsidP="0075751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8 928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104783" w14:textId="77777777" w:rsidR="0075751A" w:rsidRPr="0075751A" w:rsidRDefault="0075751A" w:rsidP="0075751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943859" w14:textId="0BFAF498" w:rsidR="0075751A" w:rsidRPr="0075751A" w:rsidRDefault="00127EFE" w:rsidP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8 928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253F2" w14:textId="77777777" w:rsidR="0075751A" w:rsidRPr="0075751A" w:rsidRDefault="0075751A" w:rsidP="00757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0B7A5A1" w14:textId="7A974060" w:rsidR="0075751A" w:rsidRPr="00363F36" w:rsidRDefault="0075751A" w:rsidP="0036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183"/>
      <w:bookmarkEnd w:id="4"/>
      <w:r w:rsidRPr="0075751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_________</w:t>
      </w:r>
      <w:r w:rsidR="009A271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_________________________________________________________________________</w:t>
      </w:r>
      <w:r w:rsidRPr="0075751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="004942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</w:t>
      </w:r>
      <w:r w:rsidRPr="00363F3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статті 8 Закону України від </w:t>
      </w:r>
      <w:r w:rsidR="00CB71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3 листопада 2022 року № </w:t>
      </w:r>
      <w:r w:rsidR="00CB7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2710-IX «Про Державний бюджет України на 2023 рік» (зі змінами) з 01.01.2023 мінімальна заробітна плата </w:t>
      </w:r>
      <w:r w:rsidR="00CB7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B71CC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погодинному розмірі становить 48</w:t>
      </w:r>
      <w:r w:rsidR="00CB71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гривень.</w:t>
      </w:r>
    </w:p>
    <w:p w14:paraId="4059E722" w14:textId="77777777" w:rsidR="0075751A" w:rsidRPr="00363F36" w:rsidRDefault="0075751A" w:rsidP="00363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07190877"/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заповнення </w:t>
      </w:r>
      <w:bookmarkEnd w:id="5"/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попередньої / додаткової попередньої заявки-розрахунку про потребу в марках акцизного податку для маркування тютюнових виробів та рідин, що використовуються в електронних сигаретах</w:t>
      </w:r>
      <w:r w:rsidR="00CB71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необхідно витратити 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1 годину:</w:t>
      </w:r>
    </w:p>
    <w:p w14:paraId="5404CE6E" w14:textId="178DA242" w:rsidR="0075751A" w:rsidRPr="00363F36" w:rsidRDefault="0075751A" w:rsidP="00363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хвилин (0,84 години) 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збір інформації та заповнення попередньої </w:t>
      </w:r>
      <w:r w:rsidR="00473476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 (1 особа);</w:t>
      </w:r>
    </w:p>
    <w:p w14:paraId="57702BF3" w14:textId="3854CEC8" w:rsidR="0075751A" w:rsidRPr="00363F36" w:rsidRDefault="0075751A" w:rsidP="00363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хвилин (0,16 години) 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відправ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лення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F36">
        <w:rPr>
          <w:rFonts w:ascii="Times New Roman" w:hAnsi="Times New Roman" w:cs="Times New Roman"/>
          <w:sz w:val="24"/>
          <w:szCs w:val="24"/>
        </w:rPr>
        <w:t>попередньої / додаткової попередньої заявки-розрахунку про потребу в марках акцизного податку для маркування тютюнових виробів та рідин, що використовуються в електронних сигаретах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особа).</w:t>
      </w:r>
    </w:p>
    <w:p w14:paraId="0552E8E4" w14:textId="288D98C3" w:rsidR="0075751A" w:rsidRPr="00363F36" w:rsidRDefault="00473476" w:rsidP="00363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51A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середньому один суб</w:t>
      </w:r>
      <w:r w:rsidR="0049420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75751A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 господарювання  – виробник</w:t>
      </w:r>
      <w:r w:rsidR="0049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751A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9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751A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імпортер:</w:t>
      </w:r>
    </w:p>
    <w:p w14:paraId="58BD1D9C" w14:textId="023FD9FE" w:rsidR="0075751A" w:rsidRPr="00363F36" w:rsidRDefault="0075751A" w:rsidP="00363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місяць подає 2 такі заявки (1 година </w:t>
      </w:r>
      <w:r w:rsidR="004942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) = 2 години/місяць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години/місяць </w:t>
      </w:r>
      <w:r w:rsidR="004942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206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49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гривень = </w:t>
      </w:r>
      <w:r w:rsidR="00C223B7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гривень/місяць;  </w:t>
      </w:r>
    </w:p>
    <w:p w14:paraId="6A25DF02" w14:textId="63C88EC9" w:rsidR="0075751A" w:rsidRPr="00363F36" w:rsidRDefault="0075751A" w:rsidP="00363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223B7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3B7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потрібно подати </w:t>
      </w:r>
      <w:r w:rsidR="00C223B7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r w:rsidR="00F12BF5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години/місяць</w:t>
      </w:r>
      <w:r w:rsidR="0049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="00C223B7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місяців) = 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23B7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годин/</w:t>
      </w:r>
      <w:r w:rsidR="00AD311D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11D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r w:rsidR="004942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494206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витрати на оплату праці складуть 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73476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середньому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3B7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годин/рік </w:t>
      </w:r>
      <w:r w:rsidR="004942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206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4942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гривень = </w:t>
      </w:r>
      <w:r w:rsidR="00C223B7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576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</w:t>
      </w:r>
      <w:r w:rsidR="00C223B7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21BF4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</w:t>
      </w:r>
      <w:r w:rsidR="0049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BF4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E93ACC" w14:textId="77777777" w:rsidR="00AD311D" w:rsidRPr="00363F36" w:rsidRDefault="00F12BF5" w:rsidP="00363F3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заповнення </w:t>
      </w:r>
      <w:r w:rsidR="00AD311D" w:rsidRPr="00363F36">
        <w:rPr>
          <w:rFonts w:ascii="Times New Roman" w:eastAsia="Times New Roman" w:hAnsi="Times New Roman" w:cs="Times New Roman"/>
          <w:sz w:val="24"/>
          <w:lang w:eastAsia="ru-RU"/>
        </w:rPr>
        <w:t xml:space="preserve">заявки-розрахунку на придбання марок акцизного податку для маркування тютюнових виробів та рідин, що використовуються в електронних сигаретах:  </w:t>
      </w:r>
    </w:p>
    <w:p w14:paraId="1381939B" w14:textId="201A9528" w:rsidR="00AD311D" w:rsidRPr="00363F36" w:rsidRDefault="00AD311D" w:rsidP="00363F3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lang w:eastAsia="ru-RU"/>
        </w:rPr>
        <w:t>14,5 годин</w:t>
      </w:r>
      <w:r w:rsidR="00F4518A" w:rsidRPr="00363F36">
        <w:rPr>
          <w:rFonts w:ascii="Times New Roman" w:eastAsia="Times New Roman" w:hAnsi="Times New Roman" w:cs="Times New Roman"/>
          <w:sz w:val="24"/>
          <w:lang w:eastAsia="ru-RU"/>
        </w:rPr>
        <w:t xml:space="preserve"> на місяць (збір та оброб</w:t>
      </w:r>
      <w:r w:rsidR="00473476">
        <w:rPr>
          <w:rFonts w:ascii="Times New Roman" w:eastAsia="Times New Roman" w:hAnsi="Times New Roman" w:cs="Times New Roman"/>
          <w:sz w:val="24"/>
          <w:lang w:eastAsia="ru-RU"/>
        </w:rPr>
        <w:t>лення</w:t>
      </w:r>
      <w:r w:rsidR="00F4518A" w:rsidRPr="00363F36">
        <w:rPr>
          <w:rFonts w:ascii="Times New Roman" w:eastAsia="Times New Roman" w:hAnsi="Times New Roman" w:cs="Times New Roman"/>
          <w:sz w:val="24"/>
          <w:lang w:eastAsia="ru-RU"/>
        </w:rPr>
        <w:t xml:space="preserve"> інформації, заповнення та відправлення заявки-розрахунку) на 1 заявку</w:t>
      </w:r>
      <w:r w:rsidRPr="00363F36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14:paraId="6D085F92" w14:textId="36D8D4BB" w:rsidR="00AD311D" w:rsidRPr="00363F36" w:rsidRDefault="00F4518A" w:rsidP="00363F3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lang w:eastAsia="ru-RU"/>
        </w:rPr>
        <w:t>14,5 годин</w:t>
      </w:r>
      <w:r w:rsidR="00473476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494206">
        <w:rPr>
          <w:rFonts w:ascii="Times New Roman" w:eastAsia="Times New Roman" w:hAnsi="Times New Roman" w:cs="Times New Roman"/>
          <w:sz w:val="24"/>
          <w:lang w:eastAsia="ru-RU"/>
        </w:rPr>
        <w:t xml:space="preserve"> х</w:t>
      </w:r>
      <w:r w:rsidRPr="00363F36">
        <w:rPr>
          <w:rFonts w:ascii="Times New Roman" w:eastAsia="Times New Roman" w:hAnsi="Times New Roman" w:cs="Times New Roman"/>
          <w:sz w:val="24"/>
          <w:lang w:eastAsia="ru-RU"/>
        </w:rPr>
        <w:t xml:space="preserve"> 48 гривень = </w:t>
      </w:r>
      <w:r w:rsidR="00AD311D" w:rsidRPr="00363F36">
        <w:rPr>
          <w:rFonts w:ascii="Times New Roman" w:eastAsia="Times New Roman" w:hAnsi="Times New Roman" w:cs="Times New Roman"/>
          <w:sz w:val="24"/>
          <w:lang w:eastAsia="ru-RU"/>
        </w:rPr>
        <w:t>696 гривень;</w:t>
      </w:r>
    </w:p>
    <w:p w14:paraId="75476211" w14:textId="3765E26D" w:rsidR="00AD311D" w:rsidRPr="00363F36" w:rsidRDefault="00F4518A" w:rsidP="00363F3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lang w:eastAsia="ru-RU"/>
        </w:rPr>
        <w:t>14,5 годин</w:t>
      </w:r>
      <w:r w:rsidR="00473476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494206">
        <w:rPr>
          <w:rFonts w:ascii="Times New Roman" w:eastAsia="Times New Roman" w:hAnsi="Times New Roman" w:cs="Times New Roman"/>
          <w:sz w:val="24"/>
          <w:lang w:eastAsia="ru-RU"/>
        </w:rPr>
        <w:t xml:space="preserve"> х </w:t>
      </w:r>
      <w:r w:rsidRPr="00363F36">
        <w:rPr>
          <w:rFonts w:ascii="Times New Roman" w:eastAsia="Times New Roman" w:hAnsi="Times New Roman" w:cs="Times New Roman"/>
          <w:sz w:val="24"/>
          <w:lang w:eastAsia="ru-RU"/>
        </w:rPr>
        <w:t xml:space="preserve">2 заявки = </w:t>
      </w:r>
      <w:r w:rsidR="00AD311D" w:rsidRPr="00363F36">
        <w:rPr>
          <w:rFonts w:ascii="Times New Roman" w:eastAsia="Times New Roman" w:hAnsi="Times New Roman" w:cs="Times New Roman"/>
          <w:sz w:val="24"/>
          <w:lang w:eastAsia="ru-RU"/>
        </w:rPr>
        <w:t>29 годин/місяць;</w:t>
      </w:r>
    </w:p>
    <w:p w14:paraId="4E8A1418" w14:textId="5AAC36EE" w:rsidR="00AD311D" w:rsidRPr="00363F36" w:rsidRDefault="00F4518A" w:rsidP="00363F3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lang w:eastAsia="ru-RU"/>
        </w:rPr>
        <w:t xml:space="preserve">696 гривень </w:t>
      </w:r>
      <w:r w:rsidR="00494206">
        <w:rPr>
          <w:rFonts w:ascii="Times New Roman" w:eastAsia="Times New Roman" w:hAnsi="Times New Roman" w:cs="Times New Roman"/>
          <w:sz w:val="24"/>
          <w:lang w:eastAsia="ru-RU"/>
        </w:rPr>
        <w:t>х</w:t>
      </w:r>
      <w:r w:rsidRPr="00363F36">
        <w:rPr>
          <w:rFonts w:ascii="Times New Roman" w:eastAsia="Times New Roman" w:hAnsi="Times New Roman" w:cs="Times New Roman"/>
          <w:sz w:val="24"/>
          <w:lang w:eastAsia="ru-RU"/>
        </w:rPr>
        <w:t xml:space="preserve"> 2 заявки = </w:t>
      </w:r>
      <w:r w:rsidR="00AD311D" w:rsidRPr="00363F36">
        <w:rPr>
          <w:rFonts w:ascii="Times New Roman" w:eastAsia="Times New Roman" w:hAnsi="Times New Roman" w:cs="Times New Roman"/>
          <w:sz w:val="24"/>
          <w:lang w:eastAsia="ru-RU"/>
        </w:rPr>
        <w:t>1 392 гривні/місяць;</w:t>
      </w:r>
    </w:p>
    <w:p w14:paraId="2231C88B" w14:textId="1BC41F4E" w:rsidR="00AD311D" w:rsidRPr="00363F36" w:rsidRDefault="00F4518A" w:rsidP="00363F3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lang w:eastAsia="ru-RU"/>
        </w:rPr>
        <w:t>29 годин/місяць</w:t>
      </w:r>
      <w:r w:rsidR="00494206">
        <w:rPr>
          <w:rFonts w:ascii="Times New Roman" w:eastAsia="Times New Roman" w:hAnsi="Times New Roman" w:cs="Times New Roman"/>
          <w:sz w:val="24"/>
          <w:lang w:eastAsia="ru-RU"/>
        </w:rPr>
        <w:t xml:space="preserve"> х </w:t>
      </w:r>
      <w:r w:rsidRPr="00363F36">
        <w:rPr>
          <w:rFonts w:ascii="Times New Roman" w:eastAsia="Times New Roman" w:hAnsi="Times New Roman" w:cs="Times New Roman"/>
          <w:sz w:val="24"/>
          <w:lang w:eastAsia="ru-RU"/>
        </w:rPr>
        <w:t xml:space="preserve">6 місяців = </w:t>
      </w:r>
      <w:bookmarkStart w:id="6" w:name="_Hlk207190790"/>
      <w:r w:rsidR="00AD311D" w:rsidRPr="00363F36">
        <w:rPr>
          <w:rFonts w:ascii="Times New Roman" w:eastAsia="Times New Roman" w:hAnsi="Times New Roman" w:cs="Times New Roman"/>
          <w:sz w:val="24"/>
          <w:lang w:eastAsia="ru-RU"/>
        </w:rPr>
        <w:t>174 годин/пів</w:t>
      </w:r>
      <w:r w:rsidR="0049420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AD311D" w:rsidRPr="00363F36">
        <w:rPr>
          <w:rFonts w:ascii="Times New Roman" w:eastAsia="Times New Roman" w:hAnsi="Times New Roman" w:cs="Times New Roman"/>
          <w:sz w:val="24"/>
          <w:lang w:eastAsia="ru-RU"/>
        </w:rPr>
        <w:t>року</w:t>
      </w:r>
      <w:bookmarkEnd w:id="6"/>
      <w:r w:rsidR="00AD311D" w:rsidRPr="00363F36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14:paraId="6AE73E95" w14:textId="4DF1BAD1" w:rsidR="00AD311D" w:rsidRPr="00363F36" w:rsidRDefault="00F12BF5" w:rsidP="00363F3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lang w:eastAsia="ru-RU"/>
        </w:rPr>
        <w:t>174 годин/пів</w:t>
      </w:r>
      <w:r w:rsidR="0047347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63F36">
        <w:rPr>
          <w:rFonts w:ascii="Times New Roman" w:eastAsia="Times New Roman" w:hAnsi="Times New Roman" w:cs="Times New Roman"/>
          <w:sz w:val="24"/>
          <w:lang w:eastAsia="ru-RU"/>
        </w:rPr>
        <w:t xml:space="preserve">року </w:t>
      </w:r>
      <w:r w:rsidR="00494206">
        <w:rPr>
          <w:rFonts w:ascii="Times New Roman" w:eastAsia="Times New Roman" w:hAnsi="Times New Roman" w:cs="Times New Roman"/>
          <w:sz w:val="24"/>
          <w:lang w:eastAsia="ru-RU"/>
        </w:rPr>
        <w:t>х</w:t>
      </w:r>
      <w:r w:rsidR="00494206" w:rsidRPr="00363F3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63F36">
        <w:rPr>
          <w:rFonts w:ascii="Times New Roman" w:eastAsia="Times New Roman" w:hAnsi="Times New Roman" w:cs="Times New Roman"/>
          <w:sz w:val="24"/>
          <w:lang w:eastAsia="ru-RU"/>
        </w:rPr>
        <w:t xml:space="preserve">48 гривень = </w:t>
      </w:r>
      <w:r w:rsidR="00AD311D" w:rsidRPr="00363F36">
        <w:rPr>
          <w:rFonts w:ascii="Times New Roman" w:eastAsia="Times New Roman" w:hAnsi="Times New Roman" w:cs="Times New Roman"/>
          <w:sz w:val="24"/>
          <w:lang w:eastAsia="ru-RU"/>
        </w:rPr>
        <w:t>8 352 гривень/рік.</w:t>
      </w:r>
    </w:p>
    <w:p w14:paraId="1B2DB522" w14:textId="795886FD" w:rsidR="00AD311D" w:rsidRPr="00363F36" w:rsidRDefault="009A271E" w:rsidP="00363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br w:type="page"/>
      </w:r>
      <w:r w:rsidR="00AD311D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Витрати одного суб’єкта господарювання великого та середнього підприємництва </w:t>
      </w:r>
      <w:r w:rsidR="00473476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12BF5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12BF5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="00AD311D"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8AAAE0" w14:textId="77777777" w:rsidR="00AD311D" w:rsidRPr="00363F36" w:rsidRDefault="00AD311D" w:rsidP="00363F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186 годин/пів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року;</w:t>
      </w:r>
    </w:p>
    <w:p w14:paraId="39CA1ED4" w14:textId="543FA3CD" w:rsidR="0075751A" w:rsidRPr="00363F36" w:rsidRDefault="00AD311D" w:rsidP="00363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8 928 гривень/пів</w:t>
      </w:r>
      <w:r w:rsidR="0047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</w:p>
    <w:p w14:paraId="1A0D817C" w14:textId="77777777" w:rsidR="00F12BF5" w:rsidRPr="00121BF4" w:rsidRDefault="00F12BF5" w:rsidP="00AD3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60"/>
        <w:gridCol w:w="2323"/>
        <w:gridCol w:w="1959"/>
        <w:gridCol w:w="1084"/>
        <w:gridCol w:w="1319"/>
      </w:tblGrid>
      <w:tr w:rsidR="0075751A" w:rsidRPr="0075751A" w14:paraId="1A382AAF" w14:textId="77777777" w:rsidTr="0075751A">
        <w:trPr>
          <w:tblHeader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3D0E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84"/>
            <w:bookmarkEnd w:id="7"/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Вид витрат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EEBE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r w:rsidRPr="00363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на адміністрування заходів державного нагляду (контролю) (за рік)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D2C1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06E3" w14:textId="287BCE1C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04F7" w14:textId="309ECB75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Витрати 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  5</w:t>
            </w:r>
            <w:r w:rsidR="00CB71CC"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51A" w:rsidRPr="0075751A" w14:paraId="35FAAFD2" w14:textId="77777777" w:rsidTr="0075751A"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42D4" w14:textId="7DBCCE13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Витрати, пов’язані з адмініструванням заходів державного нагляду (контролю) (перевірк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штрафн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санкці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, виконання рішень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приписів тощо)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, гривень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B541" w14:textId="4F3ABB18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4A5E" w14:textId="1B285BDE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C420" w14:textId="76590672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E083" w14:textId="50594976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14:paraId="6D37E7E6" w14:textId="77777777" w:rsidR="0075751A" w:rsidRPr="0075751A" w:rsidRDefault="0075751A" w:rsidP="00363F36">
      <w:pPr>
        <w:pStyle w:val="a6"/>
        <w:ind w:left="28"/>
        <w:jc w:val="both"/>
        <w:rPr>
          <w:rFonts w:ascii="Times New Roman" w:hAnsi="Times New Roman" w:cs="Times New Roman"/>
          <w:sz w:val="24"/>
          <w:szCs w:val="24"/>
        </w:rPr>
      </w:pPr>
      <w:bookmarkStart w:id="8" w:name="n185"/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710"/>
        <w:gridCol w:w="1118"/>
        <w:gridCol w:w="911"/>
        <w:gridCol w:w="1118"/>
        <w:gridCol w:w="1012"/>
        <w:gridCol w:w="501"/>
        <w:gridCol w:w="1426"/>
      </w:tblGrid>
      <w:tr w:rsidR="0075751A" w:rsidRPr="0075751A" w14:paraId="6738D58D" w14:textId="77777777" w:rsidTr="00363F36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4FE1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n186"/>
            <w:bookmarkEnd w:id="9"/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Вид витрат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1ED0" w14:textId="0C640C10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 на проходження відповідних процедур (витрати часу, витрати на експертизи тощо)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49F" w14:textId="3E7703C0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 безпосередньо на дозволи, ліцензії, сертифікати, страхові поліси (за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рік 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стартовий)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302E" w14:textId="4B903B85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(стартовий)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4C4D" w14:textId="77483BCC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Витрати 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  5 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51A" w:rsidRPr="0075751A" w14:paraId="0D95AC73" w14:textId="77777777" w:rsidTr="00363F36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692D" w14:textId="355386CB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 на отримання адміністративних послуг (</w:t>
            </w:r>
            <w:r w:rsidR="00473476" w:rsidRPr="0075751A">
              <w:rPr>
                <w:rFonts w:ascii="Times New Roman" w:hAnsi="Times New Roman" w:cs="Times New Roman"/>
                <w:sz w:val="24"/>
                <w:szCs w:val="24"/>
              </w:rPr>
              <w:t>дозвол</w:t>
            </w:r>
            <w:r w:rsidR="00473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98F" w:rsidRPr="0075751A">
              <w:rPr>
                <w:rFonts w:ascii="Times New Roman" w:hAnsi="Times New Roman" w:cs="Times New Roman"/>
                <w:sz w:val="24"/>
                <w:szCs w:val="24"/>
              </w:rPr>
              <w:t>ліцензі</w:t>
            </w:r>
            <w:r w:rsidR="0020798F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98F" w:rsidRPr="0075751A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  <w:r w:rsidR="00207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98F" w:rsidRPr="0075751A">
              <w:rPr>
                <w:rFonts w:ascii="Times New Roman" w:hAnsi="Times New Roman" w:cs="Times New Roman"/>
                <w:sz w:val="24"/>
                <w:szCs w:val="24"/>
              </w:rPr>
              <w:t>атестат</w:t>
            </w:r>
            <w:r w:rsidR="00207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98F" w:rsidRPr="0075751A">
              <w:rPr>
                <w:rFonts w:ascii="Times New Roman" w:hAnsi="Times New Roman" w:cs="Times New Roman"/>
                <w:sz w:val="24"/>
                <w:szCs w:val="24"/>
              </w:rPr>
              <w:t>погоджен</w:t>
            </w:r>
            <w:r w:rsidR="0020798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98F" w:rsidRPr="0075751A">
              <w:rPr>
                <w:rFonts w:ascii="Times New Roman" w:hAnsi="Times New Roman" w:cs="Times New Roman"/>
                <w:sz w:val="24"/>
                <w:szCs w:val="24"/>
              </w:rPr>
              <w:t>висновк</w:t>
            </w:r>
            <w:r w:rsidR="00207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проведення </w:t>
            </w:r>
            <w:r w:rsidR="0020798F" w:rsidRPr="0075751A">
              <w:rPr>
                <w:rFonts w:ascii="Times New Roman" w:hAnsi="Times New Roman" w:cs="Times New Roman"/>
                <w:sz w:val="24"/>
                <w:szCs w:val="24"/>
              </w:rPr>
              <w:t>незалежних</w:t>
            </w:r>
            <w:r w:rsidR="002079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/ обов’язкових експертиз, </w:t>
            </w:r>
            <w:r w:rsidR="0020798F" w:rsidRPr="0075751A">
              <w:rPr>
                <w:rFonts w:ascii="Times New Roman" w:hAnsi="Times New Roman" w:cs="Times New Roman"/>
                <w:sz w:val="24"/>
                <w:szCs w:val="24"/>
              </w:rPr>
              <w:t>сертифікаці</w:t>
            </w:r>
            <w:r w:rsidR="002079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98F" w:rsidRPr="0075751A">
              <w:rPr>
                <w:rFonts w:ascii="Times New Roman" w:hAnsi="Times New Roman" w:cs="Times New Roman"/>
                <w:sz w:val="24"/>
                <w:szCs w:val="24"/>
              </w:rPr>
              <w:t>атестаці</w:t>
            </w:r>
            <w:r w:rsidR="002079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0798F"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тощо) та інших послуг (проведення наукових, інших експертиз, страхування тощо)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, гривень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ACDA" w14:textId="6066ED5D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084E" w14:textId="67ACFDE5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5B66" w14:textId="729536B8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2155" w14:textId="61612CB3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5751A" w:rsidRPr="0075751A" w14:paraId="42D3ECD8" w14:textId="77777777" w:rsidTr="00363F36"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60EA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n187"/>
            <w:bookmarkEnd w:id="10"/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Вид витрат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C021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За рік (стартовий)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AB00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Періодичні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br/>
              <w:t>(за наступний рік)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DFE4" w14:textId="645CCD82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Витрати 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71CC" w:rsidRPr="007575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  5 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51A" w:rsidRPr="0075751A" w14:paraId="538111CE" w14:textId="77777777" w:rsidTr="00363F36"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EB17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 на оборотні активи (матеріали, канцелярські товари тощо)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, гривень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BC48" w14:textId="5744CEF7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D15B" w14:textId="05C4B24D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3035" w14:textId="65F8DBE8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14:paraId="199500A7" w14:textId="77777777" w:rsidR="0075751A" w:rsidRPr="0075751A" w:rsidRDefault="0075751A" w:rsidP="00363F36">
      <w:pPr>
        <w:pStyle w:val="a6"/>
        <w:ind w:left="2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n188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8"/>
        <w:gridCol w:w="4161"/>
        <w:gridCol w:w="1826"/>
      </w:tblGrid>
      <w:tr w:rsidR="0075751A" w:rsidRPr="0075751A" w14:paraId="019B48C7" w14:textId="77777777" w:rsidTr="00363F36">
        <w:trPr>
          <w:trHeight w:val="428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C0F7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Вид витрат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8359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 додатково</w:t>
            </w:r>
            <w:r w:rsidR="0020798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найманого персоналу (за рік)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A8FA" w14:textId="17194C5E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Витрати </w:t>
            </w:r>
            <w:r w:rsidR="002079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0798F">
              <w:rPr>
                <w:rFonts w:ascii="Times New Roman" w:hAnsi="Times New Roman" w:cs="Times New Roman"/>
                <w:sz w:val="24"/>
                <w:szCs w:val="24"/>
              </w:rPr>
              <w:t>  5  </w:t>
            </w: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</w:tr>
      <w:tr w:rsidR="0075751A" w:rsidRPr="0075751A" w14:paraId="36F921A8" w14:textId="77777777" w:rsidTr="0075751A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B87C" w14:textId="77777777" w:rsidR="0075751A" w:rsidRPr="0075751A" w:rsidRDefault="0075751A" w:rsidP="00363F36">
            <w:pPr>
              <w:pStyle w:val="a6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Витрати, пов’язані із </w:t>
            </w:r>
            <w:proofErr w:type="spellStart"/>
            <w:r w:rsidRPr="0075751A">
              <w:rPr>
                <w:rFonts w:ascii="Times New Roman" w:hAnsi="Times New Roman" w:cs="Times New Roman"/>
                <w:sz w:val="24"/>
                <w:szCs w:val="24"/>
              </w:rPr>
              <w:t>наймом</w:t>
            </w:r>
            <w:proofErr w:type="spellEnd"/>
            <w:r w:rsidRPr="0075751A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додаткового персоналу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, гривень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3DBE" w14:textId="40937A01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9F60" w14:textId="74BC599E" w:rsidR="0075751A" w:rsidRPr="0075751A" w:rsidRDefault="00CB71CC" w:rsidP="00363F36">
            <w:pPr>
              <w:pStyle w:val="a6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14:paraId="0E8D0692" w14:textId="77777777" w:rsidR="009A63BB" w:rsidRPr="00626E36" w:rsidRDefault="009A271E" w:rsidP="00363F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sectPr w:rsidR="009A63BB" w:rsidRPr="00626E36" w:rsidSect="00363F36">
      <w:headerReference w:type="default" r:id="rId7"/>
      <w:pgSz w:w="11906" w:h="16838"/>
      <w:pgMar w:top="851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6483C" w14:textId="77777777" w:rsidR="007C3EDD" w:rsidRDefault="007C3EDD" w:rsidP="0075751A">
      <w:pPr>
        <w:spacing w:after="0" w:line="240" w:lineRule="auto"/>
      </w:pPr>
      <w:r>
        <w:separator/>
      </w:r>
    </w:p>
  </w:endnote>
  <w:endnote w:type="continuationSeparator" w:id="0">
    <w:p w14:paraId="3AA0D799" w14:textId="77777777" w:rsidR="007C3EDD" w:rsidRDefault="007C3EDD" w:rsidP="0075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DDD32" w14:textId="77777777" w:rsidR="007C3EDD" w:rsidRDefault="007C3EDD" w:rsidP="0075751A">
      <w:pPr>
        <w:spacing w:after="0" w:line="240" w:lineRule="auto"/>
      </w:pPr>
      <w:r>
        <w:separator/>
      </w:r>
    </w:p>
  </w:footnote>
  <w:footnote w:type="continuationSeparator" w:id="0">
    <w:p w14:paraId="6EB8C62A" w14:textId="77777777" w:rsidR="007C3EDD" w:rsidRDefault="007C3EDD" w:rsidP="0075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111143"/>
      <w:docPartObj>
        <w:docPartGallery w:val="Page Numbers (Top of Page)"/>
        <w:docPartUnique/>
      </w:docPartObj>
    </w:sdtPr>
    <w:sdtEndPr/>
    <w:sdtContent>
      <w:p w14:paraId="0B8161D9" w14:textId="77777777" w:rsidR="0075751A" w:rsidRDefault="0075751A">
        <w:pPr>
          <w:pStyle w:val="a7"/>
          <w:jc w:val="center"/>
        </w:pPr>
        <w:r w:rsidRPr="00363F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3F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3F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63F36">
          <w:rPr>
            <w:rFonts w:ascii="Times New Roman" w:hAnsi="Times New Roman" w:cs="Times New Roman"/>
            <w:sz w:val="28"/>
            <w:szCs w:val="28"/>
          </w:rPr>
          <w:t>2</w:t>
        </w:r>
        <w:r w:rsidRPr="00363F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D93868A" w14:textId="77777777" w:rsidR="0075751A" w:rsidRPr="00363F36" w:rsidRDefault="009A271E" w:rsidP="00363F36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363F36">
      <w:rPr>
        <w:rFonts w:ascii="Times New Roman" w:hAnsi="Times New Roman" w:cs="Times New Roman"/>
        <w:sz w:val="28"/>
        <w:szCs w:val="28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BC3"/>
    <w:rsid w:val="00015D0A"/>
    <w:rsid w:val="000719D0"/>
    <w:rsid w:val="00096728"/>
    <w:rsid w:val="000B713D"/>
    <w:rsid w:val="000D2639"/>
    <w:rsid w:val="000E1C5A"/>
    <w:rsid w:val="000E2D37"/>
    <w:rsid w:val="001050F6"/>
    <w:rsid w:val="00121BF4"/>
    <w:rsid w:val="00127EFE"/>
    <w:rsid w:val="0015721F"/>
    <w:rsid w:val="0016391C"/>
    <w:rsid w:val="00164C3F"/>
    <w:rsid w:val="00177213"/>
    <w:rsid w:val="00191A01"/>
    <w:rsid w:val="0019530B"/>
    <w:rsid w:val="001966D4"/>
    <w:rsid w:val="001B2851"/>
    <w:rsid w:val="001C2E28"/>
    <w:rsid w:val="001E1928"/>
    <w:rsid w:val="001E2741"/>
    <w:rsid w:val="001E2F88"/>
    <w:rsid w:val="001E7AB5"/>
    <w:rsid w:val="0020798F"/>
    <w:rsid w:val="0021144A"/>
    <w:rsid w:val="00235FB8"/>
    <w:rsid w:val="00242D10"/>
    <w:rsid w:val="00250FE7"/>
    <w:rsid w:val="002855FA"/>
    <w:rsid w:val="00286B42"/>
    <w:rsid w:val="00294E00"/>
    <w:rsid w:val="00296B2A"/>
    <w:rsid w:val="002A341C"/>
    <w:rsid w:val="002C038A"/>
    <w:rsid w:val="002C53F8"/>
    <w:rsid w:val="002C690E"/>
    <w:rsid w:val="002D1505"/>
    <w:rsid w:val="0032146D"/>
    <w:rsid w:val="00323650"/>
    <w:rsid w:val="00332B94"/>
    <w:rsid w:val="003364CA"/>
    <w:rsid w:val="00363F36"/>
    <w:rsid w:val="00366A59"/>
    <w:rsid w:val="00376A73"/>
    <w:rsid w:val="00383205"/>
    <w:rsid w:val="00385CF3"/>
    <w:rsid w:val="003B6C9F"/>
    <w:rsid w:val="003C39E0"/>
    <w:rsid w:val="003E36E5"/>
    <w:rsid w:val="00427FC7"/>
    <w:rsid w:val="00473476"/>
    <w:rsid w:val="00474CEF"/>
    <w:rsid w:val="00490ED2"/>
    <w:rsid w:val="00494206"/>
    <w:rsid w:val="004E1DCF"/>
    <w:rsid w:val="004F2761"/>
    <w:rsid w:val="005176B3"/>
    <w:rsid w:val="00530BCE"/>
    <w:rsid w:val="00543198"/>
    <w:rsid w:val="0055202C"/>
    <w:rsid w:val="00562F88"/>
    <w:rsid w:val="00566DA1"/>
    <w:rsid w:val="0058692F"/>
    <w:rsid w:val="005A2295"/>
    <w:rsid w:val="005F78AC"/>
    <w:rsid w:val="00600EA1"/>
    <w:rsid w:val="00602C56"/>
    <w:rsid w:val="00605E0C"/>
    <w:rsid w:val="00613C95"/>
    <w:rsid w:val="00617B2E"/>
    <w:rsid w:val="006228AA"/>
    <w:rsid w:val="0062293C"/>
    <w:rsid w:val="006254D4"/>
    <w:rsid w:val="00626E36"/>
    <w:rsid w:val="00637EFD"/>
    <w:rsid w:val="00651F63"/>
    <w:rsid w:val="00667C7A"/>
    <w:rsid w:val="00674404"/>
    <w:rsid w:val="006946B6"/>
    <w:rsid w:val="006B3308"/>
    <w:rsid w:val="006C53B9"/>
    <w:rsid w:val="006F0344"/>
    <w:rsid w:val="006F5CC8"/>
    <w:rsid w:val="0075751A"/>
    <w:rsid w:val="007843CD"/>
    <w:rsid w:val="00790D58"/>
    <w:rsid w:val="007B6DE4"/>
    <w:rsid w:val="007C3EDD"/>
    <w:rsid w:val="007D4446"/>
    <w:rsid w:val="007F2CE1"/>
    <w:rsid w:val="007F6B9F"/>
    <w:rsid w:val="007F78B4"/>
    <w:rsid w:val="00820554"/>
    <w:rsid w:val="00827FD0"/>
    <w:rsid w:val="0084260E"/>
    <w:rsid w:val="00856BD3"/>
    <w:rsid w:val="00860F58"/>
    <w:rsid w:val="0086647A"/>
    <w:rsid w:val="008674B6"/>
    <w:rsid w:val="00870734"/>
    <w:rsid w:val="00872E20"/>
    <w:rsid w:val="00874351"/>
    <w:rsid w:val="00877FA7"/>
    <w:rsid w:val="008808B4"/>
    <w:rsid w:val="00881C0D"/>
    <w:rsid w:val="008B233C"/>
    <w:rsid w:val="008B4880"/>
    <w:rsid w:val="008C276E"/>
    <w:rsid w:val="008E6294"/>
    <w:rsid w:val="008F4DB7"/>
    <w:rsid w:val="008F68FD"/>
    <w:rsid w:val="0091296F"/>
    <w:rsid w:val="0093745D"/>
    <w:rsid w:val="009413AB"/>
    <w:rsid w:val="0094427F"/>
    <w:rsid w:val="00961388"/>
    <w:rsid w:val="00975BC3"/>
    <w:rsid w:val="009779D6"/>
    <w:rsid w:val="0098024B"/>
    <w:rsid w:val="009A271E"/>
    <w:rsid w:val="009A63BB"/>
    <w:rsid w:val="009B0C60"/>
    <w:rsid w:val="009B7DF0"/>
    <w:rsid w:val="009D6468"/>
    <w:rsid w:val="009E2C62"/>
    <w:rsid w:val="009E72AB"/>
    <w:rsid w:val="009F1CA6"/>
    <w:rsid w:val="00A17F46"/>
    <w:rsid w:val="00A34D04"/>
    <w:rsid w:val="00A47D29"/>
    <w:rsid w:val="00A53810"/>
    <w:rsid w:val="00A57ED2"/>
    <w:rsid w:val="00A966DD"/>
    <w:rsid w:val="00AA159F"/>
    <w:rsid w:val="00AC3B8C"/>
    <w:rsid w:val="00AC7139"/>
    <w:rsid w:val="00AD311D"/>
    <w:rsid w:val="00AF24AE"/>
    <w:rsid w:val="00B15077"/>
    <w:rsid w:val="00B17489"/>
    <w:rsid w:val="00B17EC8"/>
    <w:rsid w:val="00B21E39"/>
    <w:rsid w:val="00B448B3"/>
    <w:rsid w:val="00B97983"/>
    <w:rsid w:val="00BC6197"/>
    <w:rsid w:val="00BC7867"/>
    <w:rsid w:val="00BD21E8"/>
    <w:rsid w:val="00BE5F54"/>
    <w:rsid w:val="00BF4893"/>
    <w:rsid w:val="00BF6C2F"/>
    <w:rsid w:val="00C223B7"/>
    <w:rsid w:val="00C433A5"/>
    <w:rsid w:val="00C5273A"/>
    <w:rsid w:val="00C7739C"/>
    <w:rsid w:val="00C84D94"/>
    <w:rsid w:val="00C949F3"/>
    <w:rsid w:val="00C95728"/>
    <w:rsid w:val="00C97820"/>
    <w:rsid w:val="00CA2B03"/>
    <w:rsid w:val="00CB71CC"/>
    <w:rsid w:val="00CC11ED"/>
    <w:rsid w:val="00CD6337"/>
    <w:rsid w:val="00CF044D"/>
    <w:rsid w:val="00CF06E0"/>
    <w:rsid w:val="00D0475E"/>
    <w:rsid w:val="00D52513"/>
    <w:rsid w:val="00D541FD"/>
    <w:rsid w:val="00D8260E"/>
    <w:rsid w:val="00D9617D"/>
    <w:rsid w:val="00DA6AE3"/>
    <w:rsid w:val="00DB1332"/>
    <w:rsid w:val="00DB2CB1"/>
    <w:rsid w:val="00DF143A"/>
    <w:rsid w:val="00E16076"/>
    <w:rsid w:val="00E20B42"/>
    <w:rsid w:val="00E21C73"/>
    <w:rsid w:val="00E31046"/>
    <w:rsid w:val="00E34C8D"/>
    <w:rsid w:val="00E61F5A"/>
    <w:rsid w:val="00E67DAB"/>
    <w:rsid w:val="00E705F2"/>
    <w:rsid w:val="00E80A05"/>
    <w:rsid w:val="00E930E3"/>
    <w:rsid w:val="00E93264"/>
    <w:rsid w:val="00EA4C2A"/>
    <w:rsid w:val="00EC5B6A"/>
    <w:rsid w:val="00EF6C9D"/>
    <w:rsid w:val="00F01132"/>
    <w:rsid w:val="00F12BF5"/>
    <w:rsid w:val="00F20703"/>
    <w:rsid w:val="00F31744"/>
    <w:rsid w:val="00F33A33"/>
    <w:rsid w:val="00F4518A"/>
    <w:rsid w:val="00F45AB3"/>
    <w:rsid w:val="00F50DCE"/>
    <w:rsid w:val="00F976A8"/>
    <w:rsid w:val="00FA2ECB"/>
    <w:rsid w:val="00FC0743"/>
    <w:rsid w:val="00FC7E09"/>
    <w:rsid w:val="00FD07CF"/>
    <w:rsid w:val="00FD5FCC"/>
    <w:rsid w:val="00FE366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B5C37"/>
  <w15:docId w15:val="{EB5F830A-F9A3-46A6-B350-FEACAC3A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ED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575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5751A"/>
  </w:style>
  <w:style w:type="paragraph" w:styleId="a9">
    <w:name w:val="footer"/>
    <w:basedOn w:val="a"/>
    <w:link w:val="aa"/>
    <w:uiPriority w:val="99"/>
    <w:unhideWhenUsed/>
    <w:rsid w:val="007575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5751A"/>
  </w:style>
  <w:style w:type="character" w:styleId="ab">
    <w:name w:val="annotation reference"/>
    <w:basedOn w:val="a0"/>
    <w:uiPriority w:val="99"/>
    <w:semiHidden/>
    <w:unhideWhenUsed/>
    <w:rsid w:val="001E274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274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E274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274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E2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A98C-1944-4817-AFD7-E8EDC112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3589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ГАЙВАК ОЛЬГА АНДРІЇВНА</cp:lastModifiedBy>
  <cp:revision>10</cp:revision>
  <cp:lastPrinted>2025-08-29T12:01:00Z</cp:lastPrinted>
  <dcterms:created xsi:type="dcterms:W3CDTF">2024-07-31T10:40:00Z</dcterms:created>
  <dcterms:modified xsi:type="dcterms:W3CDTF">2025-08-29T12:07:00Z</dcterms:modified>
</cp:coreProperties>
</file>