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B9F" w:rsidRPr="0085753C" w:rsidRDefault="00990B9F" w:rsidP="003470DA">
      <w:pPr>
        <w:spacing w:after="0" w:line="240" w:lineRule="auto"/>
        <w:contextualSpacing/>
        <w:jc w:val="right"/>
        <w:rPr>
          <w:rFonts w:ascii="Times New Roman" w:hAnsi="Times New Roman" w:cs="Times New Roman"/>
          <w:sz w:val="28"/>
          <w:szCs w:val="28"/>
        </w:rPr>
      </w:pPr>
      <w:bookmarkStart w:id="0" w:name="_GoBack"/>
      <w:bookmarkEnd w:id="0"/>
    </w:p>
    <w:p w:rsidR="00990B9F" w:rsidRPr="0085753C" w:rsidRDefault="00F831D4" w:rsidP="003470DA">
      <w:pPr>
        <w:spacing w:after="0" w:line="240" w:lineRule="auto"/>
        <w:contextualSpacing/>
        <w:jc w:val="center"/>
        <w:rPr>
          <w:rFonts w:ascii="Times New Roman" w:hAnsi="Times New Roman" w:cs="Times New Roman"/>
          <w:b/>
          <w:sz w:val="28"/>
          <w:szCs w:val="28"/>
        </w:rPr>
      </w:pPr>
      <w:r w:rsidRPr="0085753C">
        <w:rPr>
          <w:rFonts w:ascii="Times New Roman" w:hAnsi="Times New Roman" w:cs="Times New Roman"/>
          <w:b/>
          <w:sz w:val="28"/>
          <w:szCs w:val="28"/>
        </w:rPr>
        <w:t>П</w:t>
      </w:r>
      <w:r w:rsidR="00A64219" w:rsidRPr="0085753C">
        <w:rPr>
          <w:rFonts w:ascii="Times New Roman" w:hAnsi="Times New Roman" w:cs="Times New Roman"/>
          <w:b/>
          <w:sz w:val="28"/>
          <w:szCs w:val="28"/>
        </w:rPr>
        <w:t>орівняльна таблиця</w:t>
      </w:r>
      <w:r w:rsidRPr="0085753C">
        <w:rPr>
          <w:rFonts w:ascii="Times New Roman" w:hAnsi="Times New Roman" w:cs="Times New Roman"/>
          <w:b/>
          <w:sz w:val="28"/>
          <w:szCs w:val="28"/>
        </w:rPr>
        <w:t xml:space="preserve"> </w:t>
      </w:r>
    </w:p>
    <w:p w:rsidR="00C205C5" w:rsidRDefault="00A64219" w:rsidP="00C205C5">
      <w:pPr>
        <w:jc w:val="center"/>
        <w:rPr>
          <w:rFonts w:ascii="Times New Roman" w:hAnsi="Times New Roman" w:cs="Times New Roman"/>
          <w:b/>
          <w:sz w:val="28"/>
          <w:szCs w:val="28"/>
        </w:rPr>
      </w:pPr>
      <w:r w:rsidRPr="0085753C">
        <w:rPr>
          <w:rFonts w:ascii="Times New Roman" w:hAnsi="Times New Roman" w:cs="Times New Roman"/>
          <w:b/>
          <w:sz w:val="28"/>
          <w:szCs w:val="28"/>
        </w:rPr>
        <w:t xml:space="preserve">до проекту Закону України «Про внесення змін до </w:t>
      </w:r>
      <w:r w:rsidR="004D787A" w:rsidRPr="0085753C">
        <w:rPr>
          <w:rFonts w:ascii="Times New Roman" w:hAnsi="Times New Roman" w:cs="Times New Roman"/>
          <w:b/>
          <w:sz w:val="28"/>
          <w:szCs w:val="28"/>
        </w:rPr>
        <w:t xml:space="preserve"> Податкового кодексу України</w:t>
      </w:r>
      <w:r w:rsidR="00E44F90" w:rsidRPr="0085753C">
        <w:rPr>
          <w:rFonts w:ascii="Times New Roman" w:hAnsi="Times New Roman" w:cs="Times New Roman"/>
          <w:b/>
          <w:sz w:val="28"/>
          <w:szCs w:val="28"/>
        </w:rPr>
        <w:t xml:space="preserve"> </w:t>
      </w:r>
      <w:r w:rsidR="00546403" w:rsidRPr="0085753C">
        <w:rPr>
          <w:rFonts w:ascii="Times New Roman" w:hAnsi="Times New Roman" w:cs="Times New Roman"/>
          <w:b/>
          <w:sz w:val="28"/>
          <w:szCs w:val="28"/>
        </w:rPr>
        <w:t xml:space="preserve">щодо </w:t>
      </w:r>
      <w:r w:rsidR="00DF3510" w:rsidRPr="0085753C">
        <w:rPr>
          <w:rFonts w:ascii="Times New Roman" w:hAnsi="Times New Roman" w:cs="Times New Roman"/>
          <w:b/>
          <w:sz w:val="28"/>
          <w:szCs w:val="28"/>
        </w:rPr>
        <w:t xml:space="preserve">системи електронного </w:t>
      </w:r>
      <w:r w:rsidR="00CE750C" w:rsidRPr="0085753C">
        <w:rPr>
          <w:rFonts w:ascii="Times New Roman" w:hAnsi="Times New Roman" w:cs="Times New Roman"/>
          <w:b/>
          <w:sz w:val="28"/>
          <w:szCs w:val="28"/>
        </w:rPr>
        <w:t xml:space="preserve">адміністрування реалізації пального та спирту етилового та </w:t>
      </w:r>
      <w:r w:rsidR="00C205C5" w:rsidRPr="00C205C5">
        <w:rPr>
          <w:rFonts w:ascii="Times New Roman" w:hAnsi="Times New Roman" w:cs="Times New Roman"/>
          <w:b/>
          <w:sz w:val="28"/>
          <w:szCs w:val="28"/>
        </w:rPr>
        <w:t xml:space="preserve"> удосконалення адміністрування акцизного податку»</w:t>
      </w:r>
    </w:p>
    <w:tbl>
      <w:tblPr>
        <w:tblStyle w:val="a3"/>
        <w:tblW w:w="14720" w:type="dxa"/>
        <w:tblInd w:w="153" w:type="dxa"/>
        <w:tblLayout w:type="fixed"/>
        <w:tblLook w:val="04A0" w:firstRow="1" w:lastRow="0" w:firstColumn="1" w:lastColumn="0" w:noHBand="0" w:noVBand="1"/>
      </w:tblPr>
      <w:tblGrid>
        <w:gridCol w:w="7497"/>
        <w:gridCol w:w="7213"/>
        <w:gridCol w:w="10"/>
      </w:tblGrid>
      <w:tr w:rsidR="00E0125B" w:rsidRPr="0085753C" w:rsidTr="00D07DF1">
        <w:trPr>
          <w:gridAfter w:val="1"/>
          <w:wAfter w:w="10" w:type="dxa"/>
        </w:trPr>
        <w:tc>
          <w:tcPr>
            <w:tcW w:w="7497" w:type="dxa"/>
          </w:tcPr>
          <w:p w:rsidR="00E0125B" w:rsidRPr="0085753C" w:rsidRDefault="00E0125B" w:rsidP="00FD46C4">
            <w:pPr>
              <w:ind w:firstLine="318"/>
              <w:jc w:val="center"/>
              <w:rPr>
                <w:rFonts w:ascii="Times New Roman" w:hAnsi="Times New Roman" w:cs="Times New Roman"/>
                <w:sz w:val="28"/>
                <w:szCs w:val="28"/>
                <w:lang w:val="ru-RU"/>
              </w:rPr>
            </w:pPr>
            <w:r w:rsidRPr="0085753C">
              <w:rPr>
                <w:rFonts w:ascii="Times New Roman" w:hAnsi="Times New Roman" w:cs="Times New Roman"/>
                <w:b/>
                <w:sz w:val="28"/>
                <w:szCs w:val="28"/>
                <w:lang w:eastAsia="uk-UA"/>
              </w:rPr>
              <w:t xml:space="preserve">Зміст положення (норми) чинного </w:t>
            </w:r>
            <w:proofErr w:type="spellStart"/>
            <w:r w:rsidRPr="0085753C">
              <w:rPr>
                <w:rFonts w:ascii="Times New Roman" w:hAnsi="Times New Roman" w:cs="Times New Roman"/>
                <w:b/>
                <w:sz w:val="28"/>
                <w:szCs w:val="28"/>
                <w:lang w:eastAsia="uk-UA"/>
              </w:rPr>
              <w:t>акта</w:t>
            </w:r>
            <w:proofErr w:type="spellEnd"/>
            <w:r w:rsidRPr="0085753C">
              <w:rPr>
                <w:rFonts w:ascii="Times New Roman" w:hAnsi="Times New Roman" w:cs="Times New Roman"/>
                <w:b/>
                <w:sz w:val="28"/>
                <w:szCs w:val="28"/>
                <w:lang w:eastAsia="uk-UA"/>
              </w:rPr>
              <w:t xml:space="preserve"> законодавства</w:t>
            </w:r>
          </w:p>
        </w:tc>
        <w:tc>
          <w:tcPr>
            <w:tcW w:w="7213" w:type="dxa"/>
          </w:tcPr>
          <w:p w:rsidR="00E0125B" w:rsidRPr="0085753C" w:rsidRDefault="00E0125B" w:rsidP="00FD46C4">
            <w:pPr>
              <w:ind w:firstLine="318"/>
              <w:jc w:val="center"/>
              <w:rPr>
                <w:rFonts w:ascii="Times New Roman" w:hAnsi="Times New Roman" w:cs="Times New Roman"/>
                <w:sz w:val="28"/>
                <w:szCs w:val="28"/>
                <w:lang w:val="ru-RU"/>
              </w:rPr>
            </w:pPr>
            <w:r w:rsidRPr="0085753C">
              <w:rPr>
                <w:rFonts w:ascii="Times New Roman" w:hAnsi="Times New Roman" w:cs="Times New Roman"/>
                <w:b/>
                <w:sz w:val="28"/>
                <w:szCs w:val="28"/>
                <w:lang w:eastAsia="uk-UA"/>
              </w:rPr>
              <w:t xml:space="preserve">Зміст відповідного положення (норми) проекту </w:t>
            </w:r>
            <w:proofErr w:type="spellStart"/>
            <w:r w:rsidRPr="0085753C">
              <w:rPr>
                <w:rFonts w:ascii="Times New Roman" w:hAnsi="Times New Roman" w:cs="Times New Roman"/>
                <w:b/>
                <w:sz w:val="28"/>
                <w:szCs w:val="28"/>
                <w:lang w:eastAsia="uk-UA"/>
              </w:rPr>
              <w:t>акта</w:t>
            </w:r>
            <w:proofErr w:type="spellEnd"/>
          </w:p>
        </w:tc>
      </w:tr>
      <w:tr w:rsidR="00E0125B" w:rsidRPr="0085753C" w:rsidTr="00D07DF1">
        <w:tc>
          <w:tcPr>
            <w:tcW w:w="14720" w:type="dxa"/>
            <w:gridSpan w:val="3"/>
          </w:tcPr>
          <w:p w:rsidR="00E0125B" w:rsidRPr="0085753C" w:rsidRDefault="00E0125B" w:rsidP="00FD46C4">
            <w:pPr>
              <w:ind w:firstLine="318"/>
              <w:jc w:val="center"/>
              <w:rPr>
                <w:rFonts w:ascii="Times New Roman" w:hAnsi="Times New Roman" w:cs="Times New Roman"/>
                <w:b/>
                <w:sz w:val="28"/>
                <w:szCs w:val="28"/>
                <w:lang w:eastAsia="uk-UA"/>
              </w:rPr>
            </w:pPr>
            <w:r w:rsidRPr="0085753C">
              <w:rPr>
                <w:rFonts w:ascii="Times New Roman" w:hAnsi="Times New Roman" w:cs="Times New Roman"/>
                <w:b/>
                <w:sz w:val="28"/>
                <w:szCs w:val="28"/>
                <w:lang w:eastAsia="uk-UA"/>
              </w:rPr>
              <w:t>Податковий кодекс України</w:t>
            </w:r>
          </w:p>
        </w:tc>
      </w:tr>
      <w:tr w:rsidR="00E0125B" w:rsidRPr="0085753C" w:rsidTr="00D07DF1">
        <w:trPr>
          <w:gridAfter w:val="1"/>
          <w:wAfter w:w="10" w:type="dxa"/>
        </w:trPr>
        <w:tc>
          <w:tcPr>
            <w:tcW w:w="7497" w:type="dxa"/>
          </w:tcPr>
          <w:p w:rsidR="00E0125B" w:rsidRPr="0085753C" w:rsidRDefault="00E0125B" w:rsidP="00FD46C4">
            <w:pPr>
              <w:pStyle w:val="3"/>
              <w:spacing w:before="0" w:beforeAutospacing="0" w:after="0" w:afterAutospacing="0"/>
              <w:ind w:firstLine="318"/>
              <w:jc w:val="both"/>
              <w:outlineLvl w:val="2"/>
              <w:rPr>
                <w:rFonts w:eastAsia="Times New Roman"/>
                <w:sz w:val="28"/>
                <w:szCs w:val="28"/>
              </w:rPr>
            </w:pPr>
            <w:r w:rsidRPr="0085753C">
              <w:rPr>
                <w:rFonts w:eastAsia="Times New Roman"/>
                <w:sz w:val="28"/>
                <w:szCs w:val="28"/>
              </w:rPr>
              <w:t xml:space="preserve">РОЗДІЛ II. </w:t>
            </w:r>
            <w:r w:rsidRPr="00095F4A">
              <w:rPr>
                <w:rFonts w:eastAsia="Times New Roman"/>
                <w:b w:val="0"/>
                <w:sz w:val="28"/>
                <w:szCs w:val="28"/>
              </w:rPr>
              <w:t>АДМІНІСТРУВАННЯ ПОДАТКІВ, ЗБОРІВ, ПЛАТЕЖІВ</w:t>
            </w:r>
          </w:p>
        </w:tc>
        <w:tc>
          <w:tcPr>
            <w:tcW w:w="7213" w:type="dxa"/>
          </w:tcPr>
          <w:p w:rsidR="00E0125B" w:rsidRPr="0085753C" w:rsidRDefault="00E0125B" w:rsidP="00FD46C4">
            <w:pPr>
              <w:pStyle w:val="3"/>
              <w:spacing w:before="0" w:beforeAutospacing="0" w:after="0" w:afterAutospacing="0"/>
              <w:ind w:firstLine="318"/>
              <w:jc w:val="both"/>
              <w:outlineLvl w:val="2"/>
              <w:rPr>
                <w:rFonts w:eastAsia="Times New Roman"/>
                <w:sz w:val="28"/>
                <w:szCs w:val="28"/>
              </w:rPr>
            </w:pPr>
            <w:r w:rsidRPr="0085753C">
              <w:rPr>
                <w:rFonts w:eastAsia="Times New Roman"/>
                <w:sz w:val="28"/>
                <w:szCs w:val="28"/>
              </w:rPr>
              <w:t xml:space="preserve">РОЗДІЛ II. </w:t>
            </w:r>
            <w:r w:rsidRPr="00095F4A">
              <w:rPr>
                <w:rFonts w:eastAsia="Times New Roman"/>
                <w:b w:val="0"/>
                <w:sz w:val="28"/>
                <w:szCs w:val="28"/>
              </w:rPr>
              <w:t>АДМІНІСТРУВАННЯ ПОДАТКІВ, ЗБОРІВ, ПЛАТЕЖІВ</w:t>
            </w:r>
          </w:p>
        </w:tc>
      </w:tr>
      <w:tr w:rsidR="00E0125B" w:rsidRPr="0085753C" w:rsidTr="00D07DF1">
        <w:trPr>
          <w:gridAfter w:val="1"/>
          <w:wAfter w:w="10" w:type="dxa"/>
        </w:trPr>
        <w:tc>
          <w:tcPr>
            <w:tcW w:w="7497" w:type="dxa"/>
          </w:tcPr>
          <w:p w:rsidR="00E0125B" w:rsidRPr="0085753C" w:rsidRDefault="00E0125B" w:rsidP="004C6F7F">
            <w:pPr>
              <w:pStyle w:val="3"/>
              <w:spacing w:before="0" w:beforeAutospacing="0" w:after="0" w:afterAutospacing="0"/>
              <w:ind w:firstLine="318"/>
              <w:jc w:val="both"/>
              <w:outlineLvl w:val="2"/>
              <w:rPr>
                <w:rFonts w:eastAsia="Times New Roman"/>
                <w:sz w:val="28"/>
                <w:szCs w:val="28"/>
              </w:rPr>
            </w:pPr>
            <w:r w:rsidRPr="0085753C">
              <w:rPr>
                <w:rFonts w:eastAsia="Times New Roman"/>
                <w:sz w:val="28"/>
                <w:szCs w:val="28"/>
              </w:rPr>
              <w:t xml:space="preserve">Стаття </w:t>
            </w:r>
            <w:r w:rsidR="004C6F7F">
              <w:rPr>
                <w:rFonts w:eastAsia="Times New Roman"/>
                <w:sz w:val="28"/>
                <w:szCs w:val="28"/>
              </w:rPr>
              <w:t>49</w:t>
            </w:r>
            <w:r w:rsidRPr="0085753C">
              <w:rPr>
                <w:rFonts w:eastAsia="Times New Roman"/>
                <w:sz w:val="28"/>
                <w:szCs w:val="28"/>
              </w:rPr>
              <w:t xml:space="preserve">. </w:t>
            </w:r>
            <w:r w:rsidR="004C6F7F" w:rsidRPr="004C6F7F">
              <w:rPr>
                <w:b w:val="0"/>
                <w:color w:val="333333"/>
                <w:shd w:val="clear" w:color="auto" w:fill="FFFFFF"/>
              </w:rPr>
              <w:t>Подання податкової декларації до контролюючих органів</w:t>
            </w:r>
          </w:p>
        </w:tc>
        <w:tc>
          <w:tcPr>
            <w:tcW w:w="7213" w:type="dxa"/>
          </w:tcPr>
          <w:p w:rsidR="00E0125B" w:rsidRPr="0085753C" w:rsidRDefault="00E0125B" w:rsidP="004C6F7F">
            <w:pPr>
              <w:pStyle w:val="a4"/>
              <w:spacing w:before="0" w:beforeAutospacing="0" w:after="0" w:afterAutospacing="0"/>
              <w:ind w:firstLine="318"/>
              <w:jc w:val="both"/>
              <w:rPr>
                <w:b/>
                <w:sz w:val="28"/>
                <w:szCs w:val="28"/>
              </w:rPr>
            </w:pPr>
            <w:r w:rsidRPr="002B385B">
              <w:rPr>
                <w:rFonts w:eastAsia="Times New Roman"/>
                <w:b/>
                <w:sz w:val="28"/>
                <w:szCs w:val="28"/>
              </w:rPr>
              <w:t xml:space="preserve">Стаття </w:t>
            </w:r>
            <w:r w:rsidR="004C6F7F" w:rsidRPr="002B385B">
              <w:rPr>
                <w:rFonts w:eastAsia="Times New Roman"/>
                <w:b/>
                <w:sz w:val="28"/>
                <w:szCs w:val="28"/>
              </w:rPr>
              <w:t>49</w:t>
            </w:r>
            <w:r w:rsidRPr="002B385B">
              <w:rPr>
                <w:rFonts w:eastAsia="Times New Roman"/>
                <w:b/>
                <w:sz w:val="28"/>
                <w:szCs w:val="28"/>
              </w:rPr>
              <w:t>.</w:t>
            </w:r>
            <w:r w:rsidRPr="0085753C">
              <w:rPr>
                <w:rFonts w:eastAsia="Times New Roman"/>
                <w:sz w:val="28"/>
                <w:szCs w:val="28"/>
              </w:rPr>
              <w:t xml:space="preserve"> </w:t>
            </w:r>
            <w:r w:rsidR="004C6F7F" w:rsidRPr="004C6F7F">
              <w:rPr>
                <w:bCs/>
                <w:color w:val="333333"/>
                <w:sz w:val="27"/>
                <w:szCs w:val="27"/>
                <w:shd w:val="clear" w:color="auto" w:fill="FFFFFF"/>
              </w:rPr>
              <w:t>Подання податкової декларації до контролюючих органів</w:t>
            </w:r>
            <w:r w:rsidR="004C6F7F">
              <w:rPr>
                <w:rFonts w:eastAsia="Times New Roman"/>
                <w:sz w:val="28"/>
                <w:szCs w:val="28"/>
              </w:rPr>
              <w:t xml:space="preserve"> </w:t>
            </w:r>
          </w:p>
        </w:tc>
      </w:tr>
      <w:tr w:rsidR="00E0125B" w:rsidRPr="0085753C" w:rsidTr="00D07DF1">
        <w:trPr>
          <w:gridAfter w:val="1"/>
          <w:wAfter w:w="10" w:type="dxa"/>
          <w:trHeight w:val="775"/>
        </w:trPr>
        <w:tc>
          <w:tcPr>
            <w:tcW w:w="7497" w:type="dxa"/>
            <w:shd w:val="clear" w:color="auto" w:fill="auto"/>
          </w:tcPr>
          <w:p w:rsidR="00E0125B" w:rsidRPr="0085753C" w:rsidRDefault="00E0125B" w:rsidP="00FD46C4">
            <w:pPr>
              <w:pStyle w:val="3"/>
              <w:spacing w:before="0" w:beforeAutospacing="0" w:after="0" w:afterAutospacing="0"/>
              <w:ind w:firstLine="318"/>
              <w:jc w:val="both"/>
              <w:outlineLvl w:val="2"/>
              <w:rPr>
                <w:rFonts w:eastAsia="Times New Roman"/>
                <w:b w:val="0"/>
                <w:sz w:val="28"/>
                <w:szCs w:val="28"/>
              </w:rPr>
            </w:pPr>
            <w:r w:rsidRPr="0085753C">
              <w:rPr>
                <w:rFonts w:eastAsia="Times New Roman"/>
                <w:b w:val="0"/>
                <w:sz w:val="28"/>
                <w:szCs w:val="28"/>
              </w:rPr>
              <w:t>…</w:t>
            </w:r>
          </w:p>
          <w:p w:rsidR="004C6F7F" w:rsidRDefault="004C6F7F" w:rsidP="004C6F7F">
            <w:pPr>
              <w:jc w:val="both"/>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 xml:space="preserve">    </w:t>
            </w:r>
            <w:r w:rsidRPr="008F7952">
              <w:rPr>
                <w:rFonts w:ascii="Times New Roman" w:eastAsia="Times New Roman" w:hAnsi="Times New Roman"/>
                <w:bCs/>
                <w:sz w:val="28"/>
                <w:szCs w:val="28"/>
                <w:lang w:eastAsia="uk-UA"/>
              </w:rPr>
              <w:t>49.2</w:t>
            </w:r>
            <w:r w:rsidRPr="00050D07">
              <w:rPr>
                <w:rFonts w:ascii="Times New Roman" w:eastAsia="Times New Roman" w:hAnsi="Times New Roman"/>
                <w:bCs/>
                <w:sz w:val="28"/>
                <w:szCs w:val="28"/>
                <w:vertAlign w:val="superscript"/>
                <w:lang w:eastAsia="uk-UA"/>
              </w:rPr>
              <w:t>1</w:t>
            </w:r>
            <w:r w:rsidRPr="008F7952">
              <w:rPr>
                <w:rFonts w:ascii="Times New Roman" w:eastAsia="Times New Roman" w:hAnsi="Times New Roman"/>
                <w:bCs/>
                <w:sz w:val="28"/>
                <w:szCs w:val="28"/>
                <w:lang w:eastAsia="uk-UA"/>
              </w:rPr>
              <w:t xml:space="preserve">. Платники, визначені підпунктом 212.1.15 пункту 212.1 статті 212 цього Кодексу, а також платники, </w:t>
            </w:r>
            <w:r w:rsidRPr="005E5182">
              <w:rPr>
                <w:rFonts w:ascii="Times New Roman" w:eastAsia="Times New Roman" w:hAnsi="Times New Roman"/>
                <w:bCs/>
                <w:sz w:val="28"/>
                <w:szCs w:val="28"/>
                <w:lang w:eastAsia="uk-UA"/>
              </w:rPr>
              <w:t>які мають</w:t>
            </w:r>
            <w:r w:rsidRPr="0048011F">
              <w:rPr>
                <w:rFonts w:ascii="Times New Roman" w:eastAsia="Times New Roman" w:hAnsi="Times New Roman"/>
                <w:b/>
                <w:bCs/>
                <w:sz w:val="28"/>
                <w:szCs w:val="28"/>
                <w:lang w:eastAsia="uk-UA"/>
              </w:rPr>
              <w:t xml:space="preserve"> діючі (у тому числі призупинені)</w:t>
            </w:r>
            <w:r w:rsidRPr="008F7952">
              <w:rPr>
                <w:rFonts w:ascii="Times New Roman" w:eastAsia="Times New Roman" w:hAnsi="Times New Roman"/>
                <w:bCs/>
                <w:sz w:val="28"/>
                <w:szCs w:val="28"/>
                <w:lang w:eastAsia="uk-UA"/>
              </w:rPr>
              <w:t xml:space="preserve"> ліцензії на право здійснення діяльності з підакцизною продукцією, яка підлягає ліцензуванню згідно із законодавством, зобов'язані за кожний встановлений цим Кодексом звітний період подавати податкові декларації незалежно від того, чи провадили такі платники господарську діяльність у звітному періоді.</w:t>
            </w:r>
          </w:p>
          <w:p w:rsidR="004C6F7F" w:rsidRDefault="004C6F7F" w:rsidP="004C6F7F">
            <w:pPr>
              <w:jc w:val="both"/>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w:t>
            </w:r>
          </w:p>
          <w:p w:rsidR="004C6F7F" w:rsidRDefault="004C6F7F" w:rsidP="004C6F7F">
            <w:pPr>
              <w:jc w:val="both"/>
              <w:rPr>
                <w:rFonts w:ascii="Times New Roman" w:eastAsia="Times New Roman" w:hAnsi="Times New Roman"/>
                <w:bCs/>
                <w:sz w:val="28"/>
                <w:szCs w:val="28"/>
                <w:lang w:eastAsia="uk-UA"/>
              </w:rPr>
            </w:pPr>
          </w:p>
          <w:p w:rsidR="00E0125B" w:rsidRPr="0085753C" w:rsidRDefault="00E0125B" w:rsidP="00FD46C4">
            <w:pPr>
              <w:pStyle w:val="a4"/>
              <w:spacing w:before="0" w:beforeAutospacing="0" w:after="0" w:afterAutospacing="0"/>
              <w:ind w:firstLine="318"/>
              <w:jc w:val="both"/>
              <w:rPr>
                <w:rFonts w:eastAsia="Times New Roman"/>
                <w:b/>
                <w:sz w:val="28"/>
                <w:szCs w:val="28"/>
              </w:rPr>
            </w:pPr>
          </w:p>
        </w:tc>
        <w:tc>
          <w:tcPr>
            <w:tcW w:w="7213" w:type="dxa"/>
            <w:shd w:val="clear" w:color="auto" w:fill="auto"/>
          </w:tcPr>
          <w:p w:rsidR="004C6F7F" w:rsidRDefault="004C6F7F" w:rsidP="00FD46C4">
            <w:pPr>
              <w:pStyle w:val="a4"/>
              <w:spacing w:before="0" w:beforeAutospacing="0" w:after="0" w:afterAutospacing="0"/>
              <w:ind w:firstLine="318"/>
              <w:jc w:val="both"/>
              <w:rPr>
                <w:sz w:val="28"/>
                <w:szCs w:val="28"/>
              </w:rPr>
            </w:pPr>
          </w:p>
          <w:p w:rsidR="00E0125B" w:rsidRDefault="004C6F7F" w:rsidP="004C6F7F">
            <w:pPr>
              <w:pStyle w:val="a4"/>
              <w:spacing w:before="0" w:beforeAutospacing="0" w:after="0" w:afterAutospacing="0"/>
              <w:ind w:firstLine="318"/>
              <w:jc w:val="both"/>
              <w:rPr>
                <w:sz w:val="28"/>
                <w:szCs w:val="28"/>
              </w:rPr>
            </w:pPr>
            <w:r w:rsidRPr="008F7952">
              <w:rPr>
                <w:rFonts w:eastAsia="Times New Roman"/>
                <w:bCs/>
                <w:sz w:val="28"/>
                <w:szCs w:val="28"/>
              </w:rPr>
              <w:t>49.2</w:t>
            </w:r>
            <w:r w:rsidRPr="00050D07">
              <w:rPr>
                <w:rFonts w:eastAsia="Times New Roman"/>
                <w:bCs/>
                <w:sz w:val="28"/>
                <w:szCs w:val="28"/>
                <w:vertAlign w:val="superscript"/>
              </w:rPr>
              <w:t>1</w:t>
            </w:r>
            <w:r w:rsidRPr="008F7952">
              <w:rPr>
                <w:rFonts w:eastAsia="Times New Roman"/>
                <w:bCs/>
                <w:sz w:val="28"/>
                <w:szCs w:val="28"/>
              </w:rPr>
              <w:t xml:space="preserve">. Платники, визначені підпунктом 212.1.15 пункту 212.1 статті </w:t>
            </w:r>
            <w:r w:rsidRPr="00DC5A77">
              <w:rPr>
                <w:rFonts w:eastAsia="Times New Roman"/>
                <w:bCs/>
                <w:sz w:val="28"/>
                <w:szCs w:val="28"/>
              </w:rPr>
              <w:t xml:space="preserve">212 цього Кодексу, а також </w:t>
            </w:r>
            <w:r w:rsidRPr="00DC5A77">
              <w:rPr>
                <w:rFonts w:eastAsia="Times New Roman"/>
                <w:b/>
                <w:bCs/>
                <w:sz w:val="28"/>
                <w:szCs w:val="28"/>
              </w:rPr>
              <w:t>платники акцизного податку</w:t>
            </w:r>
            <w:r w:rsidRPr="00DC5A77">
              <w:rPr>
                <w:rFonts w:eastAsia="Times New Roman"/>
                <w:bCs/>
                <w:sz w:val="28"/>
                <w:szCs w:val="28"/>
              </w:rPr>
              <w:t>, які мають ліцензії на право здійснення діяльності з підакцизною продукцією, яка підлягає ліцензуванню</w:t>
            </w:r>
            <w:r w:rsidRPr="008F7952">
              <w:rPr>
                <w:rFonts w:eastAsia="Times New Roman"/>
                <w:bCs/>
                <w:sz w:val="28"/>
                <w:szCs w:val="28"/>
              </w:rPr>
              <w:t xml:space="preserve"> згідно із законодавством, зобов'язані за кожний встановлений цим Кодексом звітний період подавати податкові декларації незалежно від того, чи провадили такі платники господарську діяльність у звітному періоді.</w:t>
            </w:r>
            <w:r w:rsidR="00E0125B" w:rsidRPr="0085753C">
              <w:rPr>
                <w:sz w:val="28"/>
                <w:szCs w:val="28"/>
              </w:rPr>
              <w:t xml:space="preserve"> </w:t>
            </w:r>
          </w:p>
          <w:p w:rsidR="00AE28C6" w:rsidRPr="0085753C" w:rsidRDefault="00AE28C6" w:rsidP="004C6F7F">
            <w:pPr>
              <w:pStyle w:val="a4"/>
              <w:spacing w:before="0" w:beforeAutospacing="0" w:after="0" w:afterAutospacing="0"/>
              <w:ind w:firstLine="318"/>
              <w:jc w:val="both"/>
              <w:rPr>
                <w:sz w:val="28"/>
                <w:szCs w:val="28"/>
              </w:rPr>
            </w:pPr>
            <w:r>
              <w:rPr>
                <w:sz w:val="28"/>
                <w:szCs w:val="28"/>
              </w:rPr>
              <w:t>...</w:t>
            </w:r>
          </w:p>
        </w:tc>
      </w:tr>
      <w:tr w:rsidR="00E0125B" w:rsidRPr="0085753C" w:rsidTr="00D07DF1">
        <w:trPr>
          <w:gridAfter w:val="1"/>
          <w:wAfter w:w="10" w:type="dxa"/>
        </w:trPr>
        <w:tc>
          <w:tcPr>
            <w:tcW w:w="7497" w:type="dxa"/>
          </w:tcPr>
          <w:p w:rsidR="00E0125B" w:rsidRPr="0085753C" w:rsidRDefault="00E0125B" w:rsidP="00FD46C4">
            <w:pPr>
              <w:pStyle w:val="3"/>
              <w:spacing w:before="0" w:beforeAutospacing="0" w:after="0" w:afterAutospacing="0"/>
              <w:ind w:firstLine="318"/>
              <w:jc w:val="both"/>
              <w:outlineLvl w:val="2"/>
              <w:rPr>
                <w:rFonts w:eastAsia="Times New Roman"/>
                <w:sz w:val="28"/>
                <w:szCs w:val="28"/>
              </w:rPr>
            </w:pPr>
            <w:r w:rsidRPr="0085753C">
              <w:rPr>
                <w:rFonts w:eastAsia="Times New Roman"/>
                <w:sz w:val="28"/>
                <w:szCs w:val="28"/>
              </w:rPr>
              <w:t xml:space="preserve">Стаття 58. </w:t>
            </w:r>
            <w:r w:rsidRPr="00F1643E">
              <w:rPr>
                <w:rFonts w:eastAsia="Times New Roman"/>
                <w:b w:val="0"/>
                <w:sz w:val="28"/>
                <w:szCs w:val="28"/>
              </w:rPr>
              <w:t>Податкове повідомлення-рішення</w:t>
            </w:r>
          </w:p>
        </w:tc>
        <w:tc>
          <w:tcPr>
            <w:tcW w:w="7213" w:type="dxa"/>
          </w:tcPr>
          <w:p w:rsidR="00E0125B" w:rsidRPr="0085753C" w:rsidRDefault="00E0125B" w:rsidP="00FD46C4">
            <w:pPr>
              <w:pStyle w:val="3"/>
              <w:spacing w:before="0" w:beforeAutospacing="0" w:after="0" w:afterAutospacing="0"/>
              <w:ind w:firstLine="318"/>
              <w:jc w:val="both"/>
              <w:outlineLvl w:val="2"/>
              <w:rPr>
                <w:rFonts w:eastAsia="Times New Roman"/>
                <w:sz w:val="28"/>
                <w:szCs w:val="28"/>
              </w:rPr>
            </w:pPr>
            <w:r w:rsidRPr="0085753C">
              <w:rPr>
                <w:rFonts w:eastAsia="Times New Roman"/>
                <w:sz w:val="28"/>
                <w:szCs w:val="28"/>
              </w:rPr>
              <w:t xml:space="preserve">Стаття 58. </w:t>
            </w:r>
            <w:r w:rsidRPr="00F1643E">
              <w:rPr>
                <w:rFonts w:eastAsia="Times New Roman"/>
                <w:b w:val="0"/>
                <w:sz w:val="28"/>
                <w:szCs w:val="28"/>
              </w:rPr>
              <w:t>Податкове повідомлення-рішення</w:t>
            </w:r>
          </w:p>
        </w:tc>
      </w:tr>
      <w:tr w:rsidR="00E0125B" w:rsidRPr="0085753C" w:rsidTr="00D07DF1">
        <w:trPr>
          <w:gridAfter w:val="1"/>
          <w:wAfter w:w="10" w:type="dxa"/>
        </w:trPr>
        <w:tc>
          <w:tcPr>
            <w:tcW w:w="7497" w:type="dxa"/>
          </w:tcPr>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 xml:space="preserve">58.1. Контролюючий орган надсилає (вручає) платнику податків податкове повідомлення-рішення, якщо сума грошового зобов'язання платника податків, передбаченого податковим або іншим законодавством, контроль за дотриманням якого покладено на контролюючі органи, </w:t>
            </w:r>
            <w:r w:rsidRPr="0085753C">
              <w:rPr>
                <w:sz w:val="28"/>
                <w:szCs w:val="28"/>
              </w:rPr>
              <w:lastRenderedPageBreak/>
              <w:t>розраховується контролюючим органом відповідно до статті 54 цього Кодексу (крім декларування товарів, передбаченого для громадян) або якщо за результатами перевірки контролюючим органом встановлено факт:</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невідповідності суми бюджетного відшкодування сумі, заявленій у податковій декларації;</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завищення розміру задекларованого від'ємного значення об'єкта оподаткування податком на прибуток або від'ємного значення суми податку на додану вартість, розрахованої платником податків відповідно до розділу V цього Кодексу;</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заниження або завищення суми податкових зобов'язань, заявленої у податковій (митній) декларації, або суми податкового кредиту, заявленої у податковій декларації з податку на додану вартість, крім випадків, коли зазначене заниження або завищення враховано при винесенні інших податкових повідомлень-рішень за результатами перевірки;</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завищення сум податку на доходи фізичних осіб, що підлягає поверненню з бюджету, заявлених у податкових деклараціях, зокрема при використанні права на податкову знижку відповідно до розділу IV цього Кодексу;</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наявності помилок при визначенні обов'язкових реквізитів податкової накладної та/або відсутності реєстрації податкової накладної та/або розрахунку коригування до податкової накладної протягом граничних строків, передбачених цим Кодексом.</w:t>
            </w:r>
          </w:p>
          <w:p w:rsidR="00E0125B" w:rsidRPr="0085753C" w:rsidRDefault="00E0125B" w:rsidP="00FD46C4">
            <w:pPr>
              <w:pStyle w:val="3"/>
              <w:spacing w:before="0" w:beforeAutospacing="0" w:after="0" w:afterAutospacing="0"/>
              <w:ind w:firstLine="318"/>
              <w:jc w:val="both"/>
              <w:outlineLvl w:val="2"/>
              <w:rPr>
                <w:rFonts w:eastAsia="Times New Roman"/>
                <w:sz w:val="28"/>
                <w:szCs w:val="28"/>
              </w:rPr>
            </w:pPr>
          </w:p>
        </w:tc>
        <w:tc>
          <w:tcPr>
            <w:tcW w:w="7213" w:type="dxa"/>
          </w:tcPr>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lastRenderedPageBreak/>
              <w:t xml:space="preserve">58.1. Контролюючий орган надсилає (вручає) платнику податків податкове повідомлення-рішення, якщо сума грошового зобов'язання платника податків, передбаченого податковим або іншим законодавством, контроль за дотриманням якого покладено на контролюючі органи, </w:t>
            </w:r>
            <w:r w:rsidRPr="0085753C">
              <w:rPr>
                <w:sz w:val="28"/>
                <w:szCs w:val="28"/>
              </w:rPr>
              <w:lastRenderedPageBreak/>
              <w:t>розраховується контролюючим органом відповідно до статті 54 цього Кодексу (крім декларування товарів, передбаченого для громадян) або якщо за результатами перевірки контролюючим органом встановлено факт:</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невідповідності суми бюджетного відшкодування сумі, заявленій у податковій декларації;</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завищення розміру задекларованого від'ємного значення об'єкта оподаткування податком на прибуток або від'ємного значення суми податку на додану вартість, розрахованої платником податків відповідно до розділу V цього Кодексу;</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заниження або завищення суми податкових зобов'язань, заявленої у податковій (митній) декларації, або суми податкового кредиту, заявленої у податковій декларації з податку на додану вартість, крім випадків, коли зазначене заниження або завищення враховано при винесенні інших податкових повідомлень-рішень за результатами перевірки;</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завищення сум податку на доходи фізичних осіб, що підлягає поверненню з бюджету, заявлених у податкових деклараціях, зокрема при використанні права на податкову знижку відповідно до розділу IV цього Кодексу;</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наявності помилок при визначенні обов'язкових реквізитів податкової накладної та/або відсутності реєстрації податкової накладної та/або розрахунку коригування до податкової накладної протягом граничних строків, передбачених цим Кодексом;</w:t>
            </w:r>
          </w:p>
          <w:p w:rsidR="00E0125B" w:rsidRPr="00A53C4D" w:rsidRDefault="00A53C4D" w:rsidP="00367B87">
            <w:pPr>
              <w:pStyle w:val="a4"/>
              <w:spacing w:before="0" w:beforeAutospacing="0" w:after="0" w:afterAutospacing="0"/>
              <w:ind w:firstLine="318"/>
              <w:jc w:val="both"/>
              <w:rPr>
                <w:rFonts w:eastAsia="Times New Roman"/>
                <w:sz w:val="28"/>
                <w:szCs w:val="28"/>
              </w:rPr>
            </w:pPr>
            <w:r w:rsidRPr="00A53C4D">
              <w:rPr>
                <w:b/>
                <w:sz w:val="28"/>
                <w:szCs w:val="28"/>
              </w:rPr>
              <w:t xml:space="preserve">перевищення обсягу пального або спирту етилового, який за даними системи електронного адміністрування реалізації пального та спирту етилового обліковується </w:t>
            </w:r>
            <w:r w:rsidRPr="00A53C4D">
              <w:rPr>
                <w:b/>
                <w:sz w:val="28"/>
                <w:szCs w:val="28"/>
              </w:rPr>
              <w:lastRenderedPageBreak/>
              <w:t>на акцизному складі / акцизному складі пересувному платника податку, понад обсяги пального або спирту етилового, які фактично знаходяться на такому акцизному складі / акцизному складі пересувному, при відсутності документального підтвердження отримання / реалізації цього пального або спирту етилового на такий склад / з такого, або у разі вилучення за рішенням суду в дохід держави (конфіскацію) пального та/або спирту етилового, який обліковується на акцизному складі / акцизному складі пересувному платника податку або при анулюванні реєстрації акцизного складу  відповідно до підпунктів 230.1.1 та 230.1.2 пункту 230.1 статті 230 цього Кодексу або інших випадків</w:t>
            </w:r>
            <w:r w:rsidR="00367B87">
              <w:rPr>
                <w:b/>
                <w:sz w:val="28"/>
                <w:szCs w:val="28"/>
              </w:rPr>
              <w:t>,</w:t>
            </w:r>
            <w:r w:rsidRPr="00A53C4D">
              <w:rPr>
                <w:b/>
                <w:sz w:val="28"/>
                <w:szCs w:val="28"/>
              </w:rPr>
              <w:t xml:space="preserve"> визначених цим Кодексом</w:t>
            </w:r>
            <w:r w:rsidR="00E0125B" w:rsidRPr="00A53C4D">
              <w:rPr>
                <w:b/>
                <w:sz w:val="28"/>
                <w:szCs w:val="28"/>
              </w:rPr>
              <w:t xml:space="preserve">. </w:t>
            </w:r>
          </w:p>
        </w:tc>
      </w:tr>
      <w:tr w:rsidR="00E0125B" w:rsidRPr="0085753C" w:rsidTr="00D07DF1">
        <w:trPr>
          <w:gridAfter w:val="1"/>
          <w:wAfter w:w="10" w:type="dxa"/>
        </w:trPr>
        <w:tc>
          <w:tcPr>
            <w:tcW w:w="7497" w:type="dxa"/>
          </w:tcPr>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lastRenderedPageBreak/>
              <w:t>58.1.1. Податкове повідомлення-рішення містить:</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 xml:space="preserve">1) суму та підставу для визначення (нарахування/зменшення) грошового зобов'язання та/або податкового зобов'язання, що повинен сплатити платник податків, та/або суму та підставу для зменшення бюджетного відшкодування та/або зменшення від'ємного значення об'єкта оподаткування податком на прибуток або від'ємного значення суми податку на додану вартість, та/або зменшення податку на доходи фізичних осіб, задекларованого до повернення з бюджету, зокрема при використанні права на податкову знижку, та/або збільшення/зменшення суми податкових зобов'язань, заявленої у податковій декларації, або суми податкового кредиту, заявленої у податковій декларації з податку на додану вартість, та посилання на норми цього Кодексу та/або іншого закону, контроль за </w:t>
            </w:r>
            <w:r w:rsidRPr="0085753C">
              <w:rPr>
                <w:sz w:val="28"/>
                <w:szCs w:val="28"/>
              </w:rPr>
              <w:lastRenderedPageBreak/>
              <w:t>виконанням якого покладено на контролюючі органи, відповідно до яких здійснено їх розрахунок;</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w:t>
            </w:r>
          </w:p>
        </w:tc>
        <w:tc>
          <w:tcPr>
            <w:tcW w:w="7213" w:type="dxa"/>
          </w:tcPr>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lastRenderedPageBreak/>
              <w:t>58.1.1. Податкове повідомлення-рішення містить:</w:t>
            </w:r>
          </w:p>
          <w:p w:rsidR="00E0125B" w:rsidRPr="0085753C" w:rsidRDefault="00A53C4D" w:rsidP="00FD46C4">
            <w:pPr>
              <w:ind w:firstLine="318"/>
              <w:jc w:val="both"/>
              <w:rPr>
                <w:rFonts w:ascii="Times New Roman" w:hAnsi="Times New Roman" w:cs="Times New Roman"/>
                <w:sz w:val="28"/>
                <w:szCs w:val="28"/>
              </w:rPr>
            </w:pPr>
            <w:r w:rsidRPr="00A53C4D">
              <w:rPr>
                <w:rFonts w:ascii="Times New Roman" w:hAnsi="Times New Roman" w:cs="Times New Roman"/>
                <w:sz w:val="28"/>
                <w:szCs w:val="28"/>
              </w:rPr>
              <w:t>1) суму та підставу для визначення (нарахування</w:t>
            </w:r>
            <w:r w:rsidR="00367B87">
              <w:rPr>
                <w:rFonts w:ascii="Times New Roman" w:hAnsi="Times New Roman" w:cs="Times New Roman"/>
                <w:sz w:val="28"/>
                <w:szCs w:val="28"/>
              </w:rPr>
              <w:t> </w:t>
            </w:r>
            <w:r w:rsidRPr="00A53C4D">
              <w:rPr>
                <w:rFonts w:ascii="Times New Roman" w:hAnsi="Times New Roman" w:cs="Times New Roman"/>
                <w:sz w:val="28"/>
                <w:szCs w:val="28"/>
              </w:rPr>
              <w:t>/</w:t>
            </w:r>
            <w:r w:rsidR="00367B87">
              <w:rPr>
                <w:rFonts w:ascii="Times New Roman" w:hAnsi="Times New Roman" w:cs="Times New Roman"/>
                <w:sz w:val="28"/>
                <w:szCs w:val="28"/>
              </w:rPr>
              <w:t xml:space="preserve"> зменшення) грошового зобов’язання та/або податкового зобов’</w:t>
            </w:r>
            <w:r w:rsidRPr="00A53C4D">
              <w:rPr>
                <w:rFonts w:ascii="Times New Roman" w:hAnsi="Times New Roman" w:cs="Times New Roman"/>
                <w:sz w:val="28"/>
                <w:szCs w:val="28"/>
              </w:rPr>
              <w:t>язання, що повинен сплатити платник податків, та/або суму та підставу для зменшення бюджетного відшкодування та/або зменшення від'ємного значення об'єкта оподаткування податком на прибуток або від'ємного значення суми податку на додану вартість, та/або зменшення податку на доходи фізичних осіб, задекларованого до повернення з бюджету, зокрема при використанні права на податкову знижку, та/або збільшення</w:t>
            </w:r>
            <w:r w:rsidR="00367B87">
              <w:rPr>
                <w:rFonts w:ascii="Times New Roman" w:hAnsi="Times New Roman" w:cs="Times New Roman"/>
                <w:sz w:val="28"/>
                <w:szCs w:val="28"/>
              </w:rPr>
              <w:t> </w:t>
            </w:r>
            <w:r w:rsidRPr="00A53C4D">
              <w:rPr>
                <w:rFonts w:ascii="Times New Roman" w:hAnsi="Times New Roman" w:cs="Times New Roman"/>
                <w:sz w:val="28"/>
                <w:szCs w:val="28"/>
              </w:rPr>
              <w:t>/</w:t>
            </w:r>
            <w:r w:rsidR="00367B87">
              <w:rPr>
                <w:rFonts w:ascii="Times New Roman" w:hAnsi="Times New Roman" w:cs="Times New Roman"/>
                <w:sz w:val="28"/>
                <w:szCs w:val="28"/>
              </w:rPr>
              <w:t xml:space="preserve"> </w:t>
            </w:r>
            <w:r w:rsidRPr="00A53C4D">
              <w:rPr>
                <w:rFonts w:ascii="Times New Roman" w:hAnsi="Times New Roman" w:cs="Times New Roman"/>
                <w:sz w:val="28"/>
                <w:szCs w:val="28"/>
              </w:rPr>
              <w:t xml:space="preserve">зменшення суми податкових зобов'язань, заявленої у податковій декларації, або суми податкового кредиту, заявленої у податковій декларації з податку на додану вартість, </w:t>
            </w:r>
            <w:r w:rsidRPr="00A53C4D">
              <w:rPr>
                <w:rFonts w:ascii="Times New Roman" w:hAnsi="Times New Roman" w:cs="Times New Roman"/>
                <w:b/>
                <w:sz w:val="28"/>
                <w:szCs w:val="28"/>
              </w:rPr>
              <w:t>та/або розмір та підставу для зменшення у випадках, встановлених у пункті 128</w:t>
            </w:r>
            <w:r w:rsidRPr="00A53C4D">
              <w:rPr>
                <w:rFonts w:ascii="Times New Roman" w:hAnsi="Times New Roman" w:cs="Times New Roman"/>
                <w:b/>
                <w:sz w:val="28"/>
                <w:szCs w:val="28"/>
                <w:vertAlign w:val="superscript"/>
              </w:rPr>
              <w:t>1</w:t>
            </w:r>
            <w:r w:rsidRPr="00A53C4D">
              <w:rPr>
                <w:rFonts w:ascii="Times New Roman" w:hAnsi="Times New Roman" w:cs="Times New Roman"/>
                <w:b/>
                <w:sz w:val="28"/>
                <w:szCs w:val="28"/>
              </w:rPr>
              <w:t xml:space="preserve">.4 </w:t>
            </w:r>
            <w:r w:rsidRPr="00A53C4D">
              <w:rPr>
                <w:rFonts w:ascii="Times New Roman" w:hAnsi="Times New Roman" w:cs="Times New Roman"/>
                <w:b/>
                <w:sz w:val="28"/>
                <w:szCs w:val="28"/>
              </w:rPr>
              <w:lastRenderedPageBreak/>
              <w:t>статті 128</w:t>
            </w:r>
            <w:r w:rsidRPr="00A53C4D">
              <w:rPr>
                <w:rFonts w:ascii="Times New Roman" w:hAnsi="Times New Roman" w:cs="Times New Roman"/>
                <w:b/>
                <w:sz w:val="28"/>
                <w:szCs w:val="28"/>
                <w:vertAlign w:val="superscript"/>
              </w:rPr>
              <w:t>1</w:t>
            </w:r>
            <w:r w:rsidR="00367B87">
              <w:rPr>
                <w:rFonts w:ascii="Times New Roman" w:hAnsi="Times New Roman" w:cs="Times New Roman"/>
                <w:b/>
                <w:sz w:val="28"/>
                <w:szCs w:val="28"/>
              </w:rPr>
              <w:t xml:space="preserve">, </w:t>
            </w:r>
            <w:r w:rsidRPr="00A53C4D">
              <w:rPr>
                <w:rFonts w:ascii="Times New Roman" w:hAnsi="Times New Roman" w:cs="Times New Roman"/>
                <w:b/>
                <w:sz w:val="28"/>
                <w:szCs w:val="28"/>
              </w:rPr>
              <w:t xml:space="preserve">підпунктах 230.1.1 та 230.1.2 пункту 230.1 статті 230 цього Кодексу, в системі електронного адміністрування реалізації пального та спирту етилового обсягу пального або спирту етилового, </w:t>
            </w:r>
            <w:r w:rsidRPr="00A53C4D">
              <w:rPr>
                <w:rFonts w:ascii="Times New Roman" w:hAnsi="Times New Roman" w:cs="Times New Roman"/>
                <w:sz w:val="28"/>
                <w:szCs w:val="28"/>
              </w:rPr>
              <w:t>та посилання на норми цього Кодексу та/або іншого закону, контроль за виконанням якого покладено на контролюючі органи, відповідно до яких здійснено їх розрахунок</w:t>
            </w:r>
            <w:r w:rsidR="00E0125B" w:rsidRPr="0085753C">
              <w:rPr>
                <w:rFonts w:ascii="Times New Roman" w:hAnsi="Times New Roman" w:cs="Times New Roman"/>
                <w:sz w:val="28"/>
                <w:szCs w:val="28"/>
              </w:rPr>
              <w:t>;</w:t>
            </w:r>
          </w:p>
          <w:p w:rsidR="00E0125B" w:rsidRPr="0085753C" w:rsidRDefault="00E0125B" w:rsidP="00FD46C4">
            <w:pPr>
              <w:ind w:firstLine="318"/>
              <w:jc w:val="both"/>
              <w:rPr>
                <w:rFonts w:ascii="Times New Roman" w:eastAsia="Times New Roman" w:hAnsi="Times New Roman" w:cs="Times New Roman"/>
                <w:sz w:val="28"/>
                <w:szCs w:val="28"/>
                <w:lang w:val="ru-RU" w:eastAsia="ru-RU"/>
              </w:rPr>
            </w:pPr>
            <w:r w:rsidRPr="0085753C">
              <w:rPr>
                <w:rFonts w:ascii="Times New Roman" w:hAnsi="Times New Roman" w:cs="Times New Roman"/>
                <w:sz w:val="28"/>
                <w:szCs w:val="28"/>
              </w:rPr>
              <w:t>…</w:t>
            </w:r>
          </w:p>
        </w:tc>
      </w:tr>
      <w:tr w:rsidR="00F1643E" w:rsidRPr="0085753C" w:rsidTr="00D07DF1">
        <w:trPr>
          <w:gridAfter w:val="1"/>
          <w:wAfter w:w="10" w:type="dxa"/>
        </w:trPr>
        <w:tc>
          <w:tcPr>
            <w:tcW w:w="7497" w:type="dxa"/>
          </w:tcPr>
          <w:p w:rsidR="00F1643E" w:rsidRDefault="00F1643E" w:rsidP="00F1643E">
            <w:pPr>
              <w:jc w:val="both"/>
              <w:rPr>
                <w:rFonts w:ascii="Times New Roman" w:eastAsiaTheme="minorEastAsia" w:hAnsi="Times New Roman"/>
                <w:bCs/>
                <w:sz w:val="28"/>
                <w:szCs w:val="28"/>
                <w:lang w:eastAsia="uk-UA"/>
              </w:rPr>
            </w:pPr>
            <w:r w:rsidRPr="00F1643E">
              <w:rPr>
                <w:rFonts w:ascii="Times New Roman" w:eastAsiaTheme="minorEastAsia" w:hAnsi="Times New Roman"/>
                <w:b/>
                <w:bCs/>
                <w:sz w:val="28"/>
                <w:szCs w:val="28"/>
                <w:lang w:eastAsia="uk-UA"/>
              </w:rPr>
              <w:lastRenderedPageBreak/>
              <w:t>Стаття 72</w:t>
            </w:r>
            <w:r w:rsidRPr="00C14696">
              <w:rPr>
                <w:rFonts w:ascii="Times New Roman" w:eastAsiaTheme="minorEastAsia" w:hAnsi="Times New Roman"/>
                <w:bCs/>
                <w:sz w:val="28"/>
                <w:szCs w:val="28"/>
                <w:lang w:eastAsia="uk-UA"/>
              </w:rPr>
              <w:t>. Збір податкової інформації</w:t>
            </w:r>
          </w:p>
          <w:p w:rsidR="00F1643E" w:rsidRPr="0085753C" w:rsidRDefault="00F1643E" w:rsidP="00FD46C4">
            <w:pPr>
              <w:pStyle w:val="a4"/>
              <w:spacing w:before="0" w:beforeAutospacing="0" w:after="0" w:afterAutospacing="0"/>
              <w:ind w:firstLine="318"/>
              <w:jc w:val="both"/>
              <w:rPr>
                <w:sz w:val="28"/>
                <w:szCs w:val="28"/>
              </w:rPr>
            </w:pPr>
          </w:p>
        </w:tc>
        <w:tc>
          <w:tcPr>
            <w:tcW w:w="7213" w:type="dxa"/>
          </w:tcPr>
          <w:p w:rsidR="00F1643E" w:rsidRDefault="00F1643E" w:rsidP="00F1643E">
            <w:pPr>
              <w:jc w:val="both"/>
              <w:rPr>
                <w:rFonts w:ascii="Times New Roman" w:eastAsiaTheme="minorEastAsia" w:hAnsi="Times New Roman"/>
                <w:bCs/>
                <w:sz w:val="28"/>
                <w:szCs w:val="28"/>
                <w:lang w:eastAsia="uk-UA"/>
              </w:rPr>
            </w:pPr>
            <w:r w:rsidRPr="00095F4A">
              <w:rPr>
                <w:rFonts w:ascii="Times New Roman" w:eastAsiaTheme="minorEastAsia" w:hAnsi="Times New Roman"/>
                <w:b/>
                <w:bCs/>
                <w:sz w:val="28"/>
                <w:szCs w:val="28"/>
                <w:lang w:eastAsia="uk-UA"/>
              </w:rPr>
              <w:t>Стаття 72.</w:t>
            </w:r>
            <w:r w:rsidRPr="00C14696">
              <w:rPr>
                <w:rFonts w:ascii="Times New Roman" w:eastAsiaTheme="minorEastAsia" w:hAnsi="Times New Roman"/>
                <w:bCs/>
                <w:sz w:val="28"/>
                <w:szCs w:val="28"/>
                <w:lang w:eastAsia="uk-UA"/>
              </w:rPr>
              <w:t xml:space="preserve"> Збір податкової інформації</w:t>
            </w:r>
          </w:p>
          <w:p w:rsidR="00F1643E" w:rsidRPr="0085753C" w:rsidRDefault="00F1643E" w:rsidP="00FD46C4">
            <w:pPr>
              <w:pStyle w:val="a4"/>
              <w:spacing w:before="0" w:beforeAutospacing="0" w:after="0" w:afterAutospacing="0"/>
              <w:ind w:firstLine="318"/>
              <w:jc w:val="both"/>
              <w:rPr>
                <w:sz w:val="28"/>
                <w:szCs w:val="28"/>
              </w:rPr>
            </w:pPr>
          </w:p>
        </w:tc>
      </w:tr>
      <w:tr w:rsidR="00F1643E" w:rsidRPr="0085753C" w:rsidTr="00D07DF1">
        <w:trPr>
          <w:gridAfter w:val="1"/>
          <w:wAfter w:w="10" w:type="dxa"/>
        </w:trPr>
        <w:tc>
          <w:tcPr>
            <w:tcW w:w="7497" w:type="dxa"/>
          </w:tcPr>
          <w:p w:rsidR="003B13B9" w:rsidRPr="003B13B9" w:rsidRDefault="00F1643E" w:rsidP="00F1643E">
            <w:pPr>
              <w:jc w:val="both"/>
              <w:rPr>
                <w:rFonts w:ascii="Times New Roman" w:eastAsiaTheme="minorEastAsia" w:hAnsi="Times New Roman"/>
                <w:bCs/>
                <w:sz w:val="28"/>
                <w:szCs w:val="28"/>
                <w:lang w:eastAsia="uk-UA"/>
              </w:rPr>
            </w:pPr>
            <w:r w:rsidRPr="003B13B9">
              <w:rPr>
                <w:rFonts w:ascii="Times New Roman" w:eastAsiaTheme="minorEastAsia" w:hAnsi="Times New Roman"/>
                <w:bCs/>
                <w:sz w:val="28"/>
                <w:szCs w:val="28"/>
                <w:lang w:eastAsia="uk-UA"/>
              </w:rPr>
              <w:t>72.1. Для інформаційно-аналітичного забезпечення діяльності контролюючого органу використовується інформація, що надійшла:</w:t>
            </w:r>
          </w:p>
          <w:p w:rsidR="00F1643E" w:rsidRDefault="00F1643E" w:rsidP="00F1643E">
            <w:pPr>
              <w:jc w:val="both"/>
              <w:rPr>
                <w:rFonts w:ascii="Times New Roman" w:eastAsiaTheme="minorEastAsia" w:hAnsi="Times New Roman"/>
                <w:bCs/>
                <w:sz w:val="28"/>
                <w:szCs w:val="28"/>
                <w:lang w:eastAsia="uk-UA"/>
              </w:rPr>
            </w:pPr>
            <w:r>
              <w:rPr>
                <w:rFonts w:ascii="Times New Roman" w:eastAsiaTheme="minorEastAsia" w:hAnsi="Times New Roman"/>
                <w:bCs/>
                <w:sz w:val="28"/>
                <w:szCs w:val="28"/>
                <w:lang w:eastAsia="uk-UA"/>
              </w:rPr>
              <w:t>…</w:t>
            </w:r>
          </w:p>
          <w:p w:rsidR="003B13B9" w:rsidRPr="003B13B9" w:rsidRDefault="003B13B9" w:rsidP="00F1643E">
            <w:pPr>
              <w:jc w:val="both"/>
              <w:rPr>
                <w:rFonts w:ascii="Times New Roman" w:eastAsiaTheme="minorEastAsia" w:hAnsi="Times New Roman"/>
                <w:bCs/>
                <w:sz w:val="28"/>
                <w:szCs w:val="28"/>
                <w:lang w:eastAsia="uk-UA"/>
              </w:rPr>
            </w:pPr>
            <w:r w:rsidRPr="003B13B9">
              <w:rPr>
                <w:rFonts w:ascii="Times New Roman" w:eastAsiaTheme="minorEastAsia" w:hAnsi="Times New Roman"/>
                <w:bCs/>
                <w:sz w:val="28"/>
                <w:szCs w:val="28"/>
                <w:lang w:eastAsia="uk-UA"/>
              </w:rPr>
              <w:t>72.1.2. від органів виконавчої влади, органів місцевого самоврядування, Національного банку України та Національної комісії з цінних паперів та фондового ринку, зокрема інформація:</w:t>
            </w:r>
          </w:p>
          <w:p w:rsidR="003B13B9" w:rsidRDefault="003B13B9" w:rsidP="00F1643E">
            <w:pPr>
              <w:jc w:val="both"/>
              <w:rPr>
                <w:rFonts w:ascii="Times New Roman" w:eastAsiaTheme="minorEastAsia" w:hAnsi="Times New Roman"/>
                <w:bCs/>
                <w:sz w:val="28"/>
                <w:szCs w:val="28"/>
                <w:lang w:eastAsia="uk-UA"/>
              </w:rPr>
            </w:pPr>
            <w:r w:rsidRPr="003B13B9">
              <w:rPr>
                <w:rFonts w:ascii="Times New Roman" w:eastAsiaTheme="minorEastAsia" w:hAnsi="Times New Roman"/>
                <w:bCs/>
                <w:sz w:val="28"/>
                <w:szCs w:val="28"/>
                <w:lang w:eastAsia="uk-UA"/>
              </w:rPr>
              <w:t>...</w:t>
            </w:r>
          </w:p>
          <w:p w:rsidR="003B13B9" w:rsidRPr="003B13B9" w:rsidRDefault="003B13B9" w:rsidP="003B13B9">
            <w:pPr>
              <w:pStyle w:val="a4"/>
              <w:spacing w:before="0" w:beforeAutospacing="0" w:after="0" w:afterAutospacing="0"/>
              <w:ind w:firstLine="318"/>
              <w:jc w:val="both"/>
              <w:rPr>
                <w:rFonts w:cstheme="minorBidi"/>
                <w:bCs/>
                <w:sz w:val="28"/>
                <w:szCs w:val="28"/>
              </w:rPr>
            </w:pPr>
            <w:r w:rsidRPr="003B13B9">
              <w:rPr>
                <w:rFonts w:cstheme="minorBidi"/>
                <w:bCs/>
                <w:sz w:val="28"/>
                <w:szCs w:val="28"/>
              </w:rPr>
              <w:t>72.1.2.7. переліки фінансових установ, професійних учасників ринків капіталу, інститутів спільного інвестування та осіб, які не є фінансовими установами, але мають право надавати окремі види фінансових послуг;</w:t>
            </w:r>
          </w:p>
          <w:p w:rsidR="00F1643E" w:rsidRDefault="003B13B9" w:rsidP="003B13B9">
            <w:pPr>
              <w:pStyle w:val="a4"/>
              <w:spacing w:before="0" w:beforeAutospacing="0" w:after="0" w:afterAutospacing="0"/>
              <w:ind w:firstLine="318"/>
              <w:jc w:val="both"/>
              <w:rPr>
                <w:b/>
                <w:bCs/>
                <w:sz w:val="28"/>
                <w:szCs w:val="28"/>
              </w:rPr>
            </w:pPr>
            <w:r>
              <w:rPr>
                <w:b/>
                <w:bCs/>
                <w:sz w:val="28"/>
                <w:szCs w:val="28"/>
              </w:rPr>
              <w:t>Норма в</w:t>
            </w:r>
            <w:r w:rsidR="00F1643E" w:rsidRPr="00C14696">
              <w:rPr>
                <w:b/>
                <w:bCs/>
                <w:sz w:val="28"/>
                <w:szCs w:val="28"/>
              </w:rPr>
              <w:t>ідсутня</w:t>
            </w:r>
          </w:p>
          <w:p w:rsidR="003B13B9" w:rsidRPr="0085753C" w:rsidRDefault="003B13B9" w:rsidP="003B13B9">
            <w:pPr>
              <w:pStyle w:val="a4"/>
              <w:spacing w:before="0" w:beforeAutospacing="0" w:after="0" w:afterAutospacing="0"/>
              <w:ind w:firstLine="318"/>
              <w:jc w:val="both"/>
              <w:rPr>
                <w:sz w:val="28"/>
                <w:szCs w:val="28"/>
              </w:rPr>
            </w:pPr>
            <w:r>
              <w:rPr>
                <w:b/>
                <w:bCs/>
                <w:sz w:val="28"/>
                <w:szCs w:val="28"/>
              </w:rPr>
              <w:t>...</w:t>
            </w:r>
          </w:p>
        </w:tc>
        <w:tc>
          <w:tcPr>
            <w:tcW w:w="7213" w:type="dxa"/>
          </w:tcPr>
          <w:p w:rsidR="003B13B9" w:rsidRPr="003B13B9" w:rsidRDefault="003B13B9" w:rsidP="003B13B9">
            <w:pPr>
              <w:jc w:val="both"/>
              <w:rPr>
                <w:rFonts w:ascii="Times New Roman" w:eastAsiaTheme="minorEastAsia" w:hAnsi="Times New Roman"/>
                <w:bCs/>
                <w:sz w:val="28"/>
                <w:szCs w:val="28"/>
                <w:lang w:eastAsia="uk-UA"/>
              </w:rPr>
            </w:pPr>
            <w:r w:rsidRPr="003B13B9">
              <w:rPr>
                <w:rFonts w:ascii="Times New Roman" w:eastAsiaTheme="minorEastAsia" w:hAnsi="Times New Roman"/>
                <w:bCs/>
                <w:sz w:val="28"/>
                <w:szCs w:val="28"/>
                <w:lang w:eastAsia="uk-UA"/>
              </w:rPr>
              <w:t>72.1. Для інформаційно-аналітичного забезпечення діяльності контролюючого органу використовується інформація, що надійшла:</w:t>
            </w:r>
          </w:p>
          <w:p w:rsidR="003B13B9" w:rsidRDefault="003B13B9" w:rsidP="003B13B9">
            <w:pPr>
              <w:jc w:val="both"/>
              <w:rPr>
                <w:rFonts w:ascii="Times New Roman" w:eastAsiaTheme="minorEastAsia" w:hAnsi="Times New Roman"/>
                <w:bCs/>
                <w:sz w:val="28"/>
                <w:szCs w:val="28"/>
                <w:lang w:eastAsia="uk-UA"/>
              </w:rPr>
            </w:pPr>
            <w:r>
              <w:rPr>
                <w:rFonts w:ascii="Times New Roman" w:eastAsiaTheme="minorEastAsia" w:hAnsi="Times New Roman"/>
                <w:bCs/>
                <w:sz w:val="28"/>
                <w:szCs w:val="28"/>
                <w:lang w:eastAsia="uk-UA"/>
              </w:rPr>
              <w:t>…</w:t>
            </w:r>
          </w:p>
          <w:p w:rsidR="003B13B9" w:rsidRDefault="003B13B9" w:rsidP="003B13B9">
            <w:pPr>
              <w:jc w:val="both"/>
              <w:rPr>
                <w:rFonts w:ascii="Times New Roman" w:eastAsiaTheme="minorEastAsia" w:hAnsi="Times New Roman"/>
                <w:bCs/>
                <w:sz w:val="28"/>
                <w:szCs w:val="28"/>
                <w:lang w:eastAsia="uk-UA"/>
              </w:rPr>
            </w:pPr>
            <w:r>
              <w:rPr>
                <w:rFonts w:ascii="Times New Roman" w:eastAsiaTheme="minorEastAsia" w:hAnsi="Times New Roman"/>
                <w:bCs/>
                <w:sz w:val="28"/>
                <w:szCs w:val="28"/>
                <w:lang w:eastAsia="uk-UA"/>
              </w:rPr>
              <w:t>…</w:t>
            </w:r>
          </w:p>
          <w:p w:rsidR="003B13B9" w:rsidRPr="003B13B9" w:rsidRDefault="003B13B9" w:rsidP="003B13B9">
            <w:pPr>
              <w:jc w:val="both"/>
              <w:rPr>
                <w:rFonts w:ascii="Times New Roman" w:eastAsiaTheme="minorEastAsia" w:hAnsi="Times New Roman"/>
                <w:bCs/>
                <w:sz w:val="28"/>
                <w:szCs w:val="28"/>
                <w:lang w:eastAsia="uk-UA"/>
              </w:rPr>
            </w:pPr>
            <w:r w:rsidRPr="003B13B9">
              <w:rPr>
                <w:rFonts w:ascii="Times New Roman" w:eastAsiaTheme="minorEastAsia" w:hAnsi="Times New Roman"/>
                <w:bCs/>
                <w:sz w:val="28"/>
                <w:szCs w:val="28"/>
                <w:lang w:eastAsia="uk-UA"/>
              </w:rPr>
              <w:t>72.1.2. від органів виконавчої влади, органів місцевого самоврядування, Національного банку України та Національної комісії з цінних паперів та фондового ринку, зокрема інформація:</w:t>
            </w:r>
          </w:p>
          <w:p w:rsidR="003B13B9" w:rsidRDefault="003B13B9" w:rsidP="003B13B9">
            <w:pPr>
              <w:jc w:val="both"/>
              <w:rPr>
                <w:rFonts w:ascii="Times New Roman" w:eastAsiaTheme="minorEastAsia" w:hAnsi="Times New Roman"/>
                <w:bCs/>
                <w:sz w:val="28"/>
                <w:szCs w:val="28"/>
                <w:lang w:eastAsia="uk-UA"/>
              </w:rPr>
            </w:pPr>
            <w:r w:rsidRPr="003B13B9">
              <w:rPr>
                <w:rFonts w:ascii="Times New Roman" w:eastAsiaTheme="minorEastAsia" w:hAnsi="Times New Roman"/>
                <w:bCs/>
                <w:sz w:val="28"/>
                <w:szCs w:val="28"/>
                <w:lang w:eastAsia="uk-UA"/>
              </w:rPr>
              <w:t>...</w:t>
            </w:r>
          </w:p>
          <w:p w:rsidR="003B13B9" w:rsidRPr="00C205C5" w:rsidRDefault="003B13B9" w:rsidP="003B13B9">
            <w:pPr>
              <w:pStyle w:val="a4"/>
              <w:spacing w:before="0" w:beforeAutospacing="0" w:after="0" w:afterAutospacing="0"/>
              <w:ind w:firstLine="318"/>
              <w:jc w:val="both"/>
              <w:rPr>
                <w:rFonts w:cstheme="minorBidi"/>
                <w:bCs/>
                <w:sz w:val="28"/>
                <w:szCs w:val="28"/>
              </w:rPr>
            </w:pPr>
            <w:r w:rsidRPr="00C205C5">
              <w:rPr>
                <w:rFonts w:cstheme="minorBidi"/>
                <w:bCs/>
                <w:sz w:val="28"/>
                <w:szCs w:val="28"/>
              </w:rPr>
              <w:t>72.1.2.7. переліки фінансових установ, професійних учасників ринків капіталу, інститутів спільного інвестування та осіб, які не є фінансовими установами, але мають право надавати окремі види фінансових послуг;</w:t>
            </w:r>
          </w:p>
          <w:p w:rsidR="00F1643E" w:rsidRDefault="003B13B9" w:rsidP="003B13B9">
            <w:pPr>
              <w:pStyle w:val="a4"/>
              <w:spacing w:before="0" w:beforeAutospacing="0" w:after="0" w:afterAutospacing="0"/>
              <w:ind w:firstLine="318"/>
              <w:jc w:val="both"/>
              <w:rPr>
                <w:b/>
                <w:bCs/>
                <w:sz w:val="28"/>
                <w:szCs w:val="28"/>
              </w:rPr>
            </w:pPr>
            <w:r w:rsidRPr="00D33DBF">
              <w:rPr>
                <w:b/>
                <w:bCs/>
                <w:sz w:val="28"/>
                <w:szCs w:val="28"/>
              </w:rPr>
              <w:t>72.1.2.8. про реєстрацію або перереєстрацію переобладнаного вантажного транспортного засобу, який відповідає товарній позиції 8704 згідно з УКТ ЗЕД, у легковий автомобіль, який відповідає товарній позиції 8703 згідно з УКТ ЗЕД;</w:t>
            </w:r>
          </w:p>
          <w:p w:rsidR="003B13B9" w:rsidRPr="0085753C" w:rsidRDefault="003B13B9" w:rsidP="003B13B9">
            <w:pPr>
              <w:pStyle w:val="a4"/>
              <w:spacing w:before="0" w:beforeAutospacing="0" w:after="0" w:afterAutospacing="0"/>
              <w:ind w:firstLine="318"/>
              <w:jc w:val="both"/>
              <w:rPr>
                <w:sz w:val="28"/>
                <w:szCs w:val="28"/>
              </w:rPr>
            </w:pPr>
            <w:r>
              <w:rPr>
                <w:b/>
                <w:bCs/>
                <w:sz w:val="28"/>
                <w:szCs w:val="28"/>
              </w:rPr>
              <w:t>...</w:t>
            </w:r>
          </w:p>
        </w:tc>
      </w:tr>
      <w:tr w:rsidR="00E0125B" w:rsidRPr="0085753C" w:rsidTr="00D07DF1">
        <w:trPr>
          <w:gridAfter w:val="1"/>
          <w:wAfter w:w="10" w:type="dxa"/>
        </w:trPr>
        <w:tc>
          <w:tcPr>
            <w:tcW w:w="7497" w:type="dxa"/>
          </w:tcPr>
          <w:p w:rsidR="00E0125B" w:rsidRPr="0085753C" w:rsidRDefault="00E0125B" w:rsidP="00FD46C4">
            <w:pPr>
              <w:pStyle w:val="3"/>
              <w:spacing w:before="0" w:beforeAutospacing="0" w:after="0" w:afterAutospacing="0"/>
              <w:ind w:firstLine="318"/>
              <w:jc w:val="both"/>
              <w:outlineLvl w:val="2"/>
              <w:rPr>
                <w:rFonts w:eastAsia="Times New Roman"/>
                <w:sz w:val="28"/>
                <w:szCs w:val="28"/>
              </w:rPr>
            </w:pPr>
            <w:r w:rsidRPr="0085753C">
              <w:rPr>
                <w:rFonts w:eastAsia="Times New Roman"/>
                <w:sz w:val="28"/>
                <w:szCs w:val="28"/>
              </w:rPr>
              <w:lastRenderedPageBreak/>
              <w:t xml:space="preserve">Стаття 117. </w:t>
            </w:r>
            <w:r w:rsidRPr="00F1643E">
              <w:rPr>
                <w:rFonts w:eastAsia="Times New Roman"/>
                <w:b w:val="0"/>
                <w:sz w:val="28"/>
                <w:szCs w:val="28"/>
              </w:rPr>
              <w:t>Порушення встановленого порядку взяття на облік (реєстрації) у контролюючих органах</w:t>
            </w:r>
          </w:p>
        </w:tc>
        <w:tc>
          <w:tcPr>
            <w:tcW w:w="7213" w:type="dxa"/>
          </w:tcPr>
          <w:p w:rsidR="00E0125B" w:rsidRPr="0085753C" w:rsidRDefault="00E0125B" w:rsidP="00FD46C4">
            <w:pPr>
              <w:pStyle w:val="3"/>
              <w:spacing w:before="0" w:beforeAutospacing="0" w:after="0" w:afterAutospacing="0"/>
              <w:ind w:firstLine="318"/>
              <w:jc w:val="both"/>
              <w:outlineLvl w:val="2"/>
              <w:rPr>
                <w:rFonts w:eastAsia="Times New Roman"/>
                <w:sz w:val="28"/>
                <w:szCs w:val="28"/>
              </w:rPr>
            </w:pPr>
            <w:r w:rsidRPr="0085753C">
              <w:rPr>
                <w:rFonts w:eastAsia="Times New Roman"/>
                <w:sz w:val="28"/>
                <w:szCs w:val="28"/>
              </w:rPr>
              <w:t xml:space="preserve">Стаття 117. </w:t>
            </w:r>
            <w:r w:rsidRPr="00F1643E">
              <w:rPr>
                <w:rFonts w:eastAsia="Times New Roman"/>
                <w:b w:val="0"/>
                <w:sz w:val="28"/>
                <w:szCs w:val="28"/>
              </w:rPr>
              <w:t>Порушення встановленого порядку взяття на облік (реєстрації) у контролюючих органах</w:t>
            </w:r>
          </w:p>
        </w:tc>
      </w:tr>
      <w:tr w:rsidR="00E0125B" w:rsidRPr="0085753C" w:rsidTr="00D07DF1">
        <w:trPr>
          <w:gridAfter w:val="1"/>
          <w:wAfter w:w="10" w:type="dxa"/>
        </w:trPr>
        <w:tc>
          <w:tcPr>
            <w:tcW w:w="7497" w:type="dxa"/>
          </w:tcPr>
          <w:p w:rsidR="00E0125B" w:rsidRPr="0085753C" w:rsidRDefault="00E0125B" w:rsidP="00FD46C4">
            <w:pPr>
              <w:pStyle w:val="3"/>
              <w:spacing w:before="0" w:beforeAutospacing="0" w:after="0" w:afterAutospacing="0"/>
              <w:ind w:firstLine="318"/>
              <w:jc w:val="both"/>
              <w:outlineLvl w:val="2"/>
              <w:rPr>
                <w:rFonts w:eastAsia="Times New Roman"/>
                <w:b w:val="0"/>
                <w:sz w:val="28"/>
                <w:szCs w:val="28"/>
              </w:rPr>
            </w:pPr>
            <w:r w:rsidRPr="0085753C">
              <w:rPr>
                <w:rFonts w:eastAsia="Times New Roman"/>
                <w:b w:val="0"/>
                <w:sz w:val="28"/>
                <w:szCs w:val="28"/>
              </w:rPr>
              <w:t>117.3. Здійснення суб'єктами господарювання операцій з реалізації пального або спирту етилового без реєстрації таких суб'єктів платниками акцизного податку у порядку, передбаченому цим Кодексом, -</w:t>
            </w:r>
          </w:p>
          <w:p w:rsidR="00E0125B" w:rsidRPr="0085753C" w:rsidRDefault="00E0125B" w:rsidP="00FD46C4">
            <w:pPr>
              <w:pStyle w:val="3"/>
              <w:spacing w:before="0" w:beforeAutospacing="0" w:after="0" w:afterAutospacing="0"/>
              <w:ind w:firstLine="318"/>
              <w:jc w:val="both"/>
              <w:outlineLvl w:val="2"/>
              <w:rPr>
                <w:rFonts w:eastAsia="Times New Roman"/>
                <w:b w:val="0"/>
                <w:sz w:val="28"/>
                <w:szCs w:val="28"/>
              </w:rPr>
            </w:pPr>
            <w:r w:rsidRPr="0085753C">
              <w:rPr>
                <w:rFonts w:eastAsia="Times New Roman"/>
                <w:b w:val="0"/>
                <w:sz w:val="28"/>
                <w:szCs w:val="28"/>
              </w:rPr>
              <w:t>тягне за собою  накладення штрафу на юридичних осіб та фізичних осіб - підприємців у розмірі 100 відсотків вартості реалізованого пального або спирту етилового.</w:t>
            </w:r>
          </w:p>
        </w:tc>
        <w:tc>
          <w:tcPr>
            <w:tcW w:w="7213" w:type="dxa"/>
          </w:tcPr>
          <w:p w:rsidR="00E0125B" w:rsidRPr="0085753C" w:rsidRDefault="00E0125B" w:rsidP="00FD46C4">
            <w:pPr>
              <w:pStyle w:val="3"/>
              <w:spacing w:before="0" w:beforeAutospacing="0" w:after="0" w:afterAutospacing="0"/>
              <w:ind w:firstLine="318"/>
              <w:jc w:val="both"/>
              <w:outlineLvl w:val="2"/>
              <w:rPr>
                <w:rFonts w:eastAsia="Times New Roman"/>
                <w:sz w:val="28"/>
                <w:szCs w:val="28"/>
              </w:rPr>
            </w:pPr>
            <w:r w:rsidRPr="0085753C">
              <w:rPr>
                <w:rFonts w:eastAsia="Times New Roman"/>
                <w:b w:val="0"/>
                <w:sz w:val="28"/>
                <w:szCs w:val="28"/>
              </w:rPr>
              <w:t xml:space="preserve">117.3. Здійснення суб'єктами господарювання операцій з реалізації </w:t>
            </w:r>
            <w:r w:rsidRPr="0085753C">
              <w:rPr>
                <w:rFonts w:eastAsia="Times New Roman"/>
                <w:sz w:val="28"/>
                <w:szCs w:val="28"/>
              </w:rPr>
              <w:t>або зберігання</w:t>
            </w:r>
            <w:r w:rsidRPr="0085753C">
              <w:rPr>
                <w:rFonts w:eastAsia="Times New Roman"/>
                <w:b w:val="0"/>
                <w:sz w:val="28"/>
                <w:szCs w:val="28"/>
              </w:rPr>
              <w:t xml:space="preserve"> пального або спирту етилового без реєстрації таких суб'єктів платниками акцизного податку </w:t>
            </w:r>
            <w:r w:rsidR="00367B87">
              <w:rPr>
                <w:rFonts w:eastAsia="Times New Roman"/>
                <w:b w:val="0"/>
                <w:sz w:val="28"/>
                <w:szCs w:val="28"/>
              </w:rPr>
              <w:t>в</w:t>
            </w:r>
            <w:r w:rsidRPr="0085753C">
              <w:rPr>
                <w:rFonts w:eastAsia="Times New Roman"/>
                <w:b w:val="0"/>
                <w:sz w:val="28"/>
                <w:szCs w:val="28"/>
              </w:rPr>
              <w:t xml:space="preserve"> порядку, передбаченому цим Кодексом, </w:t>
            </w:r>
            <w:r w:rsidR="00EE70BB" w:rsidRPr="0085753C">
              <w:rPr>
                <w:rFonts w:eastAsia="Times New Roman"/>
                <w:b w:val="0"/>
                <w:sz w:val="28"/>
                <w:szCs w:val="28"/>
              </w:rPr>
              <w:t>–</w:t>
            </w:r>
            <w:r w:rsidR="00367B87">
              <w:rPr>
                <w:rFonts w:eastAsia="Times New Roman"/>
                <w:b w:val="0"/>
                <w:sz w:val="28"/>
                <w:szCs w:val="28"/>
              </w:rPr>
              <w:t xml:space="preserve"> </w:t>
            </w:r>
          </w:p>
          <w:p w:rsidR="00E0125B" w:rsidRDefault="00E0125B" w:rsidP="00FD46C4">
            <w:pPr>
              <w:pStyle w:val="3"/>
              <w:spacing w:before="0" w:beforeAutospacing="0" w:after="0" w:afterAutospacing="0"/>
              <w:ind w:firstLine="318"/>
              <w:jc w:val="both"/>
              <w:outlineLvl w:val="2"/>
              <w:rPr>
                <w:rFonts w:eastAsia="Times New Roman"/>
                <w:b w:val="0"/>
                <w:sz w:val="28"/>
                <w:szCs w:val="28"/>
              </w:rPr>
            </w:pPr>
            <w:r w:rsidRPr="0085753C">
              <w:rPr>
                <w:rFonts w:eastAsia="Times New Roman"/>
                <w:b w:val="0"/>
                <w:sz w:val="28"/>
                <w:szCs w:val="28"/>
              </w:rPr>
              <w:t>тягне за собою  накладення штрафу на юридичних осіб та фізичних осіб – підприємців</w:t>
            </w:r>
            <w:r w:rsidRPr="0085753C">
              <w:rPr>
                <w:rFonts w:eastAsia="Times New Roman"/>
                <w:sz w:val="28"/>
                <w:szCs w:val="28"/>
              </w:rPr>
              <w:t>, які не зареєструвалися платниками акцизного податку</w:t>
            </w:r>
            <w:r w:rsidR="00EE70BB" w:rsidRPr="0085753C">
              <w:rPr>
                <w:rFonts w:eastAsia="Times New Roman"/>
                <w:sz w:val="28"/>
                <w:szCs w:val="28"/>
              </w:rPr>
              <w:t>,</w:t>
            </w:r>
            <w:r w:rsidRPr="0085753C">
              <w:rPr>
                <w:rFonts w:eastAsia="Times New Roman"/>
                <w:sz w:val="28"/>
                <w:szCs w:val="28"/>
              </w:rPr>
              <w:t xml:space="preserve"> </w:t>
            </w:r>
            <w:r w:rsidRPr="0085753C">
              <w:rPr>
                <w:rFonts w:eastAsia="Times New Roman"/>
                <w:b w:val="0"/>
                <w:sz w:val="28"/>
                <w:szCs w:val="28"/>
              </w:rPr>
              <w:t xml:space="preserve">у розмірі 100 відсотків вартості реалізованого пального або спирту етилового та/або </w:t>
            </w:r>
            <w:r w:rsidRPr="0085753C">
              <w:rPr>
                <w:rFonts w:eastAsia="Times New Roman"/>
                <w:sz w:val="28"/>
                <w:szCs w:val="28"/>
              </w:rPr>
              <w:t>у розмірі 100 відсотків вартості пального або спирту етилового, що зберігаються</w:t>
            </w:r>
            <w:r w:rsidR="00FD46C4" w:rsidRPr="0085753C">
              <w:rPr>
                <w:rFonts w:eastAsia="Times New Roman"/>
                <w:b w:val="0"/>
                <w:sz w:val="28"/>
                <w:szCs w:val="28"/>
              </w:rPr>
              <w:t>.</w:t>
            </w:r>
          </w:p>
          <w:p w:rsidR="00095F4A" w:rsidRPr="0085753C" w:rsidRDefault="00095F4A" w:rsidP="00FD46C4">
            <w:pPr>
              <w:pStyle w:val="3"/>
              <w:spacing w:before="0" w:beforeAutospacing="0" w:after="0" w:afterAutospacing="0"/>
              <w:ind w:firstLine="318"/>
              <w:jc w:val="both"/>
              <w:outlineLvl w:val="2"/>
              <w:rPr>
                <w:rFonts w:eastAsia="Times New Roman"/>
                <w:sz w:val="28"/>
                <w:szCs w:val="28"/>
              </w:rPr>
            </w:pPr>
          </w:p>
        </w:tc>
      </w:tr>
      <w:tr w:rsidR="00E0125B" w:rsidRPr="0085753C" w:rsidTr="00D07DF1">
        <w:trPr>
          <w:gridAfter w:val="1"/>
          <w:wAfter w:w="10" w:type="dxa"/>
        </w:trPr>
        <w:tc>
          <w:tcPr>
            <w:tcW w:w="7497" w:type="dxa"/>
          </w:tcPr>
          <w:p w:rsidR="00E0125B" w:rsidRPr="0085753C" w:rsidRDefault="00E0125B" w:rsidP="00FD46C4">
            <w:pPr>
              <w:pStyle w:val="3"/>
              <w:spacing w:before="0" w:beforeAutospacing="0" w:after="0" w:afterAutospacing="0"/>
              <w:ind w:firstLine="318"/>
              <w:jc w:val="both"/>
              <w:outlineLvl w:val="2"/>
              <w:rPr>
                <w:rFonts w:eastAsia="Times New Roman"/>
                <w:b w:val="0"/>
                <w:sz w:val="28"/>
                <w:szCs w:val="28"/>
              </w:rPr>
            </w:pPr>
            <w:r w:rsidRPr="00AE28C6">
              <w:rPr>
                <w:rFonts w:eastAsia="Times New Roman"/>
                <w:sz w:val="28"/>
                <w:szCs w:val="28"/>
              </w:rPr>
              <w:t>Стаття 128</w:t>
            </w:r>
            <w:r w:rsidRPr="00AE28C6">
              <w:rPr>
                <w:rFonts w:eastAsia="Times New Roman"/>
                <w:sz w:val="28"/>
                <w:szCs w:val="28"/>
                <w:vertAlign w:val="superscript"/>
              </w:rPr>
              <w:t>1</w:t>
            </w:r>
            <w:r w:rsidRPr="00AE28C6">
              <w:rPr>
                <w:rFonts w:eastAsia="Times New Roman"/>
                <w:sz w:val="28"/>
                <w:szCs w:val="28"/>
              </w:rPr>
              <w:t>.</w:t>
            </w:r>
            <w:r w:rsidRPr="0085753C">
              <w:rPr>
                <w:rFonts w:eastAsia="Times New Roman"/>
                <w:b w:val="0"/>
                <w:sz w:val="28"/>
                <w:szCs w:val="28"/>
              </w:rPr>
              <w:t xml:space="preserve"> Порушення правил обліку, виробництва та обігу пального або спирту етилового на акцизних складах та/або місцях виробництва окремих видів продукції</w:t>
            </w:r>
          </w:p>
        </w:tc>
        <w:tc>
          <w:tcPr>
            <w:tcW w:w="7213" w:type="dxa"/>
          </w:tcPr>
          <w:p w:rsidR="00E0125B" w:rsidRPr="0085753C" w:rsidRDefault="00E0125B" w:rsidP="00FD46C4">
            <w:pPr>
              <w:pStyle w:val="3"/>
              <w:spacing w:before="0" w:beforeAutospacing="0" w:after="0" w:afterAutospacing="0"/>
              <w:ind w:firstLine="318"/>
              <w:jc w:val="both"/>
              <w:outlineLvl w:val="2"/>
              <w:rPr>
                <w:rFonts w:eastAsia="Times New Roman"/>
                <w:b w:val="0"/>
                <w:sz w:val="28"/>
                <w:szCs w:val="28"/>
              </w:rPr>
            </w:pPr>
            <w:r w:rsidRPr="00AE28C6">
              <w:rPr>
                <w:rFonts w:eastAsia="Times New Roman"/>
                <w:sz w:val="28"/>
                <w:szCs w:val="28"/>
              </w:rPr>
              <w:t>Стаття 128</w:t>
            </w:r>
            <w:r w:rsidRPr="00AE28C6">
              <w:rPr>
                <w:rFonts w:eastAsia="Times New Roman"/>
                <w:sz w:val="28"/>
                <w:szCs w:val="28"/>
                <w:vertAlign w:val="superscript"/>
              </w:rPr>
              <w:t>1</w:t>
            </w:r>
            <w:r w:rsidRPr="00AE28C6">
              <w:rPr>
                <w:rFonts w:eastAsia="Times New Roman"/>
                <w:sz w:val="28"/>
                <w:szCs w:val="28"/>
              </w:rPr>
              <w:t>.</w:t>
            </w:r>
            <w:r w:rsidRPr="0085753C">
              <w:rPr>
                <w:rFonts w:eastAsia="Times New Roman"/>
                <w:b w:val="0"/>
                <w:sz w:val="28"/>
                <w:szCs w:val="28"/>
              </w:rPr>
              <w:t xml:space="preserve"> Порушення правил обліку, виробництва та обігу пального або спирту етилового на акцизних складах</w:t>
            </w:r>
            <w:r w:rsidR="00367B87">
              <w:rPr>
                <w:rFonts w:eastAsia="Times New Roman"/>
                <w:b w:val="0"/>
                <w:sz w:val="28"/>
                <w:szCs w:val="28"/>
              </w:rPr>
              <w:t> </w:t>
            </w:r>
            <w:r w:rsidRPr="0085753C">
              <w:rPr>
                <w:rFonts w:eastAsia="Times New Roman"/>
                <w:sz w:val="28"/>
                <w:szCs w:val="28"/>
              </w:rPr>
              <w:t>/</w:t>
            </w:r>
            <w:r w:rsidR="00367B87">
              <w:rPr>
                <w:rFonts w:eastAsia="Times New Roman"/>
                <w:sz w:val="28"/>
                <w:szCs w:val="28"/>
              </w:rPr>
              <w:t xml:space="preserve"> </w:t>
            </w:r>
            <w:r w:rsidRPr="0085753C">
              <w:rPr>
                <w:rFonts w:eastAsia="Times New Roman"/>
                <w:sz w:val="28"/>
                <w:szCs w:val="28"/>
              </w:rPr>
              <w:t xml:space="preserve">акцизних складах пересувних </w:t>
            </w:r>
            <w:r w:rsidRPr="0085753C">
              <w:rPr>
                <w:rFonts w:eastAsia="Times New Roman"/>
                <w:b w:val="0"/>
                <w:sz w:val="28"/>
                <w:szCs w:val="28"/>
              </w:rPr>
              <w:t>та/або місцях виробництва окремих видів продукції</w:t>
            </w:r>
          </w:p>
        </w:tc>
      </w:tr>
      <w:tr w:rsidR="00E0125B" w:rsidRPr="0085753C" w:rsidTr="00D07DF1">
        <w:trPr>
          <w:gridAfter w:val="1"/>
          <w:wAfter w:w="10" w:type="dxa"/>
        </w:trPr>
        <w:tc>
          <w:tcPr>
            <w:tcW w:w="7497" w:type="dxa"/>
          </w:tcPr>
          <w:p w:rsidR="00E0125B" w:rsidRPr="0085753C" w:rsidRDefault="00E0125B" w:rsidP="00FD46C4">
            <w:pPr>
              <w:pStyle w:val="3"/>
              <w:spacing w:before="0" w:beforeAutospacing="0" w:after="0" w:afterAutospacing="0"/>
              <w:ind w:firstLine="318"/>
              <w:jc w:val="both"/>
              <w:outlineLvl w:val="2"/>
              <w:rPr>
                <w:rFonts w:eastAsia="Times New Roman"/>
                <w:b w:val="0"/>
                <w:sz w:val="28"/>
                <w:szCs w:val="28"/>
              </w:rPr>
            </w:pPr>
            <w:r w:rsidRPr="0085753C">
              <w:rPr>
                <w:rFonts w:eastAsia="Times New Roman"/>
                <w:b w:val="0"/>
                <w:sz w:val="28"/>
                <w:szCs w:val="28"/>
              </w:rPr>
              <w:t>128</w:t>
            </w:r>
            <w:r w:rsidRPr="0085753C">
              <w:rPr>
                <w:rFonts w:eastAsia="Times New Roman"/>
                <w:b w:val="0"/>
                <w:sz w:val="28"/>
                <w:szCs w:val="28"/>
                <w:vertAlign w:val="superscript"/>
              </w:rPr>
              <w:t>1</w:t>
            </w:r>
            <w:r w:rsidRPr="0085753C">
              <w:rPr>
                <w:rFonts w:eastAsia="Times New Roman"/>
                <w:b w:val="0"/>
                <w:sz w:val="28"/>
                <w:szCs w:val="28"/>
              </w:rPr>
              <w:t xml:space="preserve">.1. </w:t>
            </w:r>
            <w:proofErr w:type="spellStart"/>
            <w:r w:rsidRPr="0085753C">
              <w:rPr>
                <w:rFonts w:eastAsia="Times New Roman"/>
                <w:b w:val="0"/>
                <w:sz w:val="28"/>
                <w:szCs w:val="28"/>
              </w:rPr>
              <w:t>Необладнання</w:t>
            </w:r>
            <w:proofErr w:type="spellEnd"/>
            <w:r w:rsidRPr="0085753C">
              <w:rPr>
                <w:rFonts w:eastAsia="Times New Roman"/>
                <w:b w:val="0"/>
                <w:sz w:val="28"/>
                <w:szCs w:val="28"/>
              </w:rPr>
              <w:t xml:space="preserve"> та/або відсутність реєстрації в Єдиному державному реєстрі витратомірів-лічильників та рівнемірів-лічильників рівня пального у резервуарі рівнеміра-лічильника на введеному в експлуатацію резервуарі, розташованому на акцизному складі, та/або витратоміра-лічильника на місці відпуску пального наливом з акцизного складу, розташованого на акцизному складі, а також </w:t>
            </w:r>
            <w:proofErr w:type="spellStart"/>
            <w:r w:rsidRPr="0085753C">
              <w:rPr>
                <w:rFonts w:eastAsia="Times New Roman"/>
                <w:b w:val="0"/>
                <w:sz w:val="28"/>
                <w:szCs w:val="28"/>
              </w:rPr>
              <w:t>необладнання</w:t>
            </w:r>
            <w:proofErr w:type="spellEnd"/>
            <w:r w:rsidRPr="0085753C">
              <w:rPr>
                <w:rFonts w:eastAsia="Times New Roman"/>
                <w:b w:val="0"/>
                <w:sz w:val="28"/>
                <w:szCs w:val="28"/>
              </w:rPr>
              <w:t xml:space="preserve"> та/або відсутність реєстрації в Єдиному державному реєстрі витратомірів-лічильників обсягу виробленого спирту етилового витратоміра-лічильника спирту етилового, та/або масового витратоміра на місці отримання та відпуску спирту етилового, розташованого на акцизному складі, та/або місці отримання/відпуску спирту </w:t>
            </w:r>
            <w:r w:rsidRPr="0085753C">
              <w:rPr>
                <w:rFonts w:eastAsia="Times New Roman"/>
                <w:b w:val="0"/>
                <w:sz w:val="28"/>
                <w:szCs w:val="28"/>
              </w:rPr>
              <w:lastRenderedPageBreak/>
              <w:t>етилового у виробництво продукції, визначеної у підпунктах "д" - "ж" підпункту 229.1.1 пункту 229.1 статті 229 цього Кодексу, -</w:t>
            </w:r>
          </w:p>
          <w:p w:rsidR="00E0125B" w:rsidRPr="0085753C" w:rsidRDefault="00E0125B" w:rsidP="00FD46C4">
            <w:pPr>
              <w:pStyle w:val="3"/>
              <w:spacing w:before="0" w:beforeAutospacing="0" w:after="0" w:afterAutospacing="0"/>
              <w:ind w:firstLine="318"/>
              <w:jc w:val="both"/>
              <w:outlineLvl w:val="2"/>
              <w:rPr>
                <w:rFonts w:eastAsia="Times New Roman"/>
                <w:b w:val="0"/>
                <w:sz w:val="28"/>
                <w:szCs w:val="28"/>
              </w:rPr>
            </w:pPr>
            <w:r w:rsidRPr="0085753C">
              <w:rPr>
                <w:rFonts w:eastAsia="Times New Roman"/>
                <w:b w:val="0"/>
                <w:sz w:val="28"/>
                <w:szCs w:val="28"/>
              </w:rPr>
              <w:t>тягнуть за собою накладення штрафу в розмірі 20000 гривень за кожний необладнаний резервуар та/або незареєстрований рівнемір-лічильник, а також за кожне необладнане місце відпуску пального наливом з акцизного складу або за кожне місце отримання та відпуску спирту етилового, та/або незареєстрований витратомір-лічильник / витратомір-лічильник спирту етилового, та/або масовий витратомір.</w:t>
            </w:r>
          </w:p>
          <w:p w:rsidR="00E0125B" w:rsidRPr="0085753C" w:rsidRDefault="00E0125B" w:rsidP="00FD46C4">
            <w:pPr>
              <w:pStyle w:val="3"/>
              <w:spacing w:before="0" w:beforeAutospacing="0" w:after="0" w:afterAutospacing="0"/>
              <w:ind w:firstLine="318"/>
              <w:jc w:val="both"/>
              <w:outlineLvl w:val="2"/>
              <w:rPr>
                <w:rFonts w:eastAsia="Times New Roman"/>
                <w:b w:val="0"/>
                <w:sz w:val="28"/>
                <w:szCs w:val="28"/>
              </w:rPr>
            </w:pPr>
            <w:r w:rsidRPr="0085753C">
              <w:rPr>
                <w:rFonts w:eastAsia="Times New Roman"/>
                <w:b w:val="0"/>
                <w:sz w:val="28"/>
                <w:szCs w:val="28"/>
              </w:rPr>
              <w:t>Повторне протягом року вчинення на тому самому акцизному складі та/або місці отримання/відпуску спирту етилового у виробництво продукції, визначеної у підпунктах "д" - "ж" підпункту 229.1.1 пункту 229.1 статті 229 цього Кодексу, будь-якого з порушень, передбачених абзацом першим цього пункту, -</w:t>
            </w:r>
          </w:p>
          <w:p w:rsidR="00FD46C4" w:rsidRPr="0085753C" w:rsidRDefault="00FD46C4" w:rsidP="00FD46C4">
            <w:pPr>
              <w:pStyle w:val="3"/>
              <w:spacing w:before="0" w:beforeAutospacing="0" w:after="0" w:afterAutospacing="0"/>
              <w:ind w:firstLine="318"/>
              <w:jc w:val="both"/>
              <w:outlineLvl w:val="2"/>
              <w:rPr>
                <w:rFonts w:eastAsia="Times New Roman"/>
                <w:b w:val="0"/>
                <w:sz w:val="28"/>
                <w:szCs w:val="28"/>
              </w:rPr>
            </w:pPr>
          </w:p>
          <w:p w:rsidR="00E0125B" w:rsidRPr="0085753C" w:rsidRDefault="00E0125B" w:rsidP="00FD46C4">
            <w:pPr>
              <w:pStyle w:val="3"/>
              <w:spacing w:before="0" w:beforeAutospacing="0" w:after="0" w:afterAutospacing="0"/>
              <w:ind w:firstLine="318"/>
              <w:jc w:val="both"/>
              <w:outlineLvl w:val="2"/>
              <w:rPr>
                <w:rFonts w:eastAsia="Times New Roman"/>
                <w:b w:val="0"/>
                <w:sz w:val="28"/>
                <w:szCs w:val="28"/>
              </w:rPr>
            </w:pPr>
            <w:r w:rsidRPr="0085753C">
              <w:rPr>
                <w:rFonts w:eastAsia="Times New Roman"/>
                <w:b w:val="0"/>
                <w:sz w:val="28"/>
                <w:szCs w:val="28"/>
              </w:rPr>
              <w:t xml:space="preserve">тягне за собою накладення штрафу в розмірі </w:t>
            </w:r>
            <w:r w:rsidRPr="0085753C">
              <w:rPr>
                <w:rFonts w:eastAsia="Times New Roman"/>
                <w:sz w:val="28"/>
                <w:szCs w:val="28"/>
              </w:rPr>
              <w:t>50000</w:t>
            </w:r>
            <w:r w:rsidRPr="0085753C">
              <w:rPr>
                <w:rFonts w:eastAsia="Times New Roman"/>
                <w:b w:val="0"/>
                <w:sz w:val="28"/>
                <w:szCs w:val="28"/>
              </w:rPr>
              <w:t xml:space="preserve"> гривень за кожний необладнаний резервуар та/або незареєстрований рівнемір-лічильник, а також за кожне необладнане місце відпуску пального наливом з акцизного складу або за кожне місце отримання та відпуску спирту етилового, та/або незареєстрований витратомір-лічильник / витратомір-лічильник спирту етилового, та/або масовий витратомір.</w:t>
            </w:r>
          </w:p>
          <w:p w:rsidR="00E0125B" w:rsidRPr="0085753C" w:rsidRDefault="00E0125B" w:rsidP="00FD46C4">
            <w:pPr>
              <w:ind w:firstLine="318"/>
              <w:rPr>
                <w:rFonts w:eastAsia="Times New Roman"/>
                <w:b/>
                <w:sz w:val="28"/>
                <w:szCs w:val="28"/>
              </w:rPr>
            </w:pPr>
          </w:p>
        </w:tc>
        <w:tc>
          <w:tcPr>
            <w:tcW w:w="7213" w:type="dxa"/>
          </w:tcPr>
          <w:p w:rsidR="00E0125B" w:rsidRPr="0085753C" w:rsidRDefault="00E0125B" w:rsidP="00FD46C4">
            <w:pPr>
              <w:pStyle w:val="3"/>
              <w:spacing w:before="0" w:beforeAutospacing="0" w:after="0" w:afterAutospacing="0"/>
              <w:ind w:firstLine="318"/>
              <w:jc w:val="both"/>
              <w:outlineLvl w:val="2"/>
              <w:rPr>
                <w:rFonts w:eastAsia="Times New Roman"/>
                <w:b w:val="0"/>
                <w:sz w:val="28"/>
                <w:szCs w:val="28"/>
              </w:rPr>
            </w:pPr>
            <w:r w:rsidRPr="0085753C">
              <w:rPr>
                <w:rFonts w:eastAsia="Times New Roman"/>
                <w:b w:val="0"/>
                <w:sz w:val="28"/>
                <w:szCs w:val="28"/>
              </w:rPr>
              <w:lastRenderedPageBreak/>
              <w:t>128</w:t>
            </w:r>
            <w:r w:rsidRPr="0085753C">
              <w:rPr>
                <w:rFonts w:eastAsia="Times New Roman"/>
                <w:b w:val="0"/>
                <w:sz w:val="28"/>
                <w:szCs w:val="28"/>
                <w:vertAlign w:val="superscript"/>
              </w:rPr>
              <w:t>1</w:t>
            </w:r>
            <w:r w:rsidRPr="0085753C">
              <w:rPr>
                <w:rFonts w:eastAsia="Times New Roman"/>
                <w:b w:val="0"/>
                <w:sz w:val="28"/>
                <w:szCs w:val="28"/>
              </w:rPr>
              <w:t xml:space="preserve">.1. </w:t>
            </w:r>
            <w:proofErr w:type="spellStart"/>
            <w:r w:rsidRPr="0085753C">
              <w:rPr>
                <w:rFonts w:eastAsia="Times New Roman"/>
                <w:b w:val="0"/>
                <w:sz w:val="28"/>
                <w:szCs w:val="28"/>
              </w:rPr>
              <w:t>Необладнання</w:t>
            </w:r>
            <w:proofErr w:type="spellEnd"/>
            <w:r w:rsidRPr="0085753C">
              <w:rPr>
                <w:rFonts w:eastAsia="Times New Roman"/>
                <w:b w:val="0"/>
                <w:sz w:val="28"/>
                <w:szCs w:val="28"/>
              </w:rPr>
              <w:t xml:space="preserve"> та/або відсутність реєстрації в Єдиному державному реєстрі витратомірів-лічильників та рівнемірів-лічильників рівня пального у резервуарі рівнеміра-лічильника на введеному в експлуатацію резервуарі, розташованому на акцизному складі, та/або витратоміра-лічильника на місці відпуску пального наливом з акцизного складу, розташованого на акцизному складі, а також </w:t>
            </w:r>
            <w:proofErr w:type="spellStart"/>
            <w:r w:rsidRPr="0085753C">
              <w:rPr>
                <w:rFonts w:eastAsia="Times New Roman"/>
                <w:b w:val="0"/>
                <w:sz w:val="28"/>
                <w:szCs w:val="28"/>
              </w:rPr>
              <w:t>необладнання</w:t>
            </w:r>
            <w:proofErr w:type="spellEnd"/>
            <w:r w:rsidRPr="0085753C">
              <w:rPr>
                <w:rFonts w:eastAsia="Times New Roman"/>
                <w:b w:val="0"/>
                <w:sz w:val="28"/>
                <w:szCs w:val="28"/>
              </w:rPr>
              <w:t xml:space="preserve"> та/або відсутність реєстрації в Єдиному державному реєстрі витратомірів-лічильників обсягу виробленого спирту етилового витратоміра-лічильника спирту етилового, та/або масового витратоміра на місці отримання та відпуску спирту етилового, розташованого на акцизному складі, та/або місці </w:t>
            </w:r>
            <w:r w:rsidRPr="0085753C">
              <w:rPr>
                <w:rFonts w:eastAsia="Times New Roman"/>
                <w:b w:val="0"/>
                <w:sz w:val="28"/>
                <w:szCs w:val="28"/>
              </w:rPr>
              <w:lastRenderedPageBreak/>
              <w:t>отримання/відпуску спирту етилового у виробництво продукції, визначеної у підпунктах "д" - "ж" підпункту 229.1.1 пункту 229.1 статті 229 цього Кодексу, -</w:t>
            </w:r>
          </w:p>
          <w:p w:rsidR="00E0125B" w:rsidRPr="0085753C" w:rsidRDefault="00E0125B" w:rsidP="00FD46C4">
            <w:pPr>
              <w:pStyle w:val="3"/>
              <w:spacing w:before="0" w:beforeAutospacing="0" w:after="0" w:afterAutospacing="0"/>
              <w:ind w:firstLine="318"/>
              <w:jc w:val="both"/>
              <w:outlineLvl w:val="2"/>
              <w:rPr>
                <w:rFonts w:eastAsia="Times New Roman"/>
                <w:b w:val="0"/>
                <w:sz w:val="28"/>
                <w:szCs w:val="28"/>
              </w:rPr>
            </w:pPr>
            <w:r w:rsidRPr="0085753C">
              <w:rPr>
                <w:rFonts w:eastAsia="Times New Roman"/>
                <w:b w:val="0"/>
                <w:sz w:val="28"/>
                <w:szCs w:val="28"/>
              </w:rPr>
              <w:t>тягнуть за собою накладення штрафу в розмірі 20000 гривень за кожний необладнаний резервуар та/або незареєстрований рівнемір-лічильник, а також за кожне необладнане місце відпуску пального наливом з акцизного складу або за кожне місце отримання та відпуску спирту етилового, та/або незареєстрований витратомір-лічильник / витратомір-лічильник спирту етилового, та/або масовий витратомір.</w:t>
            </w:r>
          </w:p>
          <w:p w:rsidR="00E0125B" w:rsidRPr="0085753C" w:rsidRDefault="00E0125B" w:rsidP="00FD46C4">
            <w:pPr>
              <w:pStyle w:val="3"/>
              <w:spacing w:before="0" w:beforeAutospacing="0" w:after="0" w:afterAutospacing="0"/>
              <w:ind w:firstLine="318"/>
              <w:jc w:val="both"/>
              <w:outlineLvl w:val="2"/>
              <w:rPr>
                <w:rFonts w:eastAsia="Times New Roman"/>
                <w:b w:val="0"/>
                <w:sz w:val="28"/>
                <w:szCs w:val="28"/>
              </w:rPr>
            </w:pPr>
            <w:r w:rsidRPr="0085753C">
              <w:rPr>
                <w:rFonts w:eastAsia="Times New Roman"/>
                <w:b w:val="0"/>
                <w:sz w:val="28"/>
                <w:szCs w:val="28"/>
              </w:rPr>
              <w:t>Повторне протягом року вчинення на тому самому акцизному складі та/або місці отримання/відпуску спирту етилового у виробництво продукції, визначеної у підпунктах "д" - "ж" підпункту 229.1.1 пункту 229.1 статті 229 цього Кодексу, будь-якого з порушень, передбачених абзацом першим цього пункту, -</w:t>
            </w:r>
          </w:p>
          <w:p w:rsidR="00E0125B" w:rsidRPr="0085753C" w:rsidRDefault="00E0125B" w:rsidP="00302585">
            <w:pPr>
              <w:pStyle w:val="3"/>
              <w:spacing w:before="0" w:beforeAutospacing="0" w:after="0" w:afterAutospacing="0"/>
              <w:ind w:firstLine="318"/>
              <w:jc w:val="both"/>
              <w:outlineLvl w:val="2"/>
              <w:rPr>
                <w:rFonts w:eastAsia="Times New Roman"/>
                <w:b w:val="0"/>
                <w:sz w:val="28"/>
                <w:szCs w:val="28"/>
              </w:rPr>
            </w:pPr>
            <w:r w:rsidRPr="0085753C">
              <w:rPr>
                <w:rFonts w:eastAsia="Times New Roman"/>
                <w:b w:val="0"/>
                <w:sz w:val="28"/>
                <w:szCs w:val="28"/>
              </w:rPr>
              <w:t>тягне за собою накладення штрафу в розмірі</w:t>
            </w:r>
            <w:r w:rsidRPr="0085753C">
              <w:rPr>
                <w:rFonts w:eastAsia="Times New Roman"/>
                <w:sz w:val="28"/>
                <w:szCs w:val="28"/>
              </w:rPr>
              <w:t> </w:t>
            </w:r>
            <w:r w:rsidR="00302585">
              <w:rPr>
                <w:rFonts w:eastAsia="Times New Roman"/>
                <w:sz w:val="28"/>
                <w:szCs w:val="28"/>
              </w:rPr>
              <w:t>5</w:t>
            </w:r>
            <w:r w:rsidRPr="0085753C">
              <w:rPr>
                <w:rFonts w:eastAsia="Times New Roman"/>
                <w:sz w:val="28"/>
                <w:szCs w:val="28"/>
              </w:rPr>
              <w:t>00 000</w:t>
            </w:r>
            <w:r w:rsidRPr="0085753C">
              <w:rPr>
                <w:rFonts w:eastAsia="Times New Roman"/>
                <w:b w:val="0"/>
                <w:sz w:val="28"/>
                <w:szCs w:val="28"/>
              </w:rPr>
              <w:t xml:space="preserve"> гривень за кожний необладнаний резервуар та/або незареєстрований рівнемір-лічильник, а також за кожне необладнане місце відпуску пального наливом з акцизного складу або за кожне місце отримання та відпуску спирту етилового, та/або незареєстрований витратомір-лічильник / витратомір-лічильник спирту етилового, та/або масовий витратомір.</w:t>
            </w:r>
          </w:p>
        </w:tc>
      </w:tr>
      <w:tr w:rsidR="00E0125B" w:rsidRPr="0085753C" w:rsidTr="00D07DF1">
        <w:trPr>
          <w:gridAfter w:val="1"/>
          <w:wAfter w:w="10" w:type="dxa"/>
        </w:trPr>
        <w:tc>
          <w:tcPr>
            <w:tcW w:w="7497" w:type="dxa"/>
          </w:tcPr>
          <w:p w:rsidR="00E0125B" w:rsidRPr="0085753C" w:rsidRDefault="00E0125B" w:rsidP="00FD46C4">
            <w:pPr>
              <w:pStyle w:val="3"/>
              <w:spacing w:before="0" w:beforeAutospacing="0" w:after="0" w:afterAutospacing="0"/>
              <w:ind w:firstLine="318"/>
              <w:jc w:val="both"/>
              <w:outlineLvl w:val="2"/>
              <w:rPr>
                <w:rFonts w:eastAsia="Times New Roman"/>
                <w:sz w:val="28"/>
                <w:szCs w:val="28"/>
              </w:rPr>
            </w:pPr>
            <w:r w:rsidRPr="0085753C">
              <w:rPr>
                <w:rFonts w:eastAsia="Times New Roman"/>
                <w:sz w:val="28"/>
                <w:szCs w:val="28"/>
              </w:rPr>
              <w:lastRenderedPageBreak/>
              <w:t>Норма відсутня</w:t>
            </w:r>
          </w:p>
          <w:p w:rsidR="00E0125B" w:rsidRPr="0085753C" w:rsidRDefault="00E0125B" w:rsidP="00FD46C4">
            <w:pPr>
              <w:pStyle w:val="a4"/>
              <w:spacing w:before="0" w:beforeAutospacing="0" w:after="0" w:afterAutospacing="0"/>
              <w:ind w:firstLine="318"/>
              <w:jc w:val="both"/>
              <w:rPr>
                <w:rFonts w:eastAsia="Times New Roman"/>
                <w:sz w:val="28"/>
                <w:szCs w:val="28"/>
              </w:rPr>
            </w:pPr>
          </w:p>
        </w:tc>
        <w:tc>
          <w:tcPr>
            <w:tcW w:w="7213" w:type="dxa"/>
          </w:tcPr>
          <w:p w:rsidR="00E0125B" w:rsidRPr="0085753C" w:rsidRDefault="00E0125B" w:rsidP="00FD46C4">
            <w:pPr>
              <w:pStyle w:val="a4"/>
              <w:spacing w:before="0" w:beforeAutospacing="0" w:after="0" w:afterAutospacing="0"/>
              <w:ind w:firstLine="318"/>
              <w:jc w:val="both"/>
              <w:rPr>
                <w:b/>
                <w:sz w:val="28"/>
                <w:szCs w:val="28"/>
              </w:rPr>
            </w:pPr>
            <w:r w:rsidRPr="0085753C">
              <w:rPr>
                <w:b/>
                <w:sz w:val="28"/>
                <w:szCs w:val="28"/>
              </w:rPr>
              <w:t>128</w:t>
            </w:r>
            <w:r w:rsidRPr="0085753C">
              <w:rPr>
                <w:b/>
                <w:sz w:val="28"/>
                <w:szCs w:val="28"/>
                <w:vertAlign w:val="superscript"/>
              </w:rPr>
              <w:t>1</w:t>
            </w:r>
            <w:r w:rsidRPr="0085753C">
              <w:rPr>
                <w:b/>
                <w:sz w:val="28"/>
                <w:szCs w:val="28"/>
              </w:rPr>
              <w:t xml:space="preserve">.4. Перевищення обсягу пального або спирту етилового, який за даними системи електронного адміністрування реалізації пального та спирту </w:t>
            </w:r>
            <w:r w:rsidRPr="0085753C">
              <w:rPr>
                <w:b/>
                <w:sz w:val="28"/>
                <w:szCs w:val="28"/>
              </w:rPr>
              <w:lastRenderedPageBreak/>
              <w:t xml:space="preserve">етилового обліковується на акцизному складі/акцизному складі пересувному платника податку, понад обсяги пального або спирту етилового, які фактично знаходяться на такому акцизному складі/ акцизному складі пересувному, при відсутності документального підтвердження отримання/реалізації цього пального або спирту етилового на такий склад/з такого складу - </w:t>
            </w:r>
          </w:p>
          <w:p w:rsidR="00E0125B" w:rsidRPr="0085753C" w:rsidRDefault="00E0125B" w:rsidP="00FD46C4">
            <w:pPr>
              <w:pStyle w:val="a4"/>
              <w:spacing w:before="0" w:beforeAutospacing="0" w:after="0" w:afterAutospacing="0"/>
              <w:ind w:firstLine="318"/>
              <w:jc w:val="both"/>
              <w:rPr>
                <w:b/>
                <w:sz w:val="28"/>
                <w:szCs w:val="28"/>
              </w:rPr>
            </w:pPr>
            <w:r w:rsidRPr="0085753C">
              <w:rPr>
                <w:b/>
                <w:sz w:val="28"/>
                <w:szCs w:val="28"/>
              </w:rPr>
              <w:t>тягне за собою:</w:t>
            </w:r>
          </w:p>
          <w:p w:rsidR="00E0125B" w:rsidRPr="0085753C" w:rsidRDefault="00E0125B" w:rsidP="00FD46C4">
            <w:pPr>
              <w:pStyle w:val="a4"/>
              <w:spacing w:before="0" w:beforeAutospacing="0" w:after="0" w:afterAutospacing="0"/>
              <w:ind w:firstLine="318"/>
              <w:jc w:val="both"/>
              <w:rPr>
                <w:b/>
                <w:sz w:val="28"/>
                <w:szCs w:val="28"/>
              </w:rPr>
            </w:pPr>
            <w:r w:rsidRPr="0085753C">
              <w:rPr>
                <w:b/>
                <w:sz w:val="28"/>
                <w:szCs w:val="28"/>
              </w:rPr>
              <w:t xml:space="preserve">накладення штрафу </w:t>
            </w:r>
            <w:r w:rsidR="00367B87">
              <w:rPr>
                <w:b/>
                <w:sz w:val="28"/>
                <w:szCs w:val="28"/>
              </w:rPr>
              <w:t>в</w:t>
            </w:r>
            <w:r w:rsidRPr="0085753C">
              <w:rPr>
                <w:b/>
                <w:sz w:val="28"/>
                <w:szCs w:val="28"/>
              </w:rPr>
              <w:t xml:space="preserve"> розмірі 500 відсотків акцизного податку, розрахованого з обсягів такого перевищення;</w:t>
            </w:r>
          </w:p>
          <w:p w:rsidR="00E0125B" w:rsidRPr="0085753C" w:rsidRDefault="00E0125B" w:rsidP="00FD46C4">
            <w:pPr>
              <w:pStyle w:val="a4"/>
              <w:spacing w:before="0" w:beforeAutospacing="0" w:after="0" w:afterAutospacing="0"/>
              <w:ind w:firstLine="318"/>
              <w:jc w:val="both"/>
              <w:rPr>
                <w:rFonts w:eastAsia="Times New Roman"/>
                <w:sz w:val="28"/>
                <w:szCs w:val="28"/>
              </w:rPr>
            </w:pPr>
            <w:r w:rsidRPr="0085753C">
              <w:rPr>
                <w:b/>
                <w:sz w:val="28"/>
                <w:szCs w:val="28"/>
              </w:rPr>
              <w:t>зменшення контролюючим органом в системі електронного адміністрування реалізації пального та спирту етилового обсягу пального або спирту етилового, на який платник податку має право зареєструвати акцизні накладні та/або розрахунки коригування, а також коригування до заявок на поповнення обсягу залишку пального або спирту етилового в Єдиному реєстрі акцизних накладних.</w:t>
            </w:r>
            <w:r w:rsidRPr="0085753C">
              <w:rPr>
                <w:rFonts w:eastAsia="Times New Roman"/>
                <w:b/>
                <w:sz w:val="28"/>
                <w:szCs w:val="28"/>
              </w:rPr>
              <w:t xml:space="preserve"> </w:t>
            </w:r>
          </w:p>
        </w:tc>
      </w:tr>
      <w:tr w:rsidR="00E0125B" w:rsidRPr="0085753C" w:rsidTr="00D07DF1">
        <w:trPr>
          <w:gridAfter w:val="1"/>
          <w:wAfter w:w="10" w:type="dxa"/>
        </w:trPr>
        <w:tc>
          <w:tcPr>
            <w:tcW w:w="7497" w:type="dxa"/>
          </w:tcPr>
          <w:p w:rsidR="00E0125B" w:rsidRPr="0085753C" w:rsidRDefault="00E0125B" w:rsidP="00FD46C4">
            <w:pPr>
              <w:pStyle w:val="3"/>
              <w:spacing w:before="0" w:beforeAutospacing="0" w:after="0" w:afterAutospacing="0"/>
              <w:ind w:firstLine="318"/>
              <w:jc w:val="both"/>
              <w:outlineLvl w:val="2"/>
              <w:rPr>
                <w:rFonts w:eastAsia="Times New Roman"/>
                <w:sz w:val="28"/>
                <w:szCs w:val="28"/>
              </w:rPr>
            </w:pPr>
          </w:p>
          <w:p w:rsidR="00E0125B" w:rsidRPr="0085753C" w:rsidRDefault="00E0125B" w:rsidP="00FD46C4">
            <w:pPr>
              <w:pStyle w:val="3"/>
              <w:spacing w:before="0" w:beforeAutospacing="0" w:after="0" w:afterAutospacing="0"/>
              <w:ind w:firstLine="318"/>
              <w:jc w:val="both"/>
              <w:outlineLvl w:val="2"/>
              <w:rPr>
                <w:rFonts w:eastAsia="Times New Roman"/>
                <w:sz w:val="28"/>
                <w:szCs w:val="28"/>
              </w:rPr>
            </w:pPr>
          </w:p>
          <w:p w:rsidR="00E0125B" w:rsidRPr="0085753C" w:rsidRDefault="00E0125B" w:rsidP="00FD46C4">
            <w:pPr>
              <w:pStyle w:val="3"/>
              <w:spacing w:before="0" w:beforeAutospacing="0" w:after="0" w:afterAutospacing="0"/>
              <w:ind w:firstLine="318"/>
              <w:jc w:val="both"/>
              <w:outlineLvl w:val="2"/>
              <w:rPr>
                <w:rFonts w:eastAsia="Times New Roman"/>
                <w:sz w:val="28"/>
                <w:szCs w:val="28"/>
              </w:rPr>
            </w:pPr>
          </w:p>
        </w:tc>
        <w:tc>
          <w:tcPr>
            <w:tcW w:w="7213" w:type="dxa"/>
          </w:tcPr>
          <w:p w:rsidR="00E0125B" w:rsidRPr="0085753C" w:rsidRDefault="00E0125B" w:rsidP="00FD46C4">
            <w:pPr>
              <w:pStyle w:val="a4"/>
              <w:spacing w:before="0" w:beforeAutospacing="0" w:after="0" w:afterAutospacing="0"/>
              <w:ind w:firstLine="318"/>
              <w:jc w:val="both"/>
              <w:rPr>
                <w:b/>
                <w:sz w:val="28"/>
                <w:szCs w:val="28"/>
              </w:rPr>
            </w:pPr>
            <w:r w:rsidRPr="0085753C">
              <w:rPr>
                <w:b/>
                <w:sz w:val="28"/>
                <w:szCs w:val="28"/>
              </w:rPr>
              <w:t>128</w:t>
            </w:r>
            <w:r w:rsidRPr="0085753C">
              <w:rPr>
                <w:b/>
                <w:sz w:val="28"/>
                <w:szCs w:val="28"/>
                <w:vertAlign w:val="superscript"/>
              </w:rPr>
              <w:t>1</w:t>
            </w:r>
            <w:r w:rsidRPr="0085753C">
              <w:rPr>
                <w:b/>
                <w:sz w:val="28"/>
                <w:szCs w:val="28"/>
              </w:rPr>
              <w:t>.5. Перевищення обсягу пального або спирту етилового, який фактично знаходиться на акцизному складі / акцизному складі пересувному платника податку</w:t>
            </w:r>
            <w:r w:rsidR="00EE70BB" w:rsidRPr="0085753C">
              <w:rPr>
                <w:b/>
                <w:sz w:val="28"/>
                <w:szCs w:val="28"/>
              </w:rPr>
              <w:t>,</w:t>
            </w:r>
            <w:r w:rsidRPr="0085753C">
              <w:rPr>
                <w:b/>
                <w:sz w:val="28"/>
                <w:szCs w:val="28"/>
              </w:rPr>
              <w:t xml:space="preserve"> понад обсяги пального або спирту етилового, які за даними системи електронного адміністрування реалізації пального та спирту етилового обліковуються на акцизному складі / акцизному складі пересувному платника податку, при відсутності документального підтвердження реалізації / отримання такого пального </w:t>
            </w:r>
            <w:r w:rsidRPr="0085753C">
              <w:rPr>
                <w:b/>
                <w:sz w:val="28"/>
                <w:szCs w:val="28"/>
              </w:rPr>
              <w:lastRenderedPageBreak/>
              <w:t>або спирту етилового з такого складу / на такий склад –</w:t>
            </w:r>
          </w:p>
          <w:p w:rsidR="00E0125B" w:rsidRPr="0085753C" w:rsidRDefault="00E0125B" w:rsidP="00FD46C4">
            <w:pPr>
              <w:pStyle w:val="a4"/>
              <w:spacing w:before="0" w:beforeAutospacing="0" w:after="0" w:afterAutospacing="0"/>
              <w:ind w:firstLine="318"/>
              <w:jc w:val="both"/>
              <w:rPr>
                <w:b/>
                <w:sz w:val="28"/>
                <w:szCs w:val="28"/>
              </w:rPr>
            </w:pPr>
            <w:r w:rsidRPr="0085753C">
              <w:rPr>
                <w:b/>
                <w:sz w:val="28"/>
                <w:szCs w:val="28"/>
              </w:rPr>
              <w:t>тягне за собою:</w:t>
            </w:r>
          </w:p>
          <w:p w:rsidR="00E0125B" w:rsidRPr="0085753C" w:rsidRDefault="00E0125B" w:rsidP="00FD46C4">
            <w:pPr>
              <w:pStyle w:val="a4"/>
              <w:spacing w:before="0" w:beforeAutospacing="0" w:after="0" w:afterAutospacing="0"/>
              <w:ind w:firstLine="318"/>
              <w:jc w:val="both"/>
              <w:rPr>
                <w:b/>
                <w:sz w:val="28"/>
                <w:szCs w:val="28"/>
              </w:rPr>
            </w:pPr>
            <w:r w:rsidRPr="0085753C">
              <w:rPr>
                <w:b/>
                <w:sz w:val="28"/>
                <w:szCs w:val="28"/>
              </w:rPr>
              <w:t xml:space="preserve">накладення штрафу </w:t>
            </w:r>
            <w:r w:rsidR="00367B87">
              <w:rPr>
                <w:b/>
                <w:sz w:val="28"/>
                <w:szCs w:val="28"/>
              </w:rPr>
              <w:t>в</w:t>
            </w:r>
            <w:r w:rsidRPr="0085753C">
              <w:rPr>
                <w:b/>
                <w:sz w:val="28"/>
                <w:szCs w:val="28"/>
              </w:rPr>
              <w:t xml:space="preserve"> розмірі 500 відсотків акцизного податку, розрахованого з обсягів такого перевищення;</w:t>
            </w:r>
          </w:p>
          <w:p w:rsidR="00E0125B" w:rsidRDefault="00E0125B" w:rsidP="00FD46C4">
            <w:pPr>
              <w:pStyle w:val="a4"/>
              <w:spacing w:before="0" w:beforeAutospacing="0" w:after="0" w:afterAutospacing="0"/>
              <w:ind w:firstLine="318"/>
              <w:contextualSpacing/>
              <w:jc w:val="both"/>
              <w:rPr>
                <w:b/>
                <w:sz w:val="28"/>
                <w:szCs w:val="28"/>
              </w:rPr>
            </w:pPr>
            <w:r w:rsidRPr="0085753C">
              <w:rPr>
                <w:b/>
                <w:sz w:val="28"/>
                <w:szCs w:val="28"/>
              </w:rPr>
              <w:t xml:space="preserve">сплату платником суми акцизного податку, розрахованого з обсягів такого перевищення відповідно до підпункту 232.4.2 пункту 232.4 статті 232 цього Кодексу, та </w:t>
            </w:r>
            <w:proofErr w:type="spellStart"/>
            <w:r w:rsidRPr="0085753C">
              <w:rPr>
                <w:b/>
                <w:sz w:val="28"/>
                <w:szCs w:val="28"/>
                <w:lang w:val="ru-RU"/>
              </w:rPr>
              <w:t>обов'язок</w:t>
            </w:r>
            <w:proofErr w:type="spellEnd"/>
            <w:r w:rsidRPr="0085753C">
              <w:rPr>
                <w:b/>
                <w:sz w:val="28"/>
                <w:szCs w:val="28"/>
                <w:lang w:val="ru-RU"/>
              </w:rPr>
              <w:t xml:space="preserve"> </w:t>
            </w:r>
            <w:r w:rsidRPr="0085753C">
              <w:rPr>
                <w:b/>
                <w:sz w:val="28"/>
                <w:szCs w:val="28"/>
              </w:rPr>
              <w:t>подання платником заявки на поповнення обсягу залишку пального або спирту етилового на такі обсяги перевищення протягом 10 календарних днів з дня отримання податкового повідомлення-рішення про застосування штрафу відповідно до цього підпункту.</w:t>
            </w:r>
          </w:p>
          <w:p w:rsidR="00095F4A" w:rsidRPr="0085753C" w:rsidRDefault="00095F4A" w:rsidP="00FD46C4">
            <w:pPr>
              <w:pStyle w:val="a4"/>
              <w:spacing w:before="0" w:beforeAutospacing="0" w:after="0" w:afterAutospacing="0"/>
              <w:ind w:firstLine="318"/>
              <w:contextualSpacing/>
              <w:jc w:val="both"/>
              <w:rPr>
                <w:b/>
                <w:sz w:val="28"/>
                <w:szCs w:val="28"/>
              </w:rPr>
            </w:pPr>
          </w:p>
        </w:tc>
      </w:tr>
      <w:tr w:rsidR="00E0125B" w:rsidRPr="0085753C" w:rsidTr="00D07DF1">
        <w:trPr>
          <w:gridAfter w:val="1"/>
          <w:wAfter w:w="10" w:type="dxa"/>
        </w:trPr>
        <w:tc>
          <w:tcPr>
            <w:tcW w:w="7497" w:type="dxa"/>
          </w:tcPr>
          <w:p w:rsidR="00E0125B" w:rsidRPr="0085753C" w:rsidRDefault="00E0125B" w:rsidP="00FD46C4">
            <w:pPr>
              <w:pStyle w:val="3"/>
              <w:spacing w:before="0" w:beforeAutospacing="0" w:after="0" w:afterAutospacing="0"/>
              <w:ind w:firstLine="318"/>
              <w:jc w:val="both"/>
              <w:outlineLvl w:val="2"/>
              <w:rPr>
                <w:rFonts w:eastAsia="Times New Roman"/>
                <w:sz w:val="28"/>
                <w:szCs w:val="28"/>
              </w:rPr>
            </w:pPr>
            <w:r w:rsidRPr="0085753C">
              <w:rPr>
                <w:rFonts w:eastAsia="Times New Roman"/>
                <w:sz w:val="28"/>
                <w:szCs w:val="28"/>
              </w:rPr>
              <w:lastRenderedPageBreak/>
              <w:t>Норма відсутня</w:t>
            </w:r>
          </w:p>
          <w:p w:rsidR="00E0125B" w:rsidRPr="0085753C" w:rsidRDefault="00E0125B" w:rsidP="00FD46C4">
            <w:pPr>
              <w:pStyle w:val="3"/>
              <w:spacing w:before="0" w:beforeAutospacing="0" w:after="0" w:afterAutospacing="0"/>
              <w:ind w:firstLine="318"/>
              <w:jc w:val="both"/>
              <w:outlineLvl w:val="2"/>
              <w:rPr>
                <w:rFonts w:eastAsia="Times New Roman"/>
                <w:sz w:val="28"/>
                <w:szCs w:val="28"/>
              </w:rPr>
            </w:pPr>
          </w:p>
        </w:tc>
        <w:tc>
          <w:tcPr>
            <w:tcW w:w="7213" w:type="dxa"/>
          </w:tcPr>
          <w:p w:rsidR="00E0125B" w:rsidRPr="0085753C" w:rsidRDefault="00E0125B" w:rsidP="00FD46C4">
            <w:pPr>
              <w:pStyle w:val="a4"/>
              <w:spacing w:before="0" w:beforeAutospacing="0" w:after="0" w:afterAutospacing="0"/>
              <w:ind w:firstLine="318"/>
              <w:jc w:val="both"/>
              <w:rPr>
                <w:b/>
                <w:sz w:val="28"/>
                <w:szCs w:val="28"/>
              </w:rPr>
            </w:pPr>
            <w:r w:rsidRPr="0085753C">
              <w:rPr>
                <w:b/>
                <w:sz w:val="28"/>
                <w:szCs w:val="28"/>
              </w:rPr>
              <w:t>128</w:t>
            </w:r>
            <w:r w:rsidRPr="0085753C">
              <w:rPr>
                <w:b/>
                <w:sz w:val="28"/>
                <w:szCs w:val="28"/>
                <w:vertAlign w:val="superscript"/>
              </w:rPr>
              <w:t>1</w:t>
            </w:r>
            <w:r w:rsidRPr="0085753C">
              <w:rPr>
                <w:b/>
                <w:sz w:val="28"/>
                <w:szCs w:val="28"/>
              </w:rPr>
              <w:t>.6. Відсутність з вини платника акцизного податку реєстрації в системі електронного адміністрування реалізації пального та спирту етилового заявки на поповнення обсягу залишку пального або спирту етилового після спливу 10 календарних днів з дня отримання платником податку податкового повідомлення-рішення про застосування штрафу відповідно до пункту 128</w:t>
            </w:r>
            <w:r w:rsidRPr="0085753C">
              <w:rPr>
                <w:b/>
                <w:sz w:val="28"/>
                <w:szCs w:val="28"/>
                <w:vertAlign w:val="superscript"/>
              </w:rPr>
              <w:t xml:space="preserve"> 1</w:t>
            </w:r>
            <w:r w:rsidRPr="0085753C">
              <w:rPr>
                <w:b/>
                <w:sz w:val="28"/>
                <w:szCs w:val="28"/>
              </w:rPr>
              <w:t>.5 цієї статті, -</w:t>
            </w:r>
          </w:p>
          <w:p w:rsidR="00E0125B" w:rsidRPr="0085753C" w:rsidRDefault="00E0125B" w:rsidP="00FD46C4">
            <w:pPr>
              <w:pStyle w:val="a4"/>
              <w:spacing w:before="0" w:beforeAutospacing="0" w:after="0" w:afterAutospacing="0"/>
              <w:ind w:firstLine="318"/>
              <w:jc w:val="both"/>
              <w:rPr>
                <w:b/>
                <w:sz w:val="28"/>
                <w:szCs w:val="28"/>
              </w:rPr>
            </w:pPr>
            <w:r w:rsidRPr="0085753C">
              <w:rPr>
                <w:b/>
                <w:sz w:val="28"/>
                <w:szCs w:val="28"/>
              </w:rPr>
              <w:t xml:space="preserve">тягне за собою накладення штрафу в розмірі 200 відсотків суми акцизного податку з відповідних обсягів пального або спирту етилового, на які платник податку зобов'язаний подати заявку на поповнення обсягу залишку пального або спирту етилового. </w:t>
            </w:r>
          </w:p>
        </w:tc>
      </w:tr>
      <w:tr w:rsidR="00E0125B" w:rsidRPr="0085753C" w:rsidTr="00D07DF1">
        <w:trPr>
          <w:gridAfter w:val="1"/>
          <w:wAfter w:w="10" w:type="dxa"/>
        </w:trPr>
        <w:tc>
          <w:tcPr>
            <w:tcW w:w="7497" w:type="dxa"/>
          </w:tcPr>
          <w:p w:rsidR="00E0125B" w:rsidRPr="0085753C" w:rsidRDefault="00E0125B" w:rsidP="00FD46C4">
            <w:pPr>
              <w:pStyle w:val="3"/>
              <w:spacing w:before="0" w:beforeAutospacing="0" w:after="0" w:afterAutospacing="0"/>
              <w:ind w:firstLine="318"/>
              <w:jc w:val="both"/>
              <w:outlineLvl w:val="2"/>
              <w:rPr>
                <w:rFonts w:eastAsia="Times New Roman"/>
                <w:sz w:val="28"/>
                <w:szCs w:val="28"/>
              </w:rPr>
            </w:pPr>
            <w:r w:rsidRPr="0085753C">
              <w:rPr>
                <w:rFonts w:eastAsia="Times New Roman"/>
                <w:sz w:val="28"/>
                <w:szCs w:val="28"/>
              </w:rPr>
              <w:lastRenderedPageBreak/>
              <w:t>Норма відсутня</w:t>
            </w:r>
          </w:p>
          <w:p w:rsidR="00E0125B" w:rsidRPr="0085753C" w:rsidRDefault="00E0125B" w:rsidP="00FD46C4">
            <w:pPr>
              <w:pStyle w:val="3"/>
              <w:spacing w:before="0" w:beforeAutospacing="0" w:after="0" w:afterAutospacing="0"/>
              <w:ind w:firstLine="318"/>
              <w:jc w:val="both"/>
              <w:outlineLvl w:val="2"/>
              <w:rPr>
                <w:rFonts w:eastAsia="Times New Roman"/>
                <w:sz w:val="28"/>
                <w:szCs w:val="28"/>
              </w:rPr>
            </w:pPr>
          </w:p>
        </w:tc>
        <w:tc>
          <w:tcPr>
            <w:tcW w:w="7213" w:type="dxa"/>
          </w:tcPr>
          <w:p w:rsidR="00E0125B" w:rsidRPr="0085753C" w:rsidRDefault="00E0125B" w:rsidP="00D07DF1">
            <w:pPr>
              <w:pStyle w:val="a4"/>
              <w:spacing w:before="0" w:beforeAutospacing="0" w:after="0" w:afterAutospacing="0"/>
              <w:ind w:firstLine="318"/>
              <w:jc w:val="both"/>
              <w:rPr>
                <w:b/>
                <w:sz w:val="28"/>
                <w:szCs w:val="28"/>
              </w:rPr>
            </w:pPr>
            <w:r w:rsidRPr="0085753C">
              <w:rPr>
                <w:b/>
                <w:sz w:val="28"/>
                <w:szCs w:val="28"/>
              </w:rPr>
              <w:t>128</w:t>
            </w:r>
            <w:r w:rsidRPr="0085753C">
              <w:rPr>
                <w:b/>
                <w:sz w:val="28"/>
                <w:szCs w:val="28"/>
                <w:vertAlign w:val="superscript"/>
              </w:rPr>
              <w:t>1</w:t>
            </w:r>
            <w:r w:rsidRPr="0085753C">
              <w:rPr>
                <w:b/>
                <w:sz w:val="28"/>
                <w:szCs w:val="28"/>
              </w:rPr>
              <w:t>.7. Розмір штрафних санкцій для цілей пунктів 128</w:t>
            </w:r>
            <w:r w:rsidRPr="0085753C">
              <w:rPr>
                <w:b/>
                <w:sz w:val="28"/>
                <w:szCs w:val="28"/>
                <w:vertAlign w:val="superscript"/>
              </w:rPr>
              <w:t>1</w:t>
            </w:r>
            <w:r w:rsidR="00EE70BB" w:rsidRPr="0085753C">
              <w:rPr>
                <w:b/>
                <w:sz w:val="28"/>
                <w:szCs w:val="28"/>
              </w:rPr>
              <w:t>.4–</w:t>
            </w:r>
            <w:r w:rsidRPr="0085753C">
              <w:rPr>
                <w:b/>
                <w:sz w:val="28"/>
                <w:szCs w:val="28"/>
              </w:rPr>
              <w:t>128</w:t>
            </w:r>
            <w:r w:rsidRPr="0085753C">
              <w:rPr>
                <w:b/>
                <w:sz w:val="28"/>
                <w:szCs w:val="28"/>
                <w:vertAlign w:val="superscript"/>
              </w:rPr>
              <w:t>1</w:t>
            </w:r>
            <w:r w:rsidRPr="0085753C">
              <w:rPr>
                <w:b/>
                <w:sz w:val="28"/>
                <w:szCs w:val="28"/>
              </w:rPr>
              <w:t>.6 цієї статті визначається:</w:t>
            </w:r>
          </w:p>
          <w:p w:rsidR="00B84AE7" w:rsidRPr="0085753C" w:rsidRDefault="00B84AE7" w:rsidP="00D07DF1">
            <w:pPr>
              <w:pStyle w:val="a4"/>
              <w:spacing w:before="0" w:beforeAutospacing="0" w:after="0" w:afterAutospacing="0"/>
              <w:ind w:firstLine="318"/>
              <w:jc w:val="both"/>
              <w:rPr>
                <w:b/>
                <w:sz w:val="28"/>
                <w:szCs w:val="28"/>
              </w:rPr>
            </w:pPr>
            <w:r w:rsidRPr="0085753C">
              <w:rPr>
                <w:b/>
                <w:sz w:val="28"/>
                <w:szCs w:val="28"/>
              </w:rPr>
              <w:t>для пального – за ставкою податк</w:t>
            </w:r>
            <w:r w:rsidR="00D07DF1" w:rsidRPr="0085753C">
              <w:rPr>
                <w:b/>
                <w:sz w:val="28"/>
                <w:szCs w:val="28"/>
              </w:rPr>
              <w:t xml:space="preserve">у 213,5 євро за 1000 літрів за </w:t>
            </w:r>
            <w:r w:rsidRPr="0085753C">
              <w:rPr>
                <w:b/>
                <w:sz w:val="28"/>
                <w:szCs w:val="28"/>
              </w:rPr>
              <w:t xml:space="preserve">курсом Національного банку України, що діє на перший день кварталу, в якому виявлено порушення; </w:t>
            </w:r>
          </w:p>
          <w:p w:rsidR="00E0125B" w:rsidRDefault="00E0125B" w:rsidP="00FD46C4">
            <w:pPr>
              <w:pStyle w:val="a4"/>
              <w:spacing w:before="0" w:beforeAutospacing="0" w:after="0" w:afterAutospacing="0"/>
              <w:ind w:firstLine="318"/>
              <w:jc w:val="both"/>
              <w:rPr>
                <w:b/>
                <w:sz w:val="28"/>
                <w:szCs w:val="28"/>
              </w:rPr>
            </w:pPr>
            <w:r w:rsidRPr="0085753C">
              <w:rPr>
                <w:b/>
                <w:sz w:val="28"/>
                <w:szCs w:val="28"/>
              </w:rPr>
              <w:t xml:space="preserve">для спирту етилового - за ставкою податку, що встановлена підпунктом 215.3.1  пункту 215.3 статті 215 цього Кодексу на дату виявлення порушення. </w:t>
            </w:r>
          </w:p>
          <w:p w:rsidR="00095F4A" w:rsidRPr="0085753C" w:rsidRDefault="00095F4A" w:rsidP="00FD46C4">
            <w:pPr>
              <w:pStyle w:val="a4"/>
              <w:spacing w:before="0" w:beforeAutospacing="0" w:after="0" w:afterAutospacing="0"/>
              <w:ind w:firstLine="318"/>
              <w:jc w:val="both"/>
              <w:rPr>
                <w:b/>
                <w:sz w:val="28"/>
                <w:szCs w:val="28"/>
              </w:rPr>
            </w:pPr>
          </w:p>
        </w:tc>
      </w:tr>
      <w:tr w:rsidR="00E0125B" w:rsidRPr="0085753C" w:rsidTr="00D07DF1">
        <w:trPr>
          <w:gridAfter w:val="1"/>
          <w:wAfter w:w="10" w:type="dxa"/>
        </w:trPr>
        <w:tc>
          <w:tcPr>
            <w:tcW w:w="7497" w:type="dxa"/>
          </w:tcPr>
          <w:p w:rsidR="00E0125B" w:rsidRPr="0085753C" w:rsidRDefault="00E0125B" w:rsidP="00FD46C4">
            <w:pPr>
              <w:pStyle w:val="3"/>
              <w:spacing w:before="0" w:beforeAutospacing="0" w:after="0" w:afterAutospacing="0"/>
              <w:ind w:firstLine="318"/>
              <w:jc w:val="both"/>
              <w:outlineLvl w:val="2"/>
              <w:rPr>
                <w:b w:val="0"/>
                <w:sz w:val="28"/>
                <w:szCs w:val="28"/>
              </w:rPr>
            </w:pPr>
            <w:r w:rsidRPr="0085753C">
              <w:rPr>
                <w:rFonts w:eastAsia="Times New Roman"/>
                <w:sz w:val="28"/>
                <w:szCs w:val="28"/>
              </w:rPr>
              <w:t xml:space="preserve">РОЗДІЛ VI. </w:t>
            </w:r>
            <w:r w:rsidRPr="00095F4A">
              <w:rPr>
                <w:rFonts w:eastAsia="Times New Roman"/>
                <w:b w:val="0"/>
                <w:sz w:val="28"/>
                <w:szCs w:val="28"/>
              </w:rPr>
              <w:t>АКЦИЗНИЙ ПОДАТОК</w:t>
            </w:r>
            <w:r w:rsidRPr="0085753C">
              <w:rPr>
                <w:rFonts w:eastAsia="Times New Roman"/>
                <w:sz w:val="28"/>
                <w:szCs w:val="28"/>
              </w:rPr>
              <w:t xml:space="preserve"> </w:t>
            </w:r>
          </w:p>
        </w:tc>
        <w:tc>
          <w:tcPr>
            <w:tcW w:w="7213" w:type="dxa"/>
          </w:tcPr>
          <w:p w:rsidR="00E0125B" w:rsidRPr="0085753C" w:rsidRDefault="00E0125B" w:rsidP="00FD46C4">
            <w:pPr>
              <w:pStyle w:val="3"/>
              <w:spacing w:before="0" w:beforeAutospacing="0" w:after="0" w:afterAutospacing="0"/>
              <w:ind w:firstLine="318"/>
              <w:jc w:val="both"/>
              <w:outlineLvl w:val="2"/>
              <w:rPr>
                <w:b w:val="0"/>
                <w:sz w:val="28"/>
                <w:szCs w:val="28"/>
              </w:rPr>
            </w:pPr>
            <w:r w:rsidRPr="0085753C">
              <w:rPr>
                <w:rFonts w:eastAsia="Times New Roman"/>
                <w:sz w:val="28"/>
                <w:szCs w:val="28"/>
              </w:rPr>
              <w:t xml:space="preserve">РОЗДІЛ VI. </w:t>
            </w:r>
            <w:r w:rsidRPr="00095F4A">
              <w:rPr>
                <w:rFonts w:eastAsia="Times New Roman"/>
                <w:b w:val="0"/>
                <w:sz w:val="28"/>
                <w:szCs w:val="28"/>
              </w:rPr>
              <w:t>АКЦИЗНИЙ ПОДАТОК</w:t>
            </w:r>
            <w:r w:rsidRPr="0085753C">
              <w:rPr>
                <w:rFonts w:eastAsia="Times New Roman"/>
                <w:sz w:val="28"/>
                <w:szCs w:val="28"/>
              </w:rPr>
              <w:t xml:space="preserve"> </w:t>
            </w:r>
          </w:p>
        </w:tc>
      </w:tr>
      <w:tr w:rsidR="00E0125B" w:rsidRPr="0085753C" w:rsidTr="00D07DF1">
        <w:trPr>
          <w:gridAfter w:val="1"/>
          <w:wAfter w:w="10" w:type="dxa"/>
        </w:trPr>
        <w:tc>
          <w:tcPr>
            <w:tcW w:w="7497" w:type="dxa"/>
          </w:tcPr>
          <w:p w:rsidR="00E0125B" w:rsidRPr="0085753C" w:rsidRDefault="00E0125B" w:rsidP="00FD46C4">
            <w:pPr>
              <w:pStyle w:val="3"/>
              <w:spacing w:before="0" w:beforeAutospacing="0" w:after="0" w:afterAutospacing="0"/>
              <w:ind w:firstLine="318"/>
              <w:jc w:val="both"/>
              <w:outlineLvl w:val="2"/>
              <w:rPr>
                <w:rFonts w:eastAsia="Times New Roman"/>
                <w:sz w:val="28"/>
                <w:szCs w:val="28"/>
              </w:rPr>
            </w:pPr>
            <w:r w:rsidRPr="0085753C">
              <w:rPr>
                <w:rFonts w:eastAsia="Times New Roman"/>
                <w:sz w:val="28"/>
                <w:szCs w:val="28"/>
              </w:rPr>
              <w:t xml:space="preserve">Стаття 212. </w:t>
            </w:r>
            <w:r w:rsidRPr="00AE28C6">
              <w:rPr>
                <w:rFonts w:eastAsia="Times New Roman"/>
                <w:b w:val="0"/>
                <w:sz w:val="28"/>
                <w:szCs w:val="28"/>
              </w:rPr>
              <w:t>Платники податку</w:t>
            </w:r>
          </w:p>
        </w:tc>
        <w:tc>
          <w:tcPr>
            <w:tcW w:w="7213" w:type="dxa"/>
          </w:tcPr>
          <w:p w:rsidR="00E0125B" w:rsidRPr="0085753C" w:rsidRDefault="00E0125B" w:rsidP="00FD46C4">
            <w:pPr>
              <w:pStyle w:val="3"/>
              <w:spacing w:before="0" w:beforeAutospacing="0" w:after="0" w:afterAutospacing="0"/>
              <w:ind w:firstLine="318"/>
              <w:jc w:val="both"/>
              <w:outlineLvl w:val="2"/>
              <w:rPr>
                <w:rFonts w:eastAsia="Times New Roman"/>
                <w:sz w:val="28"/>
                <w:szCs w:val="28"/>
              </w:rPr>
            </w:pPr>
            <w:r w:rsidRPr="0085753C">
              <w:rPr>
                <w:rFonts w:eastAsia="Times New Roman"/>
                <w:sz w:val="28"/>
                <w:szCs w:val="28"/>
              </w:rPr>
              <w:t xml:space="preserve">Стаття 212. </w:t>
            </w:r>
            <w:r w:rsidRPr="00AE28C6">
              <w:rPr>
                <w:rFonts w:eastAsia="Times New Roman"/>
                <w:b w:val="0"/>
                <w:sz w:val="28"/>
                <w:szCs w:val="28"/>
              </w:rPr>
              <w:t>Платники податку</w:t>
            </w:r>
          </w:p>
        </w:tc>
      </w:tr>
      <w:tr w:rsidR="00E0125B" w:rsidRPr="0085753C" w:rsidTr="00D07DF1">
        <w:trPr>
          <w:gridAfter w:val="1"/>
          <w:wAfter w:w="10" w:type="dxa"/>
          <w:trHeight w:val="2066"/>
        </w:trPr>
        <w:tc>
          <w:tcPr>
            <w:tcW w:w="7497" w:type="dxa"/>
          </w:tcPr>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212.3.4. Особи, які здійснюватимуть реалізацію пального або спирту етилового, підлягають обов'язковій реєстрації як платники податку контролюючими органами за місцезнаходженням юридичних осіб, постійних представництв, місцем проживання фізичних осіб - підприємців до початку здійснення реалізації пального або спирту етилового.</w:t>
            </w:r>
          </w:p>
          <w:p w:rsidR="00E0125B" w:rsidRPr="0085753C" w:rsidRDefault="00E0125B" w:rsidP="00FD46C4">
            <w:pPr>
              <w:pStyle w:val="a4"/>
              <w:spacing w:before="0" w:beforeAutospacing="0" w:after="0" w:afterAutospacing="0"/>
              <w:ind w:firstLine="318"/>
              <w:jc w:val="both"/>
              <w:rPr>
                <w:rFonts w:eastAsia="Times New Roman"/>
                <w:sz w:val="28"/>
                <w:szCs w:val="28"/>
              </w:rPr>
            </w:pPr>
            <w:r w:rsidRPr="0085753C">
              <w:rPr>
                <w:sz w:val="28"/>
                <w:szCs w:val="28"/>
              </w:rPr>
              <w:t>…</w:t>
            </w:r>
          </w:p>
        </w:tc>
        <w:tc>
          <w:tcPr>
            <w:tcW w:w="7213" w:type="dxa"/>
          </w:tcPr>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 xml:space="preserve">212.3.4. Особи, які здійснюватимуть реалізацію пального </w:t>
            </w:r>
            <w:r w:rsidRPr="0085753C">
              <w:rPr>
                <w:b/>
                <w:sz w:val="28"/>
                <w:szCs w:val="28"/>
              </w:rPr>
              <w:t>та/</w:t>
            </w:r>
            <w:r w:rsidRPr="0085753C">
              <w:rPr>
                <w:sz w:val="28"/>
                <w:szCs w:val="28"/>
              </w:rPr>
              <w:t>або спирту етилового, підлягають обов'язковій реєстрації як платники податку контролюючими органами за місцезнаходженням юридичних осіб, постійних представництв, місцем проживання фізичних осіб - підприємців до початку здійснення реалізації пального або спирту етилового.</w:t>
            </w:r>
          </w:p>
          <w:p w:rsidR="00E0125B" w:rsidRPr="0085753C" w:rsidRDefault="00E0125B" w:rsidP="00FD46C4">
            <w:pPr>
              <w:pStyle w:val="a4"/>
              <w:spacing w:before="0" w:beforeAutospacing="0" w:after="0" w:afterAutospacing="0"/>
              <w:ind w:firstLine="318"/>
              <w:jc w:val="both"/>
              <w:rPr>
                <w:rFonts w:eastAsia="Times New Roman"/>
                <w:sz w:val="28"/>
                <w:szCs w:val="28"/>
                <w:lang w:val="en-US"/>
              </w:rPr>
            </w:pPr>
            <w:r w:rsidRPr="0085753C">
              <w:rPr>
                <w:sz w:val="28"/>
                <w:szCs w:val="28"/>
              </w:rPr>
              <w:t>…</w:t>
            </w:r>
          </w:p>
        </w:tc>
      </w:tr>
      <w:tr w:rsidR="00E0125B" w:rsidRPr="0085753C" w:rsidTr="00D07DF1">
        <w:trPr>
          <w:gridAfter w:val="1"/>
          <w:wAfter w:w="10" w:type="dxa"/>
        </w:trPr>
        <w:tc>
          <w:tcPr>
            <w:tcW w:w="7497" w:type="dxa"/>
          </w:tcPr>
          <w:p w:rsidR="00E0125B" w:rsidRPr="0085753C" w:rsidRDefault="00E0125B" w:rsidP="00FD46C4">
            <w:pPr>
              <w:pStyle w:val="3"/>
              <w:spacing w:before="0" w:beforeAutospacing="0" w:after="0" w:afterAutospacing="0"/>
              <w:ind w:firstLine="318"/>
              <w:jc w:val="both"/>
              <w:outlineLvl w:val="2"/>
              <w:rPr>
                <w:rFonts w:eastAsia="Times New Roman"/>
                <w:sz w:val="28"/>
                <w:szCs w:val="28"/>
                <w:lang w:eastAsia="en-US"/>
              </w:rPr>
            </w:pPr>
            <w:r w:rsidRPr="0085753C">
              <w:rPr>
                <w:rFonts w:eastAsia="Times New Roman"/>
                <w:sz w:val="28"/>
                <w:szCs w:val="28"/>
              </w:rPr>
              <w:t xml:space="preserve">Стаття 213. </w:t>
            </w:r>
            <w:r w:rsidRPr="00BA7AFD">
              <w:rPr>
                <w:rFonts w:eastAsia="Times New Roman"/>
                <w:b w:val="0"/>
                <w:sz w:val="28"/>
                <w:szCs w:val="28"/>
              </w:rPr>
              <w:t>Об'єкти оподаткування</w:t>
            </w:r>
            <w:r w:rsidRPr="0085753C">
              <w:rPr>
                <w:sz w:val="28"/>
                <w:szCs w:val="28"/>
              </w:rPr>
              <w:t xml:space="preserve"> </w:t>
            </w:r>
          </w:p>
        </w:tc>
        <w:tc>
          <w:tcPr>
            <w:tcW w:w="7213" w:type="dxa"/>
          </w:tcPr>
          <w:p w:rsidR="00E0125B" w:rsidRPr="0085753C" w:rsidRDefault="00E0125B" w:rsidP="00FD46C4">
            <w:pPr>
              <w:pStyle w:val="3"/>
              <w:spacing w:before="0" w:beforeAutospacing="0" w:after="0" w:afterAutospacing="0"/>
              <w:ind w:firstLine="318"/>
              <w:jc w:val="both"/>
              <w:outlineLvl w:val="2"/>
              <w:rPr>
                <w:rFonts w:eastAsia="Times New Roman"/>
                <w:sz w:val="28"/>
                <w:szCs w:val="28"/>
                <w:lang w:eastAsia="en-US"/>
              </w:rPr>
            </w:pPr>
            <w:r w:rsidRPr="0085753C">
              <w:rPr>
                <w:rFonts w:eastAsia="Times New Roman"/>
                <w:sz w:val="28"/>
                <w:szCs w:val="28"/>
              </w:rPr>
              <w:t xml:space="preserve">Стаття 213. </w:t>
            </w:r>
            <w:r w:rsidRPr="00BA7AFD">
              <w:rPr>
                <w:rFonts w:eastAsia="Times New Roman"/>
                <w:b w:val="0"/>
                <w:sz w:val="28"/>
                <w:szCs w:val="28"/>
              </w:rPr>
              <w:t>Об'єкти оподаткування</w:t>
            </w:r>
          </w:p>
        </w:tc>
      </w:tr>
      <w:tr w:rsidR="00E0125B" w:rsidRPr="0085753C" w:rsidTr="00D07DF1">
        <w:trPr>
          <w:gridAfter w:val="1"/>
          <w:wAfter w:w="10" w:type="dxa"/>
        </w:trPr>
        <w:tc>
          <w:tcPr>
            <w:tcW w:w="7497" w:type="dxa"/>
          </w:tcPr>
          <w:p w:rsidR="00E0125B" w:rsidRPr="0085753C" w:rsidRDefault="00E0125B" w:rsidP="00FD46C4">
            <w:pPr>
              <w:pStyle w:val="3"/>
              <w:spacing w:before="0" w:beforeAutospacing="0" w:after="0" w:afterAutospacing="0"/>
              <w:ind w:firstLine="318"/>
              <w:jc w:val="both"/>
              <w:outlineLvl w:val="2"/>
              <w:rPr>
                <w:rFonts w:eastAsia="Times New Roman"/>
                <w:sz w:val="28"/>
                <w:szCs w:val="28"/>
                <w:lang w:eastAsia="en-US"/>
              </w:rPr>
            </w:pPr>
            <w:r w:rsidRPr="0085753C">
              <w:rPr>
                <w:sz w:val="28"/>
                <w:szCs w:val="28"/>
              </w:rPr>
              <w:t xml:space="preserve">213.1. </w:t>
            </w:r>
            <w:r w:rsidRPr="00AE28C6">
              <w:rPr>
                <w:b w:val="0"/>
                <w:sz w:val="28"/>
                <w:szCs w:val="28"/>
              </w:rPr>
              <w:t>Об'єктами оподаткування є операції з:</w:t>
            </w:r>
          </w:p>
        </w:tc>
        <w:tc>
          <w:tcPr>
            <w:tcW w:w="7213" w:type="dxa"/>
          </w:tcPr>
          <w:p w:rsidR="00E0125B" w:rsidRPr="00AE28C6" w:rsidRDefault="00E0125B" w:rsidP="00FD46C4">
            <w:pPr>
              <w:pStyle w:val="3"/>
              <w:spacing w:before="0" w:beforeAutospacing="0" w:after="0" w:afterAutospacing="0"/>
              <w:ind w:firstLine="318"/>
              <w:jc w:val="both"/>
              <w:outlineLvl w:val="2"/>
              <w:rPr>
                <w:b w:val="0"/>
                <w:sz w:val="28"/>
                <w:szCs w:val="28"/>
              </w:rPr>
            </w:pPr>
            <w:r w:rsidRPr="0085753C">
              <w:rPr>
                <w:sz w:val="28"/>
                <w:szCs w:val="28"/>
              </w:rPr>
              <w:t xml:space="preserve">213.1. </w:t>
            </w:r>
            <w:r w:rsidRPr="00AE28C6">
              <w:rPr>
                <w:b w:val="0"/>
                <w:sz w:val="28"/>
                <w:szCs w:val="28"/>
              </w:rPr>
              <w:t>Об'єктами оподаткування є операції з:</w:t>
            </w:r>
          </w:p>
          <w:p w:rsidR="00E0125B" w:rsidRPr="0085753C" w:rsidRDefault="00E0125B" w:rsidP="00FD46C4">
            <w:pPr>
              <w:pStyle w:val="3"/>
              <w:spacing w:before="0" w:beforeAutospacing="0" w:after="0" w:afterAutospacing="0"/>
              <w:ind w:firstLine="318"/>
              <w:jc w:val="both"/>
              <w:outlineLvl w:val="2"/>
              <w:rPr>
                <w:rFonts w:eastAsia="Times New Roman"/>
                <w:sz w:val="28"/>
                <w:szCs w:val="28"/>
                <w:lang w:eastAsia="en-US"/>
              </w:rPr>
            </w:pPr>
          </w:p>
        </w:tc>
      </w:tr>
      <w:tr w:rsidR="00E0125B" w:rsidRPr="0085753C" w:rsidTr="00D07DF1">
        <w:trPr>
          <w:gridAfter w:val="1"/>
          <w:wAfter w:w="10" w:type="dxa"/>
        </w:trPr>
        <w:tc>
          <w:tcPr>
            <w:tcW w:w="7497" w:type="dxa"/>
          </w:tcPr>
          <w:p w:rsidR="00E0125B" w:rsidRPr="0085753C" w:rsidRDefault="00E0125B" w:rsidP="00FD46C4">
            <w:pPr>
              <w:pStyle w:val="3"/>
              <w:spacing w:before="0" w:beforeAutospacing="0" w:after="0" w:afterAutospacing="0"/>
              <w:ind w:firstLine="318"/>
              <w:jc w:val="both"/>
              <w:outlineLvl w:val="2"/>
              <w:rPr>
                <w:sz w:val="28"/>
                <w:szCs w:val="28"/>
              </w:rPr>
            </w:pPr>
            <w:r w:rsidRPr="0085753C">
              <w:rPr>
                <w:sz w:val="28"/>
                <w:szCs w:val="28"/>
              </w:rPr>
              <w:t>Норма відсутня</w:t>
            </w:r>
          </w:p>
        </w:tc>
        <w:tc>
          <w:tcPr>
            <w:tcW w:w="7213" w:type="dxa"/>
          </w:tcPr>
          <w:p w:rsidR="00E0125B" w:rsidRPr="0085753C" w:rsidRDefault="00E0125B" w:rsidP="00FD46C4">
            <w:pPr>
              <w:pStyle w:val="3"/>
              <w:spacing w:before="0" w:beforeAutospacing="0" w:after="0" w:afterAutospacing="0"/>
              <w:ind w:firstLine="318"/>
              <w:jc w:val="both"/>
              <w:outlineLvl w:val="2"/>
              <w:rPr>
                <w:sz w:val="28"/>
                <w:szCs w:val="28"/>
              </w:rPr>
            </w:pPr>
            <w:r w:rsidRPr="0085753C">
              <w:rPr>
                <w:sz w:val="28"/>
                <w:szCs w:val="28"/>
              </w:rPr>
              <w:t xml:space="preserve"> …</w:t>
            </w:r>
          </w:p>
          <w:p w:rsidR="00E0125B" w:rsidRPr="00F470C8" w:rsidRDefault="007C3EC0" w:rsidP="00367B87">
            <w:pPr>
              <w:pStyle w:val="3"/>
              <w:spacing w:before="0" w:beforeAutospacing="0" w:after="0" w:afterAutospacing="0"/>
              <w:ind w:firstLine="318"/>
              <w:jc w:val="both"/>
              <w:outlineLvl w:val="2"/>
              <w:rPr>
                <w:sz w:val="28"/>
                <w:szCs w:val="28"/>
              </w:rPr>
            </w:pPr>
            <w:r w:rsidRPr="00F470C8">
              <w:rPr>
                <w:sz w:val="28"/>
                <w:szCs w:val="28"/>
              </w:rPr>
              <w:t>213.1.1</w:t>
            </w:r>
            <w:r w:rsidRPr="00F470C8">
              <w:rPr>
                <w:sz w:val="28"/>
                <w:szCs w:val="28"/>
                <w:lang w:val="ru-RU"/>
              </w:rPr>
              <w:t>5</w:t>
            </w:r>
            <w:r w:rsidRPr="00F470C8">
              <w:rPr>
                <w:sz w:val="28"/>
                <w:szCs w:val="28"/>
              </w:rPr>
              <w:t>. будь-які обсяг</w:t>
            </w:r>
            <w:r w:rsidRPr="00F470C8">
              <w:rPr>
                <w:sz w:val="28"/>
                <w:szCs w:val="28"/>
                <w:lang w:val="ru-RU"/>
              </w:rPr>
              <w:t>и</w:t>
            </w:r>
            <w:r w:rsidRPr="00F470C8">
              <w:rPr>
                <w:sz w:val="28"/>
                <w:szCs w:val="28"/>
              </w:rPr>
              <w:t xml:space="preserve"> перевищення пального або спирту етилового</w:t>
            </w:r>
            <w:r w:rsidRPr="00F470C8">
              <w:rPr>
                <w:sz w:val="28"/>
                <w:szCs w:val="28"/>
                <w:lang w:val="ru-RU"/>
              </w:rPr>
              <w:t xml:space="preserve">, </w:t>
            </w:r>
            <w:proofErr w:type="spellStart"/>
            <w:r w:rsidRPr="00F470C8">
              <w:rPr>
                <w:sz w:val="28"/>
                <w:szCs w:val="28"/>
                <w:lang w:val="ru-RU"/>
              </w:rPr>
              <w:t>як</w:t>
            </w:r>
            <w:r w:rsidR="00367B87">
              <w:rPr>
                <w:sz w:val="28"/>
                <w:szCs w:val="28"/>
                <w:lang w:val="ru-RU"/>
              </w:rPr>
              <w:t>і</w:t>
            </w:r>
            <w:proofErr w:type="spellEnd"/>
            <w:r w:rsidRPr="00F470C8">
              <w:rPr>
                <w:sz w:val="28"/>
                <w:szCs w:val="28"/>
                <w:lang w:val="ru-RU"/>
              </w:rPr>
              <w:t xml:space="preserve"> ф</w:t>
            </w:r>
            <w:proofErr w:type="spellStart"/>
            <w:r w:rsidR="00367B87">
              <w:rPr>
                <w:sz w:val="28"/>
                <w:szCs w:val="28"/>
              </w:rPr>
              <w:t>актично</w:t>
            </w:r>
            <w:proofErr w:type="spellEnd"/>
            <w:r w:rsidR="00367B87">
              <w:rPr>
                <w:sz w:val="28"/>
                <w:szCs w:val="28"/>
              </w:rPr>
              <w:t xml:space="preserve"> знаходя</w:t>
            </w:r>
            <w:r w:rsidRPr="00F470C8">
              <w:rPr>
                <w:sz w:val="28"/>
                <w:szCs w:val="28"/>
              </w:rPr>
              <w:t>ться на акцизному складі / акцизному складі пересувному платника податку</w:t>
            </w:r>
            <w:r w:rsidR="00367B87">
              <w:rPr>
                <w:sz w:val="28"/>
                <w:szCs w:val="28"/>
              </w:rPr>
              <w:t>,</w:t>
            </w:r>
            <w:r w:rsidRPr="00F470C8">
              <w:rPr>
                <w:sz w:val="28"/>
                <w:szCs w:val="28"/>
              </w:rPr>
              <w:t xml:space="preserve"> понад обсяги пального або спирту етилового, які за даними системи електронного </w:t>
            </w:r>
            <w:r w:rsidRPr="00F470C8">
              <w:rPr>
                <w:sz w:val="28"/>
                <w:szCs w:val="28"/>
              </w:rPr>
              <w:lastRenderedPageBreak/>
              <w:t>адміністрування реалізації пального та спирту етилового обліковуються на акцизному складі / акцизному складі пересувному платника податку, при відсутності документального підтвердження реалізації (отримання) такого пального або спирту етилового з такого складу / на такий склад.</w:t>
            </w:r>
          </w:p>
        </w:tc>
      </w:tr>
      <w:tr w:rsidR="00E0125B" w:rsidRPr="0085753C" w:rsidTr="00D07DF1">
        <w:trPr>
          <w:gridAfter w:val="1"/>
          <w:wAfter w:w="10" w:type="dxa"/>
        </w:trPr>
        <w:tc>
          <w:tcPr>
            <w:tcW w:w="7497" w:type="dxa"/>
          </w:tcPr>
          <w:p w:rsidR="00E0125B" w:rsidRPr="0085753C" w:rsidRDefault="00E0125B" w:rsidP="00FD46C4">
            <w:pPr>
              <w:pStyle w:val="3"/>
              <w:spacing w:before="0" w:beforeAutospacing="0" w:after="0" w:afterAutospacing="0"/>
              <w:ind w:firstLine="318"/>
              <w:jc w:val="both"/>
              <w:outlineLvl w:val="2"/>
              <w:rPr>
                <w:rFonts w:eastAsia="Times New Roman"/>
                <w:sz w:val="28"/>
                <w:szCs w:val="28"/>
              </w:rPr>
            </w:pPr>
            <w:r w:rsidRPr="0085753C">
              <w:rPr>
                <w:rFonts w:eastAsia="Times New Roman"/>
                <w:sz w:val="28"/>
                <w:szCs w:val="28"/>
              </w:rPr>
              <w:lastRenderedPageBreak/>
              <w:t xml:space="preserve">Стаття 216. </w:t>
            </w:r>
            <w:r w:rsidRPr="00AE28C6">
              <w:rPr>
                <w:rFonts w:eastAsia="Times New Roman"/>
                <w:b w:val="0"/>
                <w:sz w:val="28"/>
                <w:szCs w:val="28"/>
              </w:rPr>
              <w:t>Дата виникнення податкових зобов'язань</w:t>
            </w:r>
          </w:p>
          <w:p w:rsidR="00E0125B" w:rsidRPr="0085753C" w:rsidRDefault="00E0125B" w:rsidP="00FD46C4">
            <w:pPr>
              <w:pStyle w:val="3"/>
              <w:spacing w:before="0" w:beforeAutospacing="0" w:after="0" w:afterAutospacing="0"/>
              <w:ind w:firstLine="318"/>
              <w:jc w:val="both"/>
              <w:outlineLvl w:val="2"/>
              <w:rPr>
                <w:rFonts w:eastAsia="Times New Roman"/>
                <w:sz w:val="28"/>
                <w:szCs w:val="28"/>
                <w:lang w:eastAsia="en-US"/>
              </w:rPr>
            </w:pPr>
          </w:p>
        </w:tc>
        <w:tc>
          <w:tcPr>
            <w:tcW w:w="7213" w:type="dxa"/>
          </w:tcPr>
          <w:p w:rsidR="00E0125B" w:rsidRPr="0085753C" w:rsidRDefault="00E0125B" w:rsidP="00FD46C4">
            <w:pPr>
              <w:pStyle w:val="3"/>
              <w:spacing w:before="0" w:beforeAutospacing="0" w:after="0" w:afterAutospacing="0"/>
              <w:ind w:firstLine="318"/>
              <w:jc w:val="both"/>
              <w:outlineLvl w:val="2"/>
              <w:rPr>
                <w:rFonts w:eastAsia="Times New Roman"/>
                <w:sz w:val="28"/>
                <w:szCs w:val="28"/>
                <w:lang w:eastAsia="en-US"/>
              </w:rPr>
            </w:pPr>
            <w:r w:rsidRPr="0085753C">
              <w:rPr>
                <w:rFonts w:eastAsia="Times New Roman"/>
                <w:sz w:val="28"/>
                <w:szCs w:val="28"/>
              </w:rPr>
              <w:t xml:space="preserve">Стаття 216. </w:t>
            </w:r>
            <w:r w:rsidRPr="00AE28C6">
              <w:rPr>
                <w:rFonts w:eastAsia="Times New Roman"/>
                <w:b w:val="0"/>
                <w:sz w:val="28"/>
                <w:szCs w:val="28"/>
              </w:rPr>
              <w:t>Дата виникнення податкових зобов'язань</w:t>
            </w:r>
          </w:p>
        </w:tc>
      </w:tr>
      <w:tr w:rsidR="00AE28C6" w:rsidRPr="0085753C" w:rsidTr="00D07DF1">
        <w:trPr>
          <w:gridAfter w:val="1"/>
          <w:wAfter w:w="10" w:type="dxa"/>
        </w:trPr>
        <w:tc>
          <w:tcPr>
            <w:tcW w:w="7497" w:type="dxa"/>
          </w:tcPr>
          <w:p w:rsidR="00BA7AFD" w:rsidRDefault="00BA7AFD" w:rsidP="00FD46C4">
            <w:pPr>
              <w:pStyle w:val="3"/>
              <w:spacing w:before="0" w:beforeAutospacing="0" w:after="0" w:afterAutospacing="0"/>
              <w:ind w:firstLine="318"/>
              <w:jc w:val="both"/>
              <w:outlineLvl w:val="2"/>
              <w:rPr>
                <w:rFonts w:eastAsia="Times New Roman"/>
                <w:b w:val="0"/>
                <w:sz w:val="28"/>
                <w:szCs w:val="28"/>
              </w:rPr>
            </w:pPr>
            <w:r>
              <w:rPr>
                <w:rFonts w:eastAsia="Times New Roman"/>
                <w:b w:val="0"/>
                <w:sz w:val="28"/>
                <w:szCs w:val="28"/>
              </w:rPr>
              <w:t>...</w:t>
            </w:r>
          </w:p>
          <w:p w:rsidR="00AE28C6" w:rsidRDefault="00BA7AFD" w:rsidP="00FD46C4">
            <w:pPr>
              <w:pStyle w:val="3"/>
              <w:spacing w:before="0" w:beforeAutospacing="0" w:after="0" w:afterAutospacing="0"/>
              <w:ind w:firstLine="318"/>
              <w:jc w:val="both"/>
              <w:outlineLvl w:val="2"/>
              <w:rPr>
                <w:color w:val="333333"/>
                <w:shd w:val="clear" w:color="auto" w:fill="FFFFFF"/>
              </w:rPr>
            </w:pPr>
            <w:r w:rsidRPr="00BA7AFD">
              <w:rPr>
                <w:rFonts w:eastAsia="Times New Roman"/>
                <w:b w:val="0"/>
                <w:sz w:val="28"/>
                <w:szCs w:val="28"/>
              </w:rPr>
              <w:t>216.11. Датою виникнення податкових зобов’язань у разі здійснення переобладнання вантажного транспортного засобу, який відповідає товарній позиції 8704 згідно з </w:t>
            </w:r>
            <w:hyperlink r:id="rId8" w:anchor="n339" w:tgtFrame="_blank" w:history="1">
              <w:r w:rsidRPr="00BA7AFD">
                <w:rPr>
                  <w:rFonts w:eastAsia="Times New Roman"/>
                  <w:b w:val="0"/>
                  <w:sz w:val="28"/>
                  <w:szCs w:val="28"/>
                </w:rPr>
                <w:t>УКТ ЗЕД</w:t>
              </w:r>
            </w:hyperlink>
            <w:r w:rsidRPr="00BA7AFD">
              <w:rPr>
                <w:rFonts w:eastAsia="Times New Roman"/>
                <w:b w:val="0"/>
                <w:sz w:val="28"/>
                <w:szCs w:val="28"/>
              </w:rPr>
              <w:t xml:space="preserve">, у легковий автомобіль, який відповідає товарній позиції 8703 згідно з УКТ ЗЕД, </w:t>
            </w:r>
            <w:r w:rsidRPr="00BA7AFD">
              <w:rPr>
                <w:rFonts w:eastAsia="Times New Roman"/>
                <w:sz w:val="28"/>
                <w:szCs w:val="28"/>
              </w:rPr>
              <w:t>є дата видачі документа про відповідність переобладнаного автомобіля вимогам безпеки дорожнього руху. У цьому випадку акцизний податок сплачується власником такого транспортного засобу не пізніше дати подання документів до органу, що здійснює державну реєстрацію транспортних засобів, для реєстрації або перереєстрації такого транспортного засобу</w:t>
            </w:r>
            <w:r w:rsidRPr="00BA7AFD">
              <w:rPr>
                <w:color w:val="333333"/>
                <w:shd w:val="clear" w:color="auto" w:fill="FFFFFF"/>
              </w:rPr>
              <w:t>.</w:t>
            </w:r>
          </w:p>
          <w:p w:rsidR="00BA7AFD" w:rsidRPr="0085753C" w:rsidRDefault="00BA7AFD" w:rsidP="00FD46C4">
            <w:pPr>
              <w:pStyle w:val="3"/>
              <w:spacing w:before="0" w:beforeAutospacing="0" w:after="0" w:afterAutospacing="0"/>
              <w:ind w:firstLine="318"/>
              <w:jc w:val="both"/>
              <w:outlineLvl w:val="2"/>
              <w:rPr>
                <w:rFonts w:eastAsia="Times New Roman"/>
                <w:sz w:val="28"/>
                <w:szCs w:val="28"/>
              </w:rPr>
            </w:pPr>
            <w:r>
              <w:rPr>
                <w:color w:val="333333"/>
                <w:shd w:val="clear" w:color="auto" w:fill="FFFFFF"/>
              </w:rPr>
              <w:t>...</w:t>
            </w:r>
          </w:p>
        </w:tc>
        <w:tc>
          <w:tcPr>
            <w:tcW w:w="7213" w:type="dxa"/>
          </w:tcPr>
          <w:p w:rsidR="00BA7AFD" w:rsidRDefault="00BA7AFD" w:rsidP="00BA7AFD">
            <w:pPr>
              <w:jc w:val="both"/>
              <w:rPr>
                <w:rFonts w:ascii="Times New Roman" w:hAnsi="Times New Roman" w:cs="Times New Roman"/>
                <w:sz w:val="28"/>
              </w:rPr>
            </w:pPr>
            <w:r>
              <w:rPr>
                <w:rFonts w:ascii="Times New Roman" w:hAnsi="Times New Roman" w:cs="Times New Roman"/>
                <w:sz w:val="28"/>
              </w:rPr>
              <w:t>...</w:t>
            </w:r>
          </w:p>
          <w:p w:rsidR="00BA7AFD" w:rsidRPr="005E1855" w:rsidRDefault="00BA7AFD" w:rsidP="00BA7AFD">
            <w:pPr>
              <w:jc w:val="both"/>
              <w:rPr>
                <w:rFonts w:ascii="Times New Roman" w:hAnsi="Times New Roman" w:cs="Times New Roman"/>
                <w:b/>
                <w:sz w:val="28"/>
              </w:rPr>
            </w:pPr>
            <w:r w:rsidRPr="00D33DBF">
              <w:rPr>
                <w:rFonts w:ascii="Times New Roman" w:hAnsi="Times New Roman" w:cs="Times New Roman"/>
                <w:sz w:val="28"/>
              </w:rPr>
              <w:t xml:space="preserve">216.11. Датою виникнення податкових зобов'язань у разі здійснення переобладнання вантажного транспортного засобу, який відповідає товарній позиції 8704 згідно з УКТ ЗЕД, у легковий автомобіль, який відповідає товарній позиції 8703 згідно з УКТ ЗЕД, є дата </w:t>
            </w:r>
            <w:r w:rsidRPr="00D33DBF">
              <w:rPr>
                <w:rFonts w:ascii="Times New Roman" w:hAnsi="Times New Roman" w:cs="Times New Roman"/>
                <w:b/>
                <w:sz w:val="28"/>
              </w:rPr>
              <w:t>реєстрації або перереєстрації такого транспортного засобу його власником в органі, що здійснює державну реєстрацію транспортних засобів.</w:t>
            </w:r>
          </w:p>
          <w:p w:rsidR="00AE28C6" w:rsidRDefault="00AE28C6" w:rsidP="00BA7AFD">
            <w:pPr>
              <w:pStyle w:val="3"/>
              <w:spacing w:before="0" w:beforeAutospacing="0" w:after="0" w:afterAutospacing="0"/>
              <w:ind w:firstLine="318"/>
              <w:jc w:val="both"/>
              <w:outlineLvl w:val="2"/>
              <w:rPr>
                <w:rFonts w:eastAsia="Times New Roman"/>
                <w:sz w:val="28"/>
                <w:szCs w:val="28"/>
              </w:rPr>
            </w:pPr>
          </w:p>
          <w:p w:rsidR="00BA7AFD" w:rsidRDefault="00BA7AFD" w:rsidP="00BA7AFD">
            <w:pPr>
              <w:pStyle w:val="3"/>
              <w:spacing w:before="0" w:beforeAutospacing="0" w:after="0" w:afterAutospacing="0"/>
              <w:ind w:firstLine="318"/>
              <w:jc w:val="both"/>
              <w:outlineLvl w:val="2"/>
              <w:rPr>
                <w:rFonts w:eastAsia="Times New Roman"/>
                <w:sz w:val="28"/>
                <w:szCs w:val="28"/>
              </w:rPr>
            </w:pPr>
          </w:p>
          <w:p w:rsidR="00BA7AFD" w:rsidRPr="0085753C" w:rsidRDefault="00BA7AFD" w:rsidP="00BA7AFD">
            <w:pPr>
              <w:pStyle w:val="3"/>
              <w:spacing w:before="0" w:beforeAutospacing="0" w:after="0" w:afterAutospacing="0"/>
              <w:ind w:firstLine="318"/>
              <w:jc w:val="both"/>
              <w:outlineLvl w:val="2"/>
              <w:rPr>
                <w:rFonts w:eastAsia="Times New Roman"/>
                <w:sz w:val="28"/>
                <w:szCs w:val="28"/>
              </w:rPr>
            </w:pPr>
            <w:r>
              <w:rPr>
                <w:rFonts w:eastAsia="Times New Roman"/>
                <w:sz w:val="28"/>
                <w:szCs w:val="28"/>
              </w:rPr>
              <w:t>...</w:t>
            </w:r>
          </w:p>
        </w:tc>
      </w:tr>
      <w:tr w:rsidR="00E0125B" w:rsidRPr="0085753C" w:rsidTr="00D07DF1">
        <w:trPr>
          <w:gridAfter w:val="1"/>
          <w:wAfter w:w="10" w:type="dxa"/>
        </w:trPr>
        <w:tc>
          <w:tcPr>
            <w:tcW w:w="7497" w:type="dxa"/>
          </w:tcPr>
          <w:p w:rsidR="00E0125B" w:rsidRPr="0085753C" w:rsidRDefault="00E0125B" w:rsidP="00FD46C4">
            <w:pPr>
              <w:pStyle w:val="3"/>
              <w:spacing w:before="0" w:beforeAutospacing="0" w:after="0" w:afterAutospacing="0"/>
              <w:ind w:firstLine="318"/>
              <w:jc w:val="both"/>
              <w:outlineLvl w:val="2"/>
              <w:rPr>
                <w:rFonts w:eastAsia="Times New Roman"/>
                <w:sz w:val="28"/>
                <w:szCs w:val="28"/>
                <w:lang w:eastAsia="en-US"/>
              </w:rPr>
            </w:pPr>
            <w:r w:rsidRPr="0085753C">
              <w:rPr>
                <w:rFonts w:eastAsia="Times New Roman"/>
                <w:sz w:val="28"/>
                <w:szCs w:val="28"/>
                <w:lang w:eastAsia="en-US"/>
              </w:rPr>
              <w:t>…</w:t>
            </w:r>
          </w:p>
          <w:p w:rsidR="00E0125B" w:rsidRPr="0085753C" w:rsidRDefault="00E0125B" w:rsidP="00FD46C4">
            <w:pPr>
              <w:pStyle w:val="3"/>
              <w:spacing w:before="0" w:beforeAutospacing="0" w:after="0" w:afterAutospacing="0"/>
              <w:ind w:firstLine="318"/>
              <w:jc w:val="both"/>
              <w:outlineLvl w:val="2"/>
              <w:rPr>
                <w:rFonts w:eastAsia="Times New Roman"/>
                <w:sz w:val="28"/>
                <w:szCs w:val="28"/>
                <w:lang w:eastAsia="en-US"/>
              </w:rPr>
            </w:pPr>
            <w:r w:rsidRPr="0085753C">
              <w:rPr>
                <w:rFonts w:eastAsia="Times New Roman"/>
                <w:sz w:val="28"/>
                <w:szCs w:val="28"/>
                <w:lang w:eastAsia="en-US"/>
              </w:rPr>
              <w:t>Норма відсутня</w:t>
            </w:r>
          </w:p>
          <w:p w:rsidR="00E0125B" w:rsidRPr="0085753C" w:rsidRDefault="00E0125B" w:rsidP="00FD46C4">
            <w:pPr>
              <w:pStyle w:val="3"/>
              <w:spacing w:before="0" w:beforeAutospacing="0" w:after="0" w:afterAutospacing="0"/>
              <w:ind w:firstLine="318"/>
              <w:jc w:val="both"/>
              <w:outlineLvl w:val="2"/>
              <w:rPr>
                <w:rFonts w:eastAsia="Times New Roman"/>
                <w:sz w:val="28"/>
                <w:szCs w:val="28"/>
                <w:lang w:eastAsia="en-US"/>
              </w:rPr>
            </w:pPr>
          </w:p>
        </w:tc>
        <w:tc>
          <w:tcPr>
            <w:tcW w:w="7213" w:type="dxa"/>
          </w:tcPr>
          <w:p w:rsidR="00E0125B" w:rsidRPr="0085753C" w:rsidRDefault="00E0125B" w:rsidP="00FD46C4">
            <w:pPr>
              <w:pStyle w:val="a4"/>
              <w:spacing w:before="0" w:beforeAutospacing="0" w:after="0" w:afterAutospacing="0"/>
              <w:ind w:firstLine="318"/>
              <w:jc w:val="both"/>
              <w:rPr>
                <w:b/>
                <w:sz w:val="28"/>
                <w:szCs w:val="28"/>
              </w:rPr>
            </w:pPr>
            <w:r w:rsidRPr="0085753C">
              <w:rPr>
                <w:b/>
                <w:sz w:val="28"/>
                <w:szCs w:val="28"/>
              </w:rPr>
              <w:t xml:space="preserve">  …</w:t>
            </w:r>
          </w:p>
          <w:p w:rsidR="00E0125B" w:rsidRPr="0085753C" w:rsidRDefault="00E0125B" w:rsidP="00FD46C4">
            <w:pPr>
              <w:pStyle w:val="a4"/>
              <w:spacing w:before="0" w:beforeAutospacing="0" w:after="0" w:afterAutospacing="0"/>
              <w:ind w:firstLine="318"/>
              <w:jc w:val="both"/>
              <w:rPr>
                <w:rFonts w:eastAsia="Times New Roman"/>
                <w:sz w:val="28"/>
                <w:szCs w:val="28"/>
                <w:lang w:eastAsia="en-US"/>
              </w:rPr>
            </w:pPr>
            <w:r w:rsidRPr="0085753C">
              <w:rPr>
                <w:b/>
                <w:sz w:val="28"/>
                <w:szCs w:val="28"/>
              </w:rPr>
              <w:t>216.15. Датою виникнення податкових зобов'язань щодо обсягів перевищення пального або спирту етилового, зазначених у підпункті 213.1.15 пункту 213.1 статті 213 цього Кодексу, є дата виявлення контролюючим органом або платником  факту такого  перевищення.</w:t>
            </w:r>
          </w:p>
        </w:tc>
      </w:tr>
      <w:tr w:rsidR="00E0125B" w:rsidRPr="0085753C" w:rsidTr="00D07DF1">
        <w:trPr>
          <w:gridAfter w:val="1"/>
          <w:wAfter w:w="10" w:type="dxa"/>
        </w:trPr>
        <w:tc>
          <w:tcPr>
            <w:tcW w:w="7497" w:type="dxa"/>
          </w:tcPr>
          <w:p w:rsidR="00E0125B" w:rsidRPr="0085753C" w:rsidRDefault="00E0125B" w:rsidP="00FD46C4">
            <w:pPr>
              <w:pStyle w:val="3"/>
              <w:spacing w:before="0" w:beforeAutospacing="0" w:after="0" w:afterAutospacing="0"/>
              <w:ind w:firstLine="318"/>
              <w:jc w:val="both"/>
              <w:outlineLvl w:val="2"/>
              <w:rPr>
                <w:rFonts w:eastAsia="Times New Roman"/>
                <w:sz w:val="28"/>
                <w:szCs w:val="28"/>
                <w:lang w:eastAsia="en-US"/>
              </w:rPr>
            </w:pPr>
            <w:r w:rsidRPr="0085753C">
              <w:rPr>
                <w:rFonts w:eastAsia="Times New Roman"/>
                <w:sz w:val="28"/>
                <w:szCs w:val="28"/>
              </w:rPr>
              <w:lastRenderedPageBreak/>
              <w:t xml:space="preserve">Стаття 223. </w:t>
            </w:r>
            <w:r w:rsidRPr="00BA7AFD">
              <w:rPr>
                <w:rFonts w:eastAsia="Times New Roman"/>
                <w:b w:val="0"/>
                <w:sz w:val="28"/>
                <w:szCs w:val="28"/>
              </w:rPr>
              <w:t>Складення та подання декларації з акцизного податку</w:t>
            </w:r>
          </w:p>
        </w:tc>
        <w:tc>
          <w:tcPr>
            <w:tcW w:w="7213" w:type="dxa"/>
          </w:tcPr>
          <w:p w:rsidR="00E0125B" w:rsidRPr="0085753C" w:rsidRDefault="00E0125B" w:rsidP="00FD46C4">
            <w:pPr>
              <w:pStyle w:val="a4"/>
              <w:spacing w:before="0" w:beforeAutospacing="0" w:after="0" w:afterAutospacing="0"/>
              <w:ind w:firstLine="318"/>
              <w:jc w:val="both"/>
              <w:rPr>
                <w:b/>
                <w:sz w:val="28"/>
                <w:szCs w:val="28"/>
              </w:rPr>
            </w:pPr>
            <w:r w:rsidRPr="0085753C">
              <w:rPr>
                <w:rFonts w:eastAsia="Times New Roman"/>
                <w:b/>
                <w:sz w:val="28"/>
                <w:szCs w:val="28"/>
              </w:rPr>
              <w:t xml:space="preserve">Стаття 223. </w:t>
            </w:r>
            <w:r w:rsidRPr="00BA7AFD">
              <w:rPr>
                <w:rFonts w:eastAsia="Times New Roman"/>
                <w:sz w:val="28"/>
                <w:szCs w:val="28"/>
              </w:rPr>
              <w:t>Складення та подання декларації з акцизного податку</w:t>
            </w:r>
          </w:p>
        </w:tc>
      </w:tr>
      <w:tr w:rsidR="00BA7AFD" w:rsidRPr="0085753C" w:rsidTr="00D07DF1">
        <w:trPr>
          <w:gridAfter w:val="1"/>
          <w:wAfter w:w="10" w:type="dxa"/>
        </w:trPr>
        <w:tc>
          <w:tcPr>
            <w:tcW w:w="7497" w:type="dxa"/>
          </w:tcPr>
          <w:p w:rsidR="00BA7AFD" w:rsidRDefault="00BA7AFD" w:rsidP="00FD46C4">
            <w:pPr>
              <w:pStyle w:val="3"/>
              <w:spacing w:before="0" w:beforeAutospacing="0" w:after="0" w:afterAutospacing="0"/>
              <w:ind w:firstLine="318"/>
              <w:jc w:val="both"/>
              <w:outlineLvl w:val="2"/>
              <w:rPr>
                <w:rFonts w:eastAsia="Times New Roman"/>
                <w:b w:val="0"/>
                <w:sz w:val="28"/>
                <w:szCs w:val="28"/>
              </w:rPr>
            </w:pPr>
            <w:r>
              <w:rPr>
                <w:rFonts w:eastAsia="Times New Roman"/>
                <w:b w:val="0"/>
                <w:sz w:val="28"/>
                <w:szCs w:val="28"/>
              </w:rPr>
              <w:t>...</w:t>
            </w:r>
          </w:p>
          <w:p w:rsidR="00BA7AFD" w:rsidRPr="00BA7AFD" w:rsidRDefault="00BA7AFD" w:rsidP="00FD46C4">
            <w:pPr>
              <w:pStyle w:val="3"/>
              <w:spacing w:before="0" w:beforeAutospacing="0" w:after="0" w:afterAutospacing="0"/>
              <w:ind w:firstLine="318"/>
              <w:jc w:val="both"/>
              <w:outlineLvl w:val="2"/>
              <w:rPr>
                <w:rFonts w:eastAsia="Times New Roman"/>
                <w:b w:val="0"/>
                <w:sz w:val="28"/>
                <w:szCs w:val="28"/>
              </w:rPr>
            </w:pPr>
            <w:r w:rsidRPr="00BA7AFD">
              <w:rPr>
                <w:rFonts w:eastAsia="Times New Roman"/>
                <w:b w:val="0"/>
                <w:sz w:val="28"/>
                <w:szCs w:val="28"/>
              </w:rPr>
              <w:t>223.2. Платники податку, визначені </w:t>
            </w:r>
            <w:hyperlink r:id="rId9" w:anchor="n5402" w:history="1">
              <w:r w:rsidRPr="00BA7AFD">
                <w:rPr>
                  <w:rFonts w:eastAsia="Times New Roman"/>
                  <w:b w:val="0"/>
                  <w:sz w:val="28"/>
                  <w:szCs w:val="28"/>
                </w:rPr>
                <w:t>пунктом 212.1</w:t>
              </w:r>
            </w:hyperlink>
            <w:r w:rsidRPr="00BA7AFD">
              <w:rPr>
                <w:rFonts w:eastAsia="Times New Roman"/>
                <w:b w:val="0"/>
                <w:sz w:val="28"/>
                <w:szCs w:val="28"/>
              </w:rPr>
              <w:t> статті 212 цього Кодексу (крім імпортерів підакцизних товарів, зазначених у </w:t>
            </w:r>
            <w:hyperlink r:id="rId10" w:anchor="n5506" w:history="1">
              <w:r w:rsidRPr="00BA7AFD">
                <w:rPr>
                  <w:rFonts w:eastAsia="Times New Roman"/>
                  <w:b w:val="0"/>
                  <w:sz w:val="28"/>
                  <w:szCs w:val="28"/>
                </w:rPr>
                <w:t>підпунктах 215.3.4</w:t>
              </w:r>
            </w:hyperlink>
            <w:r w:rsidRPr="00BA7AFD">
              <w:rPr>
                <w:rFonts w:eastAsia="Times New Roman"/>
                <w:b w:val="0"/>
                <w:sz w:val="28"/>
                <w:szCs w:val="28"/>
              </w:rPr>
              <w:t>, </w:t>
            </w:r>
            <w:hyperlink r:id="rId11" w:anchor="n5509" w:history="1">
              <w:r w:rsidRPr="00BA7AFD">
                <w:rPr>
                  <w:rFonts w:eastAsia="Times New Roman"/>
                  <w:b w:val="0"/>
                  <w:sz w:val="28"/>
                  <w:szCs w:val="28"/>
                </w:rPr>
                <w:t>215.3.5</w:t>
              </w:r>
            </w:hyperlink>
            <w:r w:rsidRPr="00BA7AFD">
              <w:rPr>
                <w:rFonts w:eastAsia="Times New Roman"/>
                <w:b w:val="0"/>
                <w:sz w:val="28"/>
                <w:szCs w:val="28"/>
              </w:rPr>
              <w:t>, </w:t>
            </w:r>
            <w:hyperlink r:id="rId12" w:anchor="n11389" w:history="1">
              <w:r w:rsidRPr="00BA7AFD">
                <w:rPr>
                  <w:rFonts w:eastAsia="Times New Roman"/>
                  <w:b w:val="0"/>
                  <w:sz w:val="28"/>
                  <w:szCs w:val="28"/>
                </w:rPr>
                <w:t>215.3.5</w:t>
              </w:r>
            </w:hyperlink>
            <w:hyperlink r:id="rId13" w:anchor="n11389" w:history="1">
              <w:r w:rsidRPr="00BA7AFD">
                <w:rPr>
                  <w:rFonts w:eastAsia="Times New Roman"/>
                  <w:sz w:val="28"/>
                  <w:szCs w:val="28"/>
                </w:rPr>
                <w:t>-1</w:t>
              </w:r>
            </w:hyperlink>
            <w:r w:rsidRPr="00BA7AFD">
              <w:rPr>
                <w:rFonts w:eastAsia="Times New Roman"/>
                <w:b w:val="0"/>
                <w:sz w:val="28"/>
                <w:szCs w:val="28"/>
              </w:rPr>
              <w:t>, </w:t>
            </w:r>
            <w:hyperlink r:id="rId14" w:anchor="n11391" w:history="1">
              <w:r w:rsidRPr="00BA7AFD">
                <w:rPr>
                  <w:rFonts w:eastAsia="Times New Roman"/>
                  <w:b w:val="0"/>
                  <w:sz w:val="28"/>
                  <w:szCs w:val="28"/>
                </w:rPr>
                <w:t>215.3.5</w:t>
              </w:r>
            </w:hyperlink>
            <w:hyperlink r:id="rId15" w:anchor="n11391" w:history="1">
              <w:r w:rsidRPr="00BA7AFD">
                <w:rPr>
                  <w:rFonts w:eastAsia="Times New Roman"/>
                  <w:sz w:val="28"/>
                  <w:szCs w:val="28"/>
                </w:rPr>
                <w:t>-2</w:t>
              </w:r>
            </w:hyperlink>
            <w:r w:rsidRPr="00BA7AFD">
              <w:rPr>
                <w:rFonts w:eastAsia="Times New Roman"/>
                <w:b w:val="0"/>
                <w:sz w:val="28"/>
                <w:szCs w:val="28"/>
              </w:rPr>
              <w:t>, </w:t>
            </w:r>
            <w:hyperlink r:id="rId16" w:anchor="n5511" w:history="1">
              <w:r w:rsidRPr="00BA7AFD">
                <w:rPr>
                  <w:rFonts w:eastAsia="Times New Roman"/>
                  <w:b w:val="0"/>
                  <w:sz w:val="28"/>
                  <w:szCs w:val="28"/>
                </w:rPr>
                <w:t>215.3.6</w:t>
              </w:r>
            </w:hyperlink>
            <w:r w:rsidRPr="00BA7AFD">
              <w:rPr>
                <w:rFonts w:eastAsia="Times New Roman"/>
                <w:b w:val="0"/>
                <w:sz w:val="28"/>
                <w:szCs w:val="28"/>
              </w:rPr>
              <w:t>, </w:t>
            </w:r>
            <w:hyperlink r:id="rId17" w:anchor="n5513" w:history="1">
              <w:r w:rsidRPr="00BA7AFD">
                <w:rPr>
                  <w:rFonts w:eastAsia="Times New Roman"/>
                  <w:b w:val="0"/>
                  <w:sz w:val="28"/>
                  <w:szCs w:val="28"/>
                </w:rPr>
                <w:t>215.3.7</w:t>
              </w:r>
            </w:hyperlink>
            <w:r w:rsidRPr="00BA7AFD">
              <w:rPr>
                <w:rFonts w:eastAsia="Times New Roman"/>
                <w:b w:val="0"/>
                <w:sz w:val="28"/>
                <w:szCs w:val="28"/>
              </w:rPr>
              <w:t>, </w:t>
            </w:r>
            <w:hyperlink r:id="rId18" w:anchor="n5515" w:history="1">
              <w:r w:rsidRPr="00BA7AFD">
                <w:rPr>
                  <w:rFonts w:eastAsia="Times New Roman"/>
                  <w:b w:val="0"/>
                  <w:sz w:val="28"/>
                  <w:szCs w:val="28"/>
                </w:rPr>
                <w:t>215.3.8</w:t>
              </w:r>
            </w:hyperlink>
            <w:r w:rsidRPr="00BA7AFD">
              <w:rPr>
                <w:rFonts w:eastAsia="Times New Roman"/>
                <w:b w:val="0"/>
                <w:sz w:val="28"/>
                <w:szCs w:val="28"/>
              </w:rPr>
              <w:t> пункту 215.3 статті 215 цього Кодексу), подають щомісяця не пізніше 20 числа наступного звітного (податкового) періоду контролюючому органу за місцем реєстрації </w:t>
            </w:r>
            <w:hyperlink r:id="rId19" w:anchor="n18" w:tgtFrame="_blank" w:history="1">
              <w:r w:rsidRPr="00BA7AFD">
                <w:rPr>
                  <w:rFonts w:eastAsia="Times New Roman"/>
                  <w:b w:val="0"/>
                  <w:sz w:val="28"/>
                  <w:szCs w:val="28"/>
                </w:rPr>
                <w:t>декларацію з акцизного податку</w:t>
              </w:r>
            </w:hyperlink>
            <w:r w:rsidRPr="00BA7AFD">
              <w:rPr>
                <w:rFonts w:eastAsia="Times New Roman"/>
                <w:b w:val="0"/>
                <w:sz w:val="28"/>
                <w:szCs w:val="28"/>
              </w:rPr>
              <w:t> за формою, затвердженою у порядку, встановленому</w:t>
            </w:r>
            <w:hyperlink r:id="rId20" w:anchor="n1144" w:history="1">
              <w:r w:rsidRPr="00BA7AFD">
                <w:rPr>
                  <w:rFonts w:eastAsia="Times New Roman"/>
                  <w:b w:val="0"/>
                  <w:sz w:val="28"/>
                  <w:szCs w:val="28"/>
                </w:rPr>
                <w:t> статтею 46</w:t>
              </w:r>
            </w:hyperlink>
            <w:r w:rsidRPr="00BA7AFD">
              <w:rPr>
                <w:rFonts w:eastAsia="Times New Roman"/>
                <w:b w:val="0"/>
                <w:sz w:val="28"/>
                <w:szCs w:val="28"/>
              </w:rPr>
              <w:t> цього Кодексу.</w:t>
            </w:r>
          </w:p>
        </w:tc>
        <w:tc>
          <w:tcPr>
            <w:tcW w:w="7213" w:type="dxa"/>
          </w:tcPr>
          <w:p w:rsidR="00BA7AFD" w:rsidRDefault="00BA7AFD" w:rsidP="00FD46C4">
            <w:pPr>
              <w:pStyle w:val="a4"/>
              <w:spacing w:before="0" w:beforeAutospacing="0" w:after="0" w:afterAutospacing="0"/>
              <w:ind w:firstLine="318"/>
              <w:jc w:val="both"/>
              <w:rPr>
                <w:rFonts w:eastAsia="Times New Roman"/>
                <w:b/>
                <w:sz w:val="28"/>
                <w:szCs w:val="28"/>
              </w:rPr>
            </w:pPr>
            <w:r>
              <w:rPr>
                <w:rFonts w:eastAsia="Times New Roman"/>
                <w:b/>
                <w:sz w:val="28"/>
                <w:szCs w:val="28"/>
              </w:rPr>
              <w:t>...</w:t>
            </w:r>
          </w:p>
          <w:p w:rsidR="00012A18" w:rsidRPr="0085753C" w:rsidRDefault="00012A18" w:rsidP="00FD46C4">
            <w:pPr>
              <w:pStyle w:val="a4"/>
              <w:spacing w:before="0" w:beforeAutospacing="0" w:after="0" w:afterAutospacing="0"/>
              <w:ind w:firstLine="318"/>
              <w:jc w:val="both"/>
              <w:rPr>
                <w:rFonts w:eastAsia="Times New Roman"/>
                <w:b/>
                <w:sz w:val="28"/>
                <w:szCs w:val="28"/>
              </w:rPr>
            </w:pPr>
            <w:r w:rsidRPr="00D33DBF">
              <w:rPr>
                <w:bCs/>
                <w:sz w:val="28"/>
                <w:szCs w:val="28"/>
              </w:rPr>
              <w:t xml:space="preserve">223.2. Платники податку, визначені пунктом 212.1 статті 212 цього Кодексу (крім </w:t>
            </w:r>
            <w:r w:rsidRPr="00D33DBF">
              <w:rPr>
                <w:b/>
                <w:bCs/>
                <w:sz w:val="28"/>
                <w:szCs w:val="28"/>
              </w:rPr>
              <w:t xml:space="preserve">осіб, зазначених у підпункті 212.1.14 пункту 212.1 статті 212 цього Кодексу та </w:t>
            </w:r>
            <w:r w:rsidRPr="00D33DBF">
              <w:rPr>
                <w:bCs/>
                <w:sz w:val="28"/>
                <w:szCs w:val="28"/>
              </w:rPr>
              <w:t>імпортерів підакцизних товарів, зазначених у підпунктах 215.3.4, 215.3.5, 215.3.5</w:t>
            </w:r>
            <w:r w:rsidRPr="00D33DBF">
              <w:rPr>
                <w:bCs/>
                <w:sz w:val="28"/>
                <w:szCs w:val="28"/>
                <w:vertAlign w:val="superscript"/>
              </w:rPr>
              <w:t xml:space="preserve"> 1</w:t>
            </w:r>
            <w:r w:rsidRPr="00D33DBF">
              <w:rPr>
                <w:bCs/>
                <w:sz w:val="28"/>
                <w:szCs w:val="28"/>
              </w:rPr>
              <w:t>, 215.3.5</w:t>
            </w:r>
            <w:r w:rsidRPr="00D33DBF">
              <w:rPr>
                <w:bCs/>
                <w:sz w:val="28"/>
                <w:szCs w:val="28"/>
                <w:vertAlign w:val="superscript"/>
              </w:rPr>
              <w:t xml:space="preserve"> 2</w:t>
            </w:r>
            <w:r w:rsidRPr="00D33DBF">
              <w:rPr>
                <w:bCs/>
                <w:sz w:val="28"/>
                <w:szCs w:val="28"/>
              </w:rPr>
              <w:t xml:space="preserve">, 215.3.6, 215.3.7, 215.3.8, </w:t>
            </w:r>
            <w:r w:rsidRPr="00D33DBF">
              <w:rPr>
                <w:b/>
                <w:bCs/>
                <w:sz w:val="28"/>
                <w:szCs w:val="28"/>
              </w:rPr>
              <w:t>215.3.9</w:t>
            </w:r>
            <w:r w:rsidRPr="00D33DBF">
              <w:rPr>
                <w:bCs/>
                <w:sz w:val="28"/>
                <w:szCs w:val="28"/>
              </w:rPr>
              <w:t xml:space="preserve"> пункту 215.3 статті 215 цього Кодексу), подають щомісяця не пізніше 20 числа наступного звітного (податкового) періоду контролюючому органу за місцем реєстрації декларацію з акцизного податку за формою, затвердженою у порядку, встановленому статтею 46 цього Кодексу.</w:t>
            </w:r>
          </w:p>
        </w:tc>
      </w:tr>
      <w:tr w:rsidR="00E0125B" w:rsidRPr="0085753C" w:rsidTr="00D07DF1">
        <w:trPr>
          <w:gridAfter w:val="1"/>
          <w:wAfter w:w="10" w:type="dxa"/>
        </w:trPr>
        <w:tc>
          <w:tcPr>
            <w:tcW w:w="7497" w:type="dxa"/>
          </w:tcPr>
          <w:p w:rsidR="00E0125B" w:rsidRPr="0085753C" w:rsidRDefault="00E0125B" w:rsidP="00FD46C4">
            <w:pPr>
              <w:pStyle w:val="3"/>
              <w:spacing w:before="0" w:beforeAutospacing="0" w:after="0" w:afterAutospacing="0"/>
              <w:ind w:firstLine="318"/>
              <w:jc w:val="both"/>
              <w:outlineLvl w:val="2"/>
              <w:rPr>
                <w:rFonts w:eastAsia="Times New Roman"/>
                <w:sz w:val="28"/>
                <w:szCs w:val="28"/>
                <w:lang w:eastAsia="en-US"/>
              </w:rPr>
            </w:pPr>
            <w:r w:rsidRPr="0085753C">
              <w:rPr>
                <w:rFonts w:eastAsia="Times New Roman"/>
                <w:sz w:val="28"/>
                <w:szCs w:val="28"/>
                <w:lang w:eastAsia="en-US"/>
              </w:rPr>
              <w:t>Норма відсутня</w:t>
            </w:r>
          </w:p>
        </w:tc>
        <w:tc>
          <w:tcPr>
            <w:tcW w:w="7213" w:type="dxa"/>
          </w:tcPr>
          <w:p w:rsidR="00E0125B" w:rsidRPr="0085753C" w:rsidRDefault="00E0125B" w:rsidP="00E03B30">
            <w:pPr>
              <w:pStyle w:val="a4"/>
              <w:spacing w:before="0" w:beforeAutospacing="0" w:after="0" w:afterAutospacing="0"/>
              <w:ind w:firstLine="318"/>
              <w:jc w:val="both"/>
              <w:rPr>
                <w:b/>
                <w:sz w:val="28"/>
                <w:szCs w:val="28"/>
              </w:rPr>
            </w:pPr>
            <w:r w:rsidRPr="0085753C">
              <w:rPr>
                <w:b/>
                <w:sz w:val="28"/>
                <w:szCs w:val="28"/>
              </w:rPr>
              <w:t>223.3. Платники податку – розпорядники акцизних складів, на яких здійснюється діяльність з переробки нафти, газового конденсату, природного газу та їх суміші, з очищення коксового газу, з метою вилучення цільових компонентів (сировини), що передбачає повний технологічний цикл їх переробки в готову продукцію (пальне), до декларації акцизного податку додають довідку</w:t>
            </w:r>
            <w:r w:rsidR="00E03B30">
              <w:rPr>
                <w:b/>
                <w:sz w:val="28"/>
                <w:szCs w:val="28"/>
                <w:lang w:val="en-US"/>
              </w:rPr>
              <w:t xml:space="preserve"> </w:t>
            </w:r>
            <w:r w:rsidR="00E03B30">
              <w:rPr>
                <w:b/>
                <w:sz w:val="28"/>
                <w:szCs w:val="28"/>
              </w:rPr>
              <w:t>за формою, затвердженою центральним органом виконавчої влади</w:t>
            </w:r>
            <w:r w:rsidR="00E03B30" w:rsidRPr="00E03B30">
              <w:rPr>
                <w:b/>
                <w:sz w:val="28"/>
                <w:szCs w:val="28"/>
              </w:rPr>
              <w:t>, що забезпечує формування та реалізує державну фінансову політику,</w:t>
            </w:r>
            <w:r w:rsidRPr="0085753C">
              <w:rPr>
                <w:b/>
                <w:sz w:val="28"/>
                <w:szCs w:val="28"/>
              </w:rPr>
              <w:t xml:space="preserve"> про загальні обсяги отримання, імпорту та використання за звітний календарний місяць товарів, які використовуються </w:t>
            </w:r>
            <w:r w:rsidR="00EE70BB" w:rsidRPr="0085753C">
              <w:rPr>
                <w:b/>
                <w:sz w:val="28"/>
                <w:szCs w:val="28"/>
              </w:rPr>
              <w:t>як</w:t>
            </w:r>
            <w:r w:rsidRPr="0085753C">
              <w:rPr>
                <w:b/>
                <w:sz w:val="28"/>
                <w:szCs w:val="28"/>
              </w:rPr>
              <w:t xml:space="preserve"> сировин</w:t>
            </w:r>
            <w:r w:rsidR="00EE70BB" w:rsidRPr="0085753C">
              <w:rPr>
                <w:b/>
                <w:sz w:val="28"/>
                <w:szCs w:val="28"/>
              </w:rPr>
              <w:t>а</w:t>
            </w:r>
            <w:r w:rsidRPr="0085753C">
              <w:rPr>
                <w:b/>
                <w:sz w:val="28"/>
                <w:szCs w:val="28"/>
              </w:rPr>
              <w:t xml:space="preserve"> при виробництві пального, на яке підпунктом 215.3.4 пункту 215.4 статті 215 цього Кодексу встановлено ставки акцизного податку, та про залишки таких товарів і пального </w:t>
            </w:r>
            <w:r w:rsidRPr="0085753C">
              <w:rPr>
                <w:b/>
                <w:sz w:val="28"/>
                <w:szCs w:val="28"/>
              </w:rPr>
              <w:lastRenderedPageBreak/>
              <w:t>станом на 23 годин</w:t>
            </w:r>
            <w:r w:rsidR="00EE70BB" w:rsidRPr="0085753C">
              <w:rPr>
                <w:b/>
                <w:sz w:val="28"/>
                <w:szCs w:val="28"/>
              </w:rPr>
              <w:t>у</w:t>
            </w:r>
            <w:r w:rsidRPr="0085753C">
              <w:rPr>
                <w:b/>
                <w:sz w:val="28"/>
                <w:szCs w:val="28"/>
              </w:rPr>
              <w:t xml:space="preserve"> 59 хвилин останнього дня звітного календарного місяця. </w:t>
            </w:r>
          </w:p>
        </w:tc>
      </w:tr>
      <w:tr w:rsidR="00E0125B" w:rsidRPr="0085753C" w:rsidTr="00D07DF1">
        <w:trPr>
          <w:gridAfter w:val="1"/>
          <w:wAfter w:w="10" w:type="dxa"/>
        </w:trPr>
        <w:tc>
          <w:tcPr>
            <w:tcW w:w="7497" w:type="dxa"/>
          </w:tcPr>
          <w:p w:rsidR="00E0125B" w:rsidRPr="0085753C" w:rsidRDefault="00E0125B" w:rsidP="00FD46C4">
            <w:pPr>
              <w:pStyle w:val="3"/>
              <w:spacing w:before="0" w:beforeAutospacing="0" w:after="0" w:afterAutospacing="0"/>
              <w:ind w:firstLine="318"/>
              <w:jc w:val="both"/>
              <w:outlineLvl w:val="2"/>
              <w:rPr>
                <w:rFonts w:eastAsia="Times New Roman"/>
                <w:sz w:val="28"/>
                <w:szCs w:val="28"/>
                <w:lang w:eastAsia="en-US"/>
              </w:rPr>
            </w:pPr>
            <w:r w:rsidRPr="0085753C">
              <w:rPr>
                <w:rFonts w:eastAsia="Times New Roman"/>
                <w:sz w:val="28"/>
                <w:szCs w:val="28"/>
              </w:rPr>
              <w:lastRenderedPageBreak/>
              <w:t xml:space="preserve">Стаття 228. </w:t>
            </w:r>
            <w:r w:rsidRPr="00012A18">
              <w:rPr>
                <w:rFonts w:eastAsia="Times New Roman"/>
                <w:b w:val="0"/>
                <w:sz w:val="28"/>
                <w:szCs w:val="28"/>
              </w:rPr>
              <w:t>Контроль за надходженням податку з алкогольних напоїв, тютюнових виробів, рідин, що використовуються в електронних сигаретах, пального та спирту етилового</w:t>
            </w:r>
          </w:p>
        </w:tc>
        <w:tc>
          <w:tcPr>
            <w:tcW w:w="7213" w:type="dxa"/>
          </w:tcPr>
          <w:p w:rsidR="00E0125B" w:rsidRPr="0085753C" w:rsidRDefault="00E0125B" w:rsidP="00FD46C4">
            <w:pPr>
              <w:pStyle w:val="3"/>
              <w:spacing w:before="0" w:beforeAutospacing="0" w:after="0" w:afterAutospacing="0"/>
              <w:ind w:firstLine="318"/>
              <w:jc w:val="both"/>
              <w:outlineLvl w:val="2"/>
              <w:rPr>
                <w:rFonts w:eastAsia="Times New Roman"/>
                <w:sz w:val="28"/>
                <w:szCs w:val="28"/>
                <w:lang w:eastAsia="en-US"/>
              </w:rPr>
            </w:pPr>
            <w:r w:rsidRPr="0085753C">
              <w:rPr>
                <w:rFonts w:eastAsia="Times New Roman"/>
                <w:sz w:val="28"/>
                <w:szCs w:val="28"/>
              </w:rPr>
              <w:t xml:space="preserve">Стаття 228. </w:t>
            </w:r>
            <w:r w:rsidRPr="00012A18">
              <w:rPr>
                <w:rFonts w:eastAsia="Times New Roman"/>
                <w:b w:val="0"/>
                <w:sz w:val="28"/>
                <w:szCs w:val="28"/>
              </w:rPr>
              <w:t>Контроль за надходженням податку з алкогольних напоїв, тютюнових виробів, рідин, що використовуються в електронних сигаретах, пального та спирту етилового</w:t>
            </w:r>
          </w:p>
        </w:tc>
      </w:tr>
      <w:tr w:rsidR="00E0125B" w:rsidRPr="0085753C" w:rsidTr="00D07DF1">
        <w:trPr>
          <w:gridAfter w:val="1"/>
          <w:wAfter w:w="10" w:type="dxa"/>
          <w:trHeight w:val="77"/>
        </w:trPr>
        <w:tc>
          <w:tcPr>
            <w:tcW w:w="7497" w:type="dxa"/>
          </w:tcPr>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 xml:space="preserve">228.3. У разі виявлення фактів ввезення на митну територію України, зберігання, транспортування та продажу на митній території України алкогольних напоїв, тютюнових виробів, рідин, що використовуються в електронних сигаретах, без наявності марок акцизного податку встановленого зразка, контролюючі органи, зазначені у пункті 228.2 цієї статті, вилучають такі товари з вільного обігу та подають відповідні матеріали до суду для винесення постанови про їх вилучення в дохід держави (конфіскацію). </w:t>
            </w:r>
          </w:p>
          <w:p w:rsidR="00E0125B" w:rsidRPr="0085753C" w:rsidRDefault="00E0125B" w:rsidP="00FD46C4">
            <w:pPr>
              <w:pStyle w:val="a4"/>
              <w:tabs>
                <w:tab w:val="left" w:pos="989"/>
              </w:tabs>
              <w:spacing w:before="0" w:beforeAutospacing="0" w:after="0" w:afterAutospacing="0"/>
              <w:ind w:firstLine="318"/>
              <w:jc w:val="both"/>
              <w:rPr>
                <w:sz w:val="28"/>
                <w:szCs w:val="28"/>
              </w:rPr>
            </w:pPr>
            <w:r w:rsidRPr="0085753C">
              <w:rPr>
                <w:sz w:val="28"/>
                <w:szCs w:val="28"/>
              </w:rPr>
              <w:t xml:space="preserve">У разі виявлення фактів переміщення та/або зберігання пального або спирту етилового з використанням транспортних засобів, що не зазначені в акцизних накладних, зареєстрованих у Єдиному реєстрі акцизних накладних, складених на операції, при здійсненні яких переміщується та/або зберігається пальне або спирт етиловий у таких транспортних засобах, або в заявках на переміщення пального або спирту етилового транспортними засобами, що не є акцизними складами пересувними, </w:t>
            </w:r>
            <w:r w:rsidRPr="0085753C">
              <w:rPr>
                <w:b/>
                <w:sz w:val="28"/>
                <w:szCs w:val="28"/>
              </w:rPr>
              <w:t xml:space="preserve">або в митних деклараціях при переміщенні пального або спирту етилового митною територією України прохідним транзитом або внутрішнім транзитом, визначеним підпунктом "а" пункту 2 частини другої статті 91 Митного кодексу України, </w:t>
            </w:r>
            <w:r w:rsidRPr="0085753C">
              <w:rPr>
                <w:sz w:val="28"/>
                <w:szCs w:val="28"/>
              </w:rPr>
              <w:t xml:space="preserve">а також фактів реалізації </w:t>
            </w:r>
            <w:r w:rsidRPr="0085753C">
              <w:rPr>
                <w:sz w:val="28"/>
                <w:szCs w:val="28"/>
              </w:rPr>
              <w:lastRenderedPageBreak/>
              <w:t>пального або спирту етилового з таких транспортних засобів відповідні контролюючі органи тимчасово (до винесення рішення суду) вилучають такі пальне або спирт етиловий та транспортні засоби з вільного обігу та подають відповідні матеріали до суду для винесення постанови про їх вилучення в дохід держави (конфіскацію).</w:t>
            </w:r>
          </w:p>
          <w:p w:rsidR="00E0125B" w:rsidRPr="0085753C" w:rsidRDefault="00E0125B" w:rsidP="00FD46C4">
            <w:pPr>
              <w:pStyle w:val="a4"/>
              <w:tabs>
                <w:tab w:val="left" w:pos="989"/>
              </w:tabs>
              <w:spacing w:before="0" w:beforeAutospacing="0" w:after="0" w:afterAutospacing="0"/>
              <w:ind w:firstLine="318"/>
              <w:jc w:val="both"/>
              <w:rPr>
                <w:sz w:val="28"/>
                <w:szCs w:val="28"/>
              </w:rPr>
            </w:pPr>
          </w:p>
          <w:p w:rsidR="00E0125B" w:rsidRPr="0085753C" w:rsidRDefault="00E0125B" w:rsidP="00FD46C4">
            <w:pPr>
              <w:pStyle w:val="a4"/>
              <w:tabs>
                <w:tab w:val="left" w:pos="989"/>
              </w:tabs>
              <w:spacing w:before="0" w:beforeAutospacing="0" w:after="0" w:afterAutospacing="0"/>
              <w:ind w:firstLine="318"/>
              <w:jc w:val="both"/>
              <w:rPr>
                <w:sz w:val="28"/>
                <w:szCs w:val="28"/>
              </w:rPr>
            </w:pPr>
            <w:r w:rsidRPr="0085753C">
              <w:rPr>
                <w:sz w:val="28"/>
                <w:szCs w:val="28"/>
              </w:rPr>
              <w:t>…</w:t>
            </w:r>
          </w:p>
          <w:p w:rsidR="00E0125B" w:rsidRPr="0085753C" w:rsidRDefault="00E0125B" w:rsidP="00FD46C4">
            <w:pPr>
              <w:pStyle w:val="a4"/>
              <w:tabs>
                <w:tab w:val="left" w:pos="989"/>
              </w:tabs>
              <w:spacing w:before="0" w:beforeAutospacing="0" w:after="0" w:afterAutospacing="0"/>
              <w:ind w:firstLine="318"/>
              <w:jc w:val="both"/>
              <w:rPr>
                <w:rFonts w:eastAsia="Times New Roman"/>
                <w:sz w:val="28"/>
                <w:szCs w:val="28"/>
              </w:rPr>
            </w:pPr>
          </w:p>
        </w:tc>
        <w:tc>
          <w:tcPr>
            <w:tcW w:w="7213" w:type="dxa"/>
          </w:tcPr>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lastRenderedPageBreak/>
              <w:t>…</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 xml:space="preserve">228.3. У разі виявлення фактів ввезення на митну територію України, зберігання, транспортування та продажу на митній території України алкогольних напоїв, тютюнових виробів, рідин, що використовуються в електронних сигаретах, без наявності марок акцизного податку встановленого зразка, контролюючі органи, зазначені у пункті 228.2 цієї статті, вилучають такі товари з вільного обігу та подають відповідні матеріали до суду для винесення постанови про їх вилучення в дохід держави (конфіскацію). </w:t>
            </w:r>
          </w:p>
          <w:p w:rsidR="00E0125B" w:rsidRPr="0085753C" w:rsidRDefault="00E0125B" w:rsidP="00FD46C4">
            <w:pPr>
              <w:pStyle w:val="a4"/>
              <w:tabs>
                <w:tab w:val="left" w:pos="989"/>
              </w:tabs>
              <w:spacing w:before="0" w:beforeAutospacing="0" w:after="0" w:afterAutospacing="0"/>
              <w:ind w:firstLine="318"/>
              <w:jc w:val="both"/>
              <w:rPr>
                <w:sz w:val="28"/>
                <w:szCs w:val="28"/>
              </w:rPr>
            </w:pPr>
            <w:r w:rsidRPr="0085753C">
              <w:rPr>
                <w:sz w:val="28"/>
                <w:szCs w:val="28"/>
              </w:rPr>
              <w:t xml:space="preserve">У разі виявлення фактів переміщення та/або зберігання пального або спирту етилового з використанням транспортних засобів, що не зазначені в акцизних накладних, зареєстрованих у Єдиному реєстрі акцизних накладних, складених на операції, при здійсненні яких переміщується та/або зберігається пальне або спирт етиловий у таких транспортних засобах, </w:t>
            </w:r>
            <w:r w:rsidRPr="0085753C">
              <w:rPr>
                <w:b/>
                <w:sz w:val="28"/>
                <w:szCs w:val="28"/>
              </w:rPr>
              <w:t xml:space="preserve">або в заявках на поповнення обсягу залишку пального або спирту етилового, зареєстрованих в системі електронного адміністрування реалізації пального та спирту етилового, </w:t>
            </w:r>
            <w:r w:rsidRPr="0085753C">
              <w:rPr>
                <w:sz w:val="28"/>
                <w:szCs w:val="28"/>
              </w:rPr>
              <w:t xml:space="preserve">або в заявках на переміщення пального або спирту етилового транспортними засобами, що не є акцизними складами пересувними, </w:t>
            </w:r>
            <w:r w:rsidRPr="0085753C">
              <w:rPr>
                <w:b/>
                <w:sz w:val="28"/>
                <w:szCs w:val="28"/>
              </w:rPr>
              <w:t xml:space="preserve">або у митних </w:t>
            </w:r>
            <w:r w:rsidRPr="0085753C">
              <w:rPr>
                <w:b/>
                <w:sz w:val="28"/>
                <w:szCs w:val="28"/>
              </w:rPr>
              <w:lastRenderedPageBreak/>
              <w:t>деклараціях при переміщенні пального або спирту етилового митною територією України прохідним транзитом або внутрішнім транзитом,</w:t>
            </w:r>
            <w:r w:rsidRPr="0085753C">
              <w:rPr>
                <w:sz w:val="28"/>
                <w:szCs w:val="28"/>
              </w:rPr>
              <w:t xml:space="preserve"> а також фактів реалізації пального або спирту етилового з таких транспортних засобів відповідні контролюючі органи тимчасово (до винесення рішення суду) вилучають такі пальне або спирт етиловий та транспортні засоби з вільного обігу та подають відповідні матеріали до суду для винесення постанови про їх вилучення в дохід держави (конфіскацію).</w:t>
            </w:r>
          </w:p>
          <w:p w:rsidR="00E0125B" w:rsidRPr="0085753C" w:rsidRDefault="00E0125B" w:rsidP="00FD46C4">
            <w:pPr>
              <w:pStyle w:val="a4"/>
              <w:tabs>
                <w:tab w:val="left" w:pos="989"/>
              </w:tabs>
              <w:spacing w:before="0" w:beforeAutospacing="0" w:after="0" w:afterAutospacing="0"/>
              <w:ind w:firstLine="318"/>
              <w:jc w:val="both"/>
              <w:rPr>
                <w:rFonts w:eastAsia="Times New Roman"/>
                <w:sz w:val="28"/>
                <w:szCs w:val="28"/>
              </w:rPr>
            </w:pPr>
            <w:r w:rsidRPr="0085753C">
              <w:rPr>
                <w:sz w:val="28"/>
                <w:szCs w:val="28"/>
              </w:rPr>
              <w:t>…</w:t>
            </w:r>
          </w:p>
        </w:tc>
      </w:tr>
      <w:tr w:rsidR="00E0125B" w:rsidRPr="0085753C" w:rsidTr="00D07DF1">
        <w:trPr>
          <w:gridAfter w:val="1"/>
          <w:wAfter w:w="10" w:type="dxa"/>
        </w:trPr>
        <w:tc>
          <w:tcPr>
            <w:tcW w:w="7497" w:type="dxa"/>
          </w:tcPr>
          <w:p w:rsidR="00E0125B" w:rsidRPr="0085753C" w:rsidRDefault="00E0125B" w:rsidP="00FD46C4">
            <w:pPr>
              <w:pStyle w:val="3"/>
              <w:spacing w:before="0" w:beforeAutospacing="0" w:after="0" w:afterAutospacing="0"/>
              <w:ind w:firstLine="318"/>
              <w:jc w:val="both"/>
              <w:outlineLvl w:val="2"/>
              <w:rPr>
                <w:sz w:val="28"/>
                <w:szCs w:val="28"/>
              </w:rPr>
            </w:pPr>
            <w:r w:rsidRPr="0085753C">
              <w:rPr>
                <w:rFonts w:eastAsia="Times New Roman"/>
                <w:sz w:val="28"/>
                <w:szCs w:val="28"/>
                <w:lang w:eastAsia="en-US"/>
              </w:rPr>
              <w:lastRenderedPageBreak/>
              <w:t xml:space="preserve">Стаття 230. </w:t>
            </w:r>
            <w:r w:rsidRPr="00012A18">
              <w:rPr>
                <w:rFonts w:eastAsia="Times New Roman"/>
                <w:b w:val="0"/>
                <w:sz w:val="28"/>
                <w:szCs w:val="28"/>
                <w:lang w:eastAsia="en-US"/>
              </w:rPr>
              <w:t>Акцизні склади</w:t>
            </w:r>
            <w:r w:rsidRPr="0085753C">
              <w:rPr>
                <w:rFonts w:eastAsia="Times New Roman"/>
                <w:sz w:val="28"/>
                <w:szCs w:val="28"/>
                <w:lang w:eastAsia="en-US"/>
              </w:rPr>
              <w:t xml:space="preserve"> </w:t>
            </w:r>
          </w:p>
        </w:tc>
        <w:tc>
          <w:tcPr>
            <w:tcW w:w="7213" w:type="dxa"/>
          </w:tcPr>
          <w:p w:rsidR="00E0125B" w:rsidRPr="0085753C" w:rsidRDefault="00E0125B" w:rsidP="00FD46C4">
            <w:pPr>
              <w:pStyle w:val="3"/>
              <w:spacing w:before="0" w:beforeAutospacing="0" w:after="0" w:afterAutospacing="0"/>
              <w:ind w:firstLine="318"/>
              <w:jc w:val="both"/>
              <w:outlineLvl w:val="2"/>
              <w:rPr>
                <w:sz w:val="28"/>
                <w:szCs w:val="28"/>
              </w:rPr>
            </w:pPr>
            <w:r w:rsidRPr="0085753C">
              <w:rPr>
                <w:rFonts w:eastAsia="Times New Roman"/>
                <w:sz w:val="28"/>
                <w:szCs w:val="28"/>
                <w:lang w:eastAsia="en-US"/>
              </w:rPr>
              <w:t xml:space="preserve">Стаття 230. </w:t>
            </w:r>
            <w:r w:rsidRPr="00012A18">
              <w:rPr>
                <w:rFonts w:eastAsia="Times New Roman"/>
                <w:b w:val="0"/>
                <w:sz w:val="28"/>
                <w:szCs w:val="28"/>
                <w:lang w:eastAsia="en-US"/>
              </w:rPr>
              <w:t>Акцизні склади</w:t>
            </w:r>
            <w:r w:rsidRPr="0085753C">
              <w:rPr>
                <w:rFonts w:eastAsia="Times New Roman"/>
                <w:sz w:val="28"/>
                <w:szCs w:val="28"/>
                <w:lang w:eastAsia="en-US"/>
              </w:rPr>
              <w:t xml:space="preserve"> </w:t>
            </w:r>
          </w:p>
        </w:tc>
      </w:tr>
      <w:tr w:rsidR="00E0125B" w:rsidRPr="0085753C" w:rsidTr="00D07DF1">
        <w:trPr>
          <w:gridAfter w:val="1"/>
          <w:wAfter w:w="10" w:type="dxa"/>
        </w:trPr>
        <w:tc>
          <w:tcPr>
            <w:tcW w:w="7497" w:type="dxa"/>
          </w:tcPr>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 xml:space="preserve">230.1.1. Акцизні склади, на території яких виробляється спирт етиловий, у тому числі </w:t>
            </w:r>
            <w:proofErr w:type="spellStart"/>
            <w:r w:rsidRPr="0085753C">
              <w:rPr>
                <w:sz w:val="28"/>
                <w:szCs w:val="28"/>
              </w:rPr>
              <w:t>біоетанол</w:t>
            </w:r>
            <w:proofErr w:type="spellEnd"/>
            <w:r w:rsidRPr="0085753C">
              <w:rPr>
                <w:sz w:val="28"/>
                <w:szCs w:val="28"/>
              </w:rPr>
              <w:t>, повинні бути обладнані:</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 xml:space="preserve">Забороняється отримання та реалізація спирту етилового, у тому числі </w:t>
            </w:r>
            <w:proofErr w:type="spellStart"/>
            <w:r w:rsidRPr="0085753C">
              <w:rPr>
                <w:sz w:val="28"/>
                <w:szCs w:val="28"/>
              </w:rPr>
              <w:t>біоетанолу</w:t>
            </w:r>
            <w:proofErr w:type="spellEnd"/>
            <w:r w:rsidRPr="0085753C">
              <w:rPr>
                <w:sz w:val="28"/>
                <w:szCs w:val="28"/>
              </w:rPr>
              <w:t xml:space="preserve">, без наявності зареєстрованих витратомірів-лічильників спирту етилового та/або зареєстрованих масових витратомірів, без реєстрації акцизного складу, без технологічної схеми встановлення і витратомірів-лічильників спирту етилового та/або масових витратомірів, надісланої центральному органу виконавчої влади, що реалізує державну податкову політику, а також через кожне місце отримання та відпуску спирту етилового, у тому числі </w:t>
            </w:r>
            <w:proofErr w:type="spellStart"/>
            <w:r w:rsidRPr="0085753C">
              <w:rPr>
                <w:sz w:val="28"/>
                <w:szCs w:val="28"/>
              </w:rPr>
              <w:t>біоетанолу</w:t>
            </w:r>
            <w:proofErr w:type="spellEnd"/>
            <w:r w:rsidRPr="0085753C">
              <w:rPr>
                <w:sz w:val="28"/>
                <w:szCs w:val="28"/>
              </w:rPr>
              <w:t>, на якому вийшов з ладу або відсутній витратомір-лічильник спирту етилового та/або масовий витратомір.</w:t>
            </w: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sz w:val="28"/>
                <w:szCs w:val="28"/>
              </w:rPr>
            </w:pPr>
          </w:p>
        </w:tc>
        <w:tc>
          <w:tcPr>
            <w:tcW w:w="7213" w:type="dxa"/>
            <w:shd w:val="clear" w:color="auto" w:fill="auto"/>
          </w:tcPr>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lastRenderedPageBreak/>
              <w:t xml:space="preserve">230.1.1. Акцизні склади, на території яких виробляється спирт етиловий, у тому числі </w:t>
            </w:r>
            <w:proofErr w:type="spellStart"/>
            <w:r w:rsidRPr="0085753C">
              <w:rPr>
                <w:sz w:val="28"/>
                <w:szCs w:val="28"/>
              </w:rPr>
              <w:t>біоетанол</w:t>
            </w:r>
            <w:proofErr w:type="spellEnd"/>
            <w:r w:rsidRPr="0085753C">
              <w:rPr>
                <w:sz w:val="28"/>
                <w:szCs w:val="28"/>
              </w:rPr>
              <w:t>, повинні бути обладнані:</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w:t>
            </w:r>
          </w:p>
          <w:p w:rsidR="00E0125B" w:rsidRPr="0085753C" w:rsidRDefault="002E689F" w:rsidP="0069632F">
            <w:pPr>
              <w:pStyle w:val="a4"/>
              <w:spacing w:before="0" w:beforeAutospacing="0" w:after="0" w:afterAutospacing="0"/>
              <w:ind w:firstLine="317"/>
              <w:jc w:val="both"/>
              <w:rPr>
                <w:sz w:val="28"/>
                <w:szCs w:val="28"/>
              </w:rPr>
            </w:pPr>
            <w:r w:rsidRPr="002E689F">
              <w:rPr>
                <w:sz w:val="28"/>
                <w:szCs w:val="28"/>
              </w:rPr>
              <w:t xml:space="preserve">Забороняється отримання та реалізація спирту етилового, у тому числі </w:t>
            </w:r>
            <w:proofErr w:type="spellStart"/>
            <w:r w:rsidRPr="002E689F">
              <w:rPr>
                <w:sz w:val="28"/>
                <w:szCs w:val="28"/>
              </w:rPr>
              <w:t>біоетанолу</w:t>
            </w:r>
            <w:proofErr w:type="spellEnd"/>
            <w:r w:rsidRPr="002E689F">
              <w:rPr>
                <w:sz w:val="28"/>
                <w:szCs w:val="28"/>
              </w:rPr>
              <w:t xml:space="preserve">, без наявності зареєстрованих витратомірів-лічильників спирту етилового та/або зареєстрованих масових витратомірів, без реєстрації акцизного складу, без технологічної схеми встановлення і витратомірів-лічильників спирту етилового та/або масових витратомірів, надісланої центральному органу виконавчої влади, що реалізує державну податкову політику, а також через кожне місце отримання та відпуску спирту етилового, у тому числі </w:t>
            </w:r>
            <w:proofErr w:type="spellStart"/>
            <w:r w:rsidRPr="002E689F">
              <w:rPr>
                <w:sz w:val="28"/>
                <w:szCs w:val="28"/>
              </w:rPr>
              <w:t>біоетанолу</w:t>
            </w:r>
            <w:proofErr w:type="spellEnd"/>
            <w:r w:rsidRPr="002E689F">
              <w:rPr>
                <w:sz w:val="28"/>
                <w:szCs w:val="28"/>
              </w:rPr>
              <w:t xml:space="preserve">, на якому вийшов з ладу або відсутній витратомір-лічильник спирту етилового та/або масовий витратомір. </w:t>
            </w:r>
            <w:r w:rsidRPr="002E689F">
              <w:rPr>
                <w:b/>
                <w:sz w:val="28"/>
                <w:szCs w:val="28"/>
              </w:rPr>
              <w:t xml:space="preserve">При порушенні цих вимог, а також </w:t>
            </w:r>
            <w:r w:rsidRPr="00DC5A77">
              <w:rPr>
                <w:b/>
                <w:sz w:val="28"/>
                <w:szCs w:val="28"/>
              </w:rPr>
              <w:t>у разі припинення дії (анулювання) або закінчення терміну дії ліцензії</w:t>
            </w:r>
            <w:r w:rsidRPr="002E689F">
              <w:rPr>
                <w:b/>
                <w:sz w:val="28"/>
                <w:szCs w:val="28"/>
              </w:rPr>
              <w:t xml:space="preserve"> на здійснення </w:t>
            </w:r>
            <w:r w:rsidRPr="002E689F">
              <w:rPr>
                <w:b/>
                <w:sz w:val="28"/>
                <w:szCs w:val="28"/>
              </w:rPr>
              <w:lastRenderedPageBreak/>
              <w:t>діяльності за таким місцезнаходженням або відсутності акцизного складу за його місцезнаходженням протягом 10 календарних днів з дня виявлення таких фактів за рішенням контролюючого органу анулюється реєстрація акцизного складу платника податку та в системі електронного адміністрування реалізації пального та спирту етилового на такому акцизного складі   зменшується обсяг  пального або спирту етилового на підставі відповідного податкового повідомлення-рішення.</w:t>
            </w:r>
            <w:r w:rsidR="00E0125B" w:rsidRPr="002E689F">
              <w:rPr>
                <w:b/>
                <w:sz w:val="28"/>
                <w:szCs w:val="28"/>
              </w:rPr>
              <w:t xml:space="preserve"> </w:t>
            </w:r>
          </w:p>
          <w:p w:rsidR="00E0125B" w:rsidRPr="0085753C" w:rsidRDefault="00E0125B" w:rsidP="00FD46C4">
            <w:pPr>
              <w:pStyle w:val="a4"/>
              <w:spacing w:before="0" w:beforeAutospacing="0" w:after="0" w:afterAutospacing="0"/>
              <w:ind w:firstLine="318"/>
              <w:jc w:val="both"/>
              <w:rPr>
                <w:sz w:val="28"/>
                <w:szCs w:val="28"/>
                <w:lang w:eastAsia="en-US"/>
              </w:rPr>
            </w:pPr>
          </w:p>
        </w:tc>
      </w:tr>
      <w:tr w:rsidR="00E0125B" w:rsidRPr="0085753C" w:rsidTr="00D07DF1">
        <w:trPr>
          <w:gridAfter w:val="1"/>
          <w:wAfter w:w="10" w:type="dxa"/>
        </w:trPr>
        <w:tc>
          <w:tcPr>
            <w:tcW w:w="7497" w:type="dxa"/>
          </w:tcPr>
          <w:p w:rsidR="00E0125B" w:rsidRDefault="00E0125B" w:rsidP="00FD46C4">
            <w:pPr>
              <w:pStyle w:val="a4"/>
              <w:spacing w:before="0" w:beforeAutospacing="0" w:after="0" w:afterAutospacing="0"/>
              <w:ind w:firstLine="318"/>
              <w:jc w:val="both"/>
              <w:rPr>
                <w:sz w:val="28"/>
                <w:szCs w:val="28"/>
              </w:rPr>
            </w:pPr>
            <w:r w:rsidRPr="0085753C">
              <w:rPr>
                <w:sz w:val="28"/>
                <w:szCs w:val="28"/>
              </w:rPr>
              <w:lastRenderedPageBreak/>
              <w:t>230.1.2. Акцизні склади, на території яких здійснюється виробництво, оброблення (перероблення), змішування, розлив, навантаження-розвантаження, зберігання, реалізація пального, повинні бути обладнані витратомірами-лічильниками на кожному місці відпуску пального наливом з акцизного складу, розташованому на акцизному складі, та рівнемірами-лічильниками рівня таких товарів (продукції) у резервуарі, а для скрапленого газу (пропану або суміші пропану з бутаном), інших газів, бутану, ізобутану за кодами згідно з УКТ ЗЕД 2711 12 11 00, 2711 12 19 00, 2711 12 91 00, 2711 12 93 00, 2711 12 94 00, 2711 12 97 00, 2711 13 10 00, 2711 13 30 00, 2711 13 91 00, 2711 13 97 00, 2711 14 00 00, 2711 19 00 00, 2901 10 00 10 - також можуть бути обладнані пристроями для вимірювання рівня або відсотка пального у резервуарі (далі - рівнемір-лічильник) на кожному введеному в експлуатацію стаціонарному резервуарі, розташованому на акцизному складі.</w:t>
            </w:r>
          </w:p>
          <w:p w:rsidR="00FB7FFD" w:rsidRDefault="00FB7FFD" w:rsidP="00FD46C4">
            <w:pPr>
              <w:pStyle w:val="a4"/>
              <w:spacing w:before="0" w:beforeAutospacing="0" w:after="0" w:afterAutospacing="0"/>
              <w:ind w:firstLine="318"/>
              <w:jc w:val="both"/>
              <w:rPr>
                <w:sz w:val="28"/>
                <w:szCs w:val="28"/>
              </w:rPr>
            </w:pPr>
          </w:p>
          <w:p w:rsidR="00FB7FFD" w:rsidRPr="0085753C" w:rsidRDefault="00FB7FFD" w:rsidP="00FD46C4">
            <w:pPr>
              <w:pStyle w:val="a4"/>
              <w:spacing w:before="0" w:beforeAutospacing="0" w:after="0" w:afterAutospacing="0"/>
              <w:ind w:firstLine="318"/>
              <w:jc w:val="both"/>
              <w:rPr>
                <w:sz w:val="28"/>
                <w:szCs w:val="28"/>
              </w:rPr>
            </w:pPr>
            <w:r>
              <w:rPr>
                <w:sz w:val="28"/>
                <w:szCs w:val="28"/>
              </w:rPr>
              <w:t>...</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Один акцизний склад може бути зареєстрований виключно одним розпорядником акцизного складу. Один розпорядник акцизного складу може зареєструвати один і більше акцизних складів.</w:t>
            </w:r>
          </w:p>
          <w:p w:rsidR="00E0125B" w:rsidRPr="0085753C" w:rsidRDefault="00E0125B" w:rsidP="00FD46C4">
            <w:pPr>
              <w:pStyle w:val="a4"/>
              <w:spacing w:before="0" w:beforeAutospacing="0" w:after="0" w:afterAutospacing="0"/>
              <w:ind w:firstLine="318"/>
              <w:jc w:val="both"/>
              <w:rPr>
                <w:b/>
                <w:sz w:val="28"/>
                <w:szCs w:val="28"/>
              </w:rPr>
            </w:pPr>
            <w:r w:rsidRPr="0085753C">
              <w:rPr>
                <w:b/>
                <w:sz w:val="28"/>
                <w:szCs w:val="28"/>
              </w:rPr>
              <w:t>Норма відсутня</w:t>
            </w: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p>
          <w:p w:rsidR="00FD46C4" w:rsidRPr="0085753C" w:rsidRDefault="00FD46C4" w:rsidP="00FD46C4">
            <w:pPr>
              <w:pStyle w:val="a4"/>
              <w:spacing w:before="0" w:beforeAutospacing="0" w:after="0" w:afterAutospacing="0"/>
              <w:ind w:firstLine="318"/>
              <w:jc w:val="both"/>
              <w:rPr>
                <w:b/>
                <w:sz w:val="28"/>
                <w:szCs w:val="28"/>
              </w:rPr>
            </w:pPr>
          </w:p>
          <w:p w:rsidR="00FD46C4" w:rsidRPr="0085753C" w:rsidRDefault="00FD46C4"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p>
          <w:p w:rsidR="0069632F" w:rsidRDefault="0069632F" w:rsidP="00FD46C4">
            <w:pPr>
              <w:pStyle w:val="a4"/>
              <w:spacing w:before="0" w:beforeAutospacing="0" w:after="0" w:afterAutospacing="0"/>
              <w:ind w:firstLine="318"/>
              <w:jc w:val="both"/>
              <w:rPr>
                <w:sz w:val="28"/>
                <w:szCs w:val="28"/>
              </w:rPr>
            </w:pPr>
          </w:p>
          <w:p w:rsidR="0069632F" w:rsidRDefault="0069632F" w:rsidP="00FD46C4">
            <w:pPr>
              <w:pStyle w:val="a4"/>
              <w:spacing w:before="0" w:beforeAutospacing="0" w:after="0" w:afterAutospacing="0"/>
              <w:ind w:firstLine="318"/>
              <w:jc w:val="both"/>
              <w:rPr>
                <w:sz w:val="28"/>
                <w:szCs w:val="28"/>
              </w:rPr>
            </w:pPr>
          </w:p>
          <w:p w:rsidR="0069632F" w:rsidRDefault="0069632F"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b/>
                <w:sz w:val="28"/>
                <w:szCs w:val="28"/>
              </w:rPr>
            </w:pPr>
            <w:r w:rsidRPr="0085753C">
              <w:rPr>
                <w:sz w:val="28"/>
                <w:szCs w:val="28"/>
              </w:rPr>
              <w:t>Забороняється здійснення реалізації пального</w:t>
            </w:r>
            <w:r w:rsidRPr="0085753C">
              <w:rPr>
                <w:b/>
                <w:sz w:val="28"/>
                <w:szCs w:val="28"/>
              </w:rPr>
              <w:t xml:space="preserve"> </w:t>
            </w:r>
            <w:r w:rsidRPr="0085753C">
              <w:rPr>
                <w:sz w:val="28"/>
                <w:szCs w:val="28"/>
              </w:rPr>
              <w:t>без наявності зареєстрованих витратомірів-лічильників, рівнемірів-лічильників</w:t>
            </w:r>
            <w:r w:rsidRPr="0085753C">
              <w:rPr>
                <w:b/>
                <w:sz w:val="28"/>
                <w:szCs w:val="28"/>
              </w:rPr>
              <w:t xml:space="preserve"> </w:t>
            </w:r>
            <w:r w:rsidRPr="0085753C">
              <w:rPr>
                <w:sz w:val="28"/>
                <w:szCs w:val="28"/>
              </w:rPr>
              <w:t>та резервуарів</w:t>
            </w:r>
            <w:r w:rsidRPr="0085753C">
              <w:rPr>
                <w:b/>
                <w:sz w:val="28"/>
                <w:szCs w:val="28"/>
              </w:rPr>
              <w:t xml:space="preserve">, </w:t>
            </w:r>
            <w:r w:rsidRPr="0085753C">
              <w:rPr>
                <w:sz w:val="28"/>
                <w:szCs w:val="28"/>
              </w:rPr>
              <w:t>без реєстрації акцизного складу</w:t>
            </w:r>
            <w:r w:rsidRPr="0085753C">
              <w:rPr>
                <w:b/>
                <w:sz w:val="28"/>
                <w:szCs w:val="28"/>
              </w:rPr>
              <w:t>.</w:t>
            </w:r>
          </w:p>
        </w:tc>
        <w:tc>
          <w:tcPr>
            <w:tcW w:w="7213" w:type="dxa"/>
          </w:tcPr>
          <w:p w:rsidR="00E0125B" w:rsidRDefault="00E0125B" w:rsidP="00FD46C4">
            <w:pPr>
              <w:pStyle w:val="a4"/>
              <w:spacing w:before="0" w:beforeAutospacing="0" w:after="0" w:afterAutospacing="0"/>
              <w:ind w:firstLine="318"/>
              <w:jc w:val="both"/>
              <w:rPr>
                <w:sz w:val="28"/>
                <w:szCs w:val="28"/>
              </w:rPr>
            </w:pPr>
            <w:r w:rsidRPr="0085753C">
              <w:rPr>
                <w:sz w:val="28"/>
                <w:szCs w:val="28"/>
                <w:lang w:eastAsia="en-US"/>
              </w:rPr>
              <w:lastRenderedPageBreak/>
              <w:t xml:space="preserve">230.1.2. </w:t>
            </w:r>
            <w:r w:rsidRPr="0085753C">
              <w:rPr>
                <w:sz w:val="28"/>
                <w:szCs w:val="28"/>
              </w:rPr>
              <w:t xml:space="preserve">Акцизні склади, на території яких здійснюється виробництво, оброблення (перероблення), змішування, розлив, навантаження-розвантаження, зберігання, реалізація пального, повинні бути обладнані витратомірами-лічильниками на кожному місці відпуску пального наливом з акцизного складу, розташованому на акцизному складі, та рівнемірами-лічильниками рівня таких товарів (продукції) у резервуарі, а для скрапленого газу (пропану або суміші пропану з бутаном), інших газів, бутану, ізобутану за кодами згідно з УКТ ЗЕД 2711 12 11 00, 2711 12 19 00, 2711 12 91 00, 2711 12 93 00, 2711 12 94 00, 2711 12 97 00, 2711 13 10 00, 2711 13 30 00, 2711 13 91 00, 2711 13 97 00, 2711 14 00 00, 2711 19 00 00, 2901 10 00 10 - також можуть бути обладнані пристроями для вимірювання рівня або відсотка пального у резервуарі (далі - рівнемір-лічильник) на кожному введеному в </w:t>
            </w:r>
            <w:r w:rsidRPr="0085753C">
              <w:rPr>
                <w:sz w:val="28"/>
                <w:szCs w:val="28"/>
              </w:rPr>
              <w:lastRenderedPageBreak/>
              <w:t>експлуатацію стаціонарному резервуарі, розташованому на акцизному складі.</w:t>
            </w:r>
          </w:p>
          <w:p w:rsidR="00FB7FFD" w:rsidRPr="0085753C" w:rsidRDefault="00FB7FFD" w:rsidP="00FD46C4">
            <w:pPr>
              <w:pStyle w:val="a4"/>
              <w:spacing w:before="0" w:beforeAutospacing="0" w:after="0" w:afterAutospacing="0"/>
              <w:ind w:firstLine="318"/>
              <w:jc w:val="both"/>
              <w:rPr>
                <w:sz w:val="28"/>
                <w:szCs w:val="28"/>
              </w:rPr>
            </w:pPr>
            <w:r>
              <w:rPr>
                <w:sz w:val="28"/>
                <w:szCs w:val="28"/>
              </w:rPr>
              <w:t>...</w:t>
            </w:r>
          </w:p>
          <w:p w:rsidR="00E0125B" w:rsidRPr="0085753C" w:rsidRDefault="00E0125B" w:rsidP="00FD46C4">
            <w:pPr>
              <w:pStyle w:val="a4"/>
              <w:spacing w:before="0" w:beforeAutospacing="0" w:after="0" w:afterAutospacing="0"/>
              <w:ind w:firstLine="318"/>
              <w:jc w:val="both"/>
              <w:rPr>
                <w:b/>
                <w:sz w:val="28"/>
                <w:szCs w:val="28"/>
              </w:rPr>
            </w:pPr>
            <w:r w:rsidRPr="0085753C">
              <w:rPr>
                <w:sz w:val="28"/>
                <w:szCs w:val="28"/>
              </w:rPr>
              <w:t>Один акцизний склад може бути зареєстрований виключно одним розпорядником акцизного складу. Один розпорядник акцизного складу може зареєструвати один і більше акцизних складів.</w:t>
            </w:r>
          </w:p>
          <w:p w:rsidR="0069632F" w:rsidRPr="0069632F" w:rsidRDefault="0069632F" w:rsidP="0069632F">
            <w:pPr>
              <w:pStyle w:val="a4"/>
              <w:spacing w:before="0" w:beforeAutospacing="0" w:after="0" w:afterAutospacing="0"/>
              <w:ind w:firstLine="317"/>
              <w:jc w:val="both"/>
              <w:rPr>
                <w:b/>
                <w:sz w:val="28"/>
                <w:szCs w:val="28"/>
              </w:rPr>
            </w:pPr>
            <w:r w:rsidRPr="0069632F">
              <w:rPr>
                <w:b/>
                <w:sz w:val="28"/>
                <w:szCs w:val="28"/>
              </w:rPr>
              <w:t>Реєстрація акцизного складу платника податку анулюється протягом 10 календарних днів з дня встановлення таким контролюючим органом факту:</w:t>
            </w:r>
          </w:p>
          <w:p w:rsidR="0069632F" w:rsidRPr="0069632F" w:rsidRDefault="0069632F" w:rsidP="0069632F">
            <w:pPr>
              <w:pStyle w:val="a4"/>
              <w:spacing w:before="0" w:beforeAutospacing="0" w:after="0" w:afterAutospacing="0"/>
              <w:ind w:firstLine="317"/>
              <w:jc w:val="both"/>
              <w:rPr>
                <w:b/>
                <w:sz w:val="28"/>
                <w:szCs w:val="28"/>
              </w:rPr>
            </w:pPr>
            <w:r w:rsidRPr="005E5182">
              <w:rPr>
                <w:b/>
                <w:sz w:val="28"/>
                <w:szCs w:val="28"/>
              </w:rPr>
              <w:t>припинення дії (анулювання)</w:t>
            </w:r>
            <w:r w:rsidRPr="0069632F">
              <w:rPr>
                <w:b/>
                <w:sz w:val="28"/>
                <w:szCs w:val="28"/>
              </w:rPr>
              <w:t xml:space="preserve"> або закінчення терміну дії ліцензії на здійснення діяльності за таким місцезнаходженням;</w:t>
            </w:r>
          </w:p>
          <w:p w:rsidR="0069632F" w:rsidRPr="0069632F" w:rsidRDefault="0069632F" w:rsidP="0069632F">
            <w:pPr>
              <w:pStyle w:val="a4"/>
              <w:spacing w:before="0" w:beforeAutospacing="0" w:after="0" w:afterAutospacing="0"/>
              <w:ind w:firstLine="317"/>
              <w:jc w:val="both"/>
              <w:rPr>
                <w:b/>
                <w:sz w:val="28"/>
                <w:szCs w:val="28"/>
              </w:rPr>
            </w:pPr>
            <w:r w:rsidRPr="0069632F">
              <w:rPr>
                <w:b/>
                <w:sz w:val="28"/>
                <w:szCs w:val="28"/>
              </w:rPr>
              <w:t>відсутності жодного введеного в експлуатацію   резервуар</w:t>
            </w:r>
            <w:r w:rsidR="00367B87">
              <w:rPr>
                <w:b/>
                <w:sz w:val="28"/>
                <w:szCs w:val="28"/>
              </w:rPr>
              <w:t>а</w:t>
            </w:r>
            <w:r w:rsidRPr="0069632F">
              <w:rPr>
                <w:b/>
                <w:sz w:val="28"/>
                <w:szCs w:val="28"/>
              </w:rPr>
              <w:t xml:space="preserve"> та/або акцизного складу за його місцезнаходженням;</w:t>
            </w:r>
          </w:p>
          <w:p w:rsidR="0069632F" w:rsidRPr="0069632F" w:rsidRDefault="0069632F" w:rsidP="0069632F">
            <w:pPr>
              <w:pStyle w:val="a4"/>
              <w:spacing w:before="0" w:beforeAutospacing="0" w:after="0" w:afterAutospacing="0"/>
              <w:ind w:firstLine="317"/>
              <w:jc w:val="both"/>
              <w:rPr>
                <w:b/>
                <w:sz w:val="28"/>
                <w:szCs w:val="28"/>
              </w:rPr>
            </w:pPr>
            <w:proofErr w:type="spellStart"/>
            <w:r w:rsidRPr="0069632F">
              <w:rPr>
                <w:b/>
                <w:sz w:val="28"/>
                <w:szCs w:val="28"/>
              </w:rPr>
              <w:t>необладнання</w:t>
            </w:r>
            <w:proofErr w:type="spellEnd"/>
            <w:r w:rsidRPr="0069632F">
              <w:rPr>
                <w:b/>
                <w:sz w:val="28"/>
                <w:szCs w:val="28"/>
              </w:rPr>
              <w:t xml:space="preserve"> та/або відсутності реєстрації в Єдиному державному реєстрі витратомірів-лічильників та рівнемірів-лічильників рівня пального у резервуарі рівнеміра-лічильника на введеному в експлуатацію резервуарі, розташованому на акцизному складі, та/або витратоміра-лічильника на місці відпуску пального наливом з акцизного складу, розташованого на акцизному складі.</w:t>
            </w:r>
          </w:p>
          <w:p w:rsidR="0069632F" w:rsidRPr="0069632F" w:rsidRDefault="0069632F" w:rsidP="0069632F">
            <w:pPr>
              <w:pStyle w:val="a4"/>
              <w:spacing w:before="0" w:beforeAutospacing="0" w:after="0" w:afterAutospacing="0"/>
              <w:ind w:firstLine="317"/>
              <w:jc w:val="both"/>
              <w:rPr>
                <w:b/>
                <w:sz w:val="28"/>
                <w:szCs w:val="28"/>
              </w:rPr>
            </w:pPr>
            <w:r w:rsidRPr="0069632F">
              <w:rPr>
                <w:b/>
                <w:sz w:val="28"/>
                <w:szCs w:val="28"/>
              </w:rPr>
              <w:t xml:space="preserve">При анулюванні реєстрації акцизного складу платника податку за рішенням контролюючого органу протягом 10 календарних днів з дня виявлення таких фактів  в системі електронного адміністрування реалізації пального та спирту етилового на такому акцизного складі зменшується обсяг  пального або </w:t>
            </w:r>
            <w:r w:rsidRPr="0069632F">
              <w:rPr>
                <w:b/>
                <w:sz w:val="28"/>
                <w:szCs w:val="28"/>
              </w:rPr>
              <w:lastRenderedPageBreak/>
              <w:t>спирту етилового на підставі відповідного податкового повідомлення-рішення.</w:t>
            </w:r>
          </w:p>
          <w:p w:rsidR="0069632F" w:rsidRPr="001C0BC6" w:rsidRDefault="0069632F" w:rsidP="0069632F">
            <w:pPr>
              <w:pStyle w:val="a4"/>
              <w:spacing w:before="0" w:beforeAutospacing="0" w:after="0" w:afterAutospacing="0"/>
              <w:ind w:firstLine="317"/>
              <w:jc w:val="both"/>
              <w:rPr>
                <w:b/>
              </w:rPr>
            </w:pPr>
          </w:p>
          <w:p w:rsidR="00A971DC" w:rsidRPr="001C0BC6" w:rsidRDefault="00A971DC" w:rsidP="00A971DC">
            <w:pPr>
              <w:pStyle w:val="a4"/>
              <w:spacing w:before="0" w:beforeAutospacing="0" w:after="0" w:afterAutospacing="0"/>
              <w:ind w:firstLine="317"/>
              <w:jc w:val="both"/>
              <w:rPr>
                <w:b/>
              </w:rPr>
            </w:pPr>
            <w:r w:rsidRPr="00A971DC">
              <w:rPr>
                <w:sz w:val="28"/>
                <w:szCs w:val="28"/>
              </w:rPr>
              <w:t>Забороняється зберігання</w:t>
            </w:r>
            <w:r w:rsidRPr="001C0BC6">
              <w:rPr>
                <w:b/>
              </w:rPr>
              <w:t xml:space="preserve"> та/</w:t>
            </w:r>
            <w:r w:rsidRPr="00A971DC">
              <w:rPr>
                <w:sz w:val="28"/>
                <w:szCs w:val="28"/>
              </w:rPr>
              <w:t>або реалізація пального</w:t>
            </w:r>
            <w:r w:rsidRPr="001C0BC6">
              <w:rPr>
                <w:b/>
              </w:rPr>
              <w:t>:</w:t>
            </w:r>
          </w:p>
          <w:p w:rsidR="00A971DC" w:rsidRPr="00A971DC" w:rsidRDefault="00A971DC" w:rsidP="00A971DC">
            <w:pPr>
              <w:pStyle w:val="a4"/>
              <w:spacing w:before="0" w:beforeAutospacing="0" w:after="0" w:afterAutospacing="0"/>
              <w:ind w:firstLine="317"/>
              <w:jc w:val="both"/>
              <w:rPr>
                <w:b/>
                <w:sz w:val="28"/>
                <w:szCs w:val="28"/>
              </w:rPr>
            </w:pPr>
            <w:r w:rsidRPr="00A971DC">
              <w:rPr>
                <w:b/>
                <w:sz w:val="28"/>
                <w:szCs w:val="28"/>
              </w:rPr>
              <w:t>без реєстрації акцизного складу (крім зберігання та реалізації пального, яке знаходиться на акцизному складі пересувному, та зберігання пального у приміщенні або території, яка відповідно до підпункту 14.1.6 пункту 14.1 статті 14 цього Кодексу не є акцизним складом);</w:t>
            </w:r>
          </w:p>
          <w:p w:rsidR="00A971DC" w:rsidRPr="00A971DC" w:rsidRDefault="00A971DC" w:rsidP="00A971DC">
            <w:pPr>
              <w:pStyle w:val="a4"/>
              <w:spacing w:before="0" w:beforeAutospacing="0" w:after="0" w:afterAutospacing="0"/>
              <w:ind w:firstLine="317"/>
              <w:jc w:val="both"/>
              <w:rPr>
                <w:b/>
                <w:sz w:val="28"/>
                <w:szCs w:val="28"/>
              </w:rPr>
            </w:pPr>
            <w:r w:rsidRPr="00A971DC">
              <w:rPr>
                <w:b/>
                <w:sz w:val="28"/>
                <w:szCs w:val="28"/>
              </w:rPr>
              <w:t>в резервуарах, які не зареєстровані в Єдиному державному реєстрі витратомірів-лічильників та рівнемірів-лічильників рівня пального у резервуарі;</w:t>
            </w:r>
          </w:p>
          <w:p w:rsidR="00A971DC" w:rsidRPr="00A971DC" w:rsidRDefault="00A971DC" w:rsidP="00A971DC">
            <w:pPr>
              <w:pStyle w:val="a4"/>
              <w:spacing w:before="0" w:beforeAutospacing="0" w:after="0" w:afterAutospacing="0"/>
              <w:ind w:firstLine="318"/>
              <w:jc w:val="both"/>
              <w:rPr>
                <w:b/>
                <w:sz w:val="28"/>
                <w:szCs w:val="28"/>
              </w:rPr>
            </w:pPr>
            <w:r w:rsidRPr="00A971DC">
              <w:rPr>
                <w:b/>
                <w:sz w:val="28"/>
                <w:szCs w:val="28"/>
              </w:rPr>
              <w:t>без реєстрації витратомірів-лічильників та рівнемірів-лічильників в Єдиному державному реєстрі витратомірів-лічильників та рівнемірів-лічильників рівня пального у резервуарі, якщо обладнання такими витратомірами-лічильниками, рівнемірами-лічильниками передбачено цим підпунктом Кодексу.</w:t>
            </w:r>
          </w:p>
          <w:p w:rsidR="00E0125B" w:rsidRPr="0085753C" w:rsidRDefault="00E0125B" w:rsidP="00FD46C4">
            <w:pPr>
              <w:pStyle w:val="a4"/>
              <w:spacing w:before="0" w:beforeAutospacing="0" w:after="0" w:afterAutospacing="0"/>
              <w:ind w:firstLine="318"/>
              <w:jc w:val="both"/>
              <w:rPr>
                <w:b/>
                <w:strike/>
                <w:sz w:val="28"/>
                <w:szCs w:val="28"/>
              </w:rPr>
            </w:pPr>
          </w:p>
        </w:tc>
      </w:tr>
      <w:tr w:rsidR="00E0125B" w:rsidRPr="0085753C" w:rsidTr="00D07DF1">
        <w:trPr>
          <w:gridAfter w:val="1"/>
          <w:wAfter w:w="10" w:type="dxa"/>
        </w:trPr>
        <w:tc>
          <w:tcPr>
            <w:tcW w:w="7497" w:type="dxa"/>
          </w:tcPr>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lastRenderedPageBreak/>
              <w:t xml:space="preserve">230.1.3. </w:t>
            </w:r>
            <w:r w:rsidR="00A971DC" w:rsidRPr="00A971DC">
              <w:rPr>
                <w:sz w:val="28"/>
                <w:szCs w:val="28"/>
              </w:rPr>
              <w:t xml:space="preserve">Розпорядники акцизних складів зобов’язані на кожному акцизному складі щоденно (крім днів, в які акцизний склад не працює) формувати дані про фактичні залишки пального на початок та кінець звітної доби та про добові фактичні обсяги отриманого та реалізованого пального (далі у цьому розділі - обсяг обігу пального) у розрізі кодів товарних </w:t>
            </w:r>
            <w:proofErr w:type="spellStart"/>
            <w:r w:rsidR="00A971DC" w:rsidRPr="00A971DC">
              <w:rPr>
                <w:sz w:val="28"/>
                <w:szCs w:val="28"/>
              </w:rPr>
              <w:t>підкатегорій</w:t>
            </w:r>
            <w:proofErr w:type="spellEnd"/>
            <w:r w:rsidR="00A971DC" w:rsidRPr="00A971DC">
              <w:rPr>
                <w:sz w:val="28"/>
                <w:szCs w:val="28"/>
              </w:rPr>
              <w:t xml:space="preserve"> згідно з </w:t>
            </w:r>
            <w:hyperlink r:id="rId21" w:anchor="n3" w:tgtFrame="_blank" w:history="1">
              <w:r w:rsidR="00A971DC" w:rsidRPr="00A971DC">
                <w:rPr>
                  <w:sz w:val="28"/>
                  <w:szCs w:val="28"/>
                </w:rPr>
                <w:t>УКТ ЗЕД</w:t>
              </w:r>
            </w:hyperlink>
            <w:r w:rsidR="00A971DC" w:rsidRPr="00A971DC">
              <w:rPr>
                <w:sz w:val="28"/>
                <w:szCs w:val="28"/>
              </w:rPr>
              <w:t> у літрах, приведених до температури 15° С.</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 xml:space="preserve">… </w:t>
            </w:r>
          </w:p>
          <w:p w:rsidR="00E0125B" w:rsidRPr="0085753C" w:rsidRDefault="00E0125B" w:rsidP="00FD46C4">
            <w:pPr>
              <w:pStyle w:val="a4"/>
              <w:spacing w:before="0" w:beforeAutospacing="0" w:after="0" w:afterAutospacing="0"/>
              <w:ind w:firstLine="318"/>
              <w:jc w:val="both"/>
              <w:rPr>
                <w:b/>
                <w:sz w:val="28"/>
                <w:szCs w:val="28"/>
              </w:rPr>
            </w:pPr>
            <w:r w:rsidRPr="0085753C">
              <w:rPr>
                <w:sz w:val="28"/>
                <w:szCs w:val="28"/>
              </w:rPr>
              <w:lastRenderedPageBreak/>
              <w:t>Електронні документи</w:t>
            </w:r>
            <w:r w:rsidRPr="0085753C">
              <w:rPr>
                <w:b/>
                <w:sz w:val="28"/>
                <w:szCs w:val="28"/>
              </w:rPr>
              <w:t xml:space="preserve"> заповнюються автоматично шляхом передачі до них </w:t>
            </w:r>
            <w:r w:rsidRPr="0085753C">
              <w:rPr>
                <w:sz w:val="28"/>
                <w:szCs w:val="28"/>
              </w:rPr>
              <w:t>даних</w:t>
            </w:r>
            <w:r w:rsidRPr="0085753C">
              <w:rPr>
                <w:b/>
                <w:sz w:val="28"/>
                <w:szCs w:val="28"/>
              </w:rPr>
              <w:t xml:space="preserve"> з </w:t>
            </w:r>
            <w:r w:rsidRPr="0085753C">
              <w:rPr>
                <w:sz w:val="28"/>
                <w:szCs w:val="28"/>
              </w:rPr>
              <w:t>витратомірів-лічильників та рівнемірів-лічильників</w:t>
            </w:r>
            <w:r w:rsidRPr="0085753C">
              <w:rPr>
                <w:b/>
                <w:sz w:val="28"/>
                <w:szCs w:val="28"/>
              </w:rPr>
              <w:t xml:space="preserve"> (під час виходу з ладу, проведення повірки або калібрування рівнеміра-лічильника або витратоміра-лічильника - заповнюються відповідальною особою розпорядника акцизного складу).</w:t>
            </w: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r w:rsidRPr="0085753C">
              <w:rPr>
                <w:b/>
                <w:sz w:val="28"/>
                <w:szCs w:val="28"/>
              </w:rPr>
              <w:t>…</w:t>
            </w: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sz w:val="28"/>
                <w:szCs w:val="28"/>
              </w:rPr>
            </w:pPr>
          </w:p>
        </w:tc>
        <w:tc>
          <w:tcPr>
            <w:tcW w:w="7213" w:type="dxa"/>
          </w:tcPr>
          <w:p w:rsidR="00A971DC" w:rsidRPr="0085753C" w:rsidRDefault="00A971DC" w:rsidP="00A971DC">
            <w:pPr>
              <w:pStyle w:val="a4"/>
              <w:spacing w:before="0" w:beforeAutospacing="0" w:after="0" w:afterAutospacing="0"/>
              <w:ind w:firstLine="318"/>
              <w:jc w:val="both"/>
              <w:rPr>
                <w:sz w:val="28"/>
                <w:szCs w:val="28"/>
              </w:rPr>
            </w:pPr>
            <w:r w:rsidRPr="0085753C">
              <w:rPr>
                <w:sz w:val="28"/>
                <w:szCs w:val="28"/>
              </w:rPr>
              <w:lastRenderedPageBreak/>
              <w:t xml:space="preserve">230.1.3. </w:t>
            </w:r>
            <w:r w:rsidRPr="00A971DC">
              <w:rPr>
                <w:sz w:val="28"/>
                <w:szCs w:val="28"/>
              </w:rPr>
              <w:t xml:space="preserve">Розпорядники акцизних складів зобов’язані на кожному акцизному складі щоденно (крім днів, в які акцизний склад не працює) формувати дані про фактичні залишки пального на початок та кінець звітної доби та про добові фактичні обсяги отриманого та реалізованого пального (далі у цьому розділі - обсяг обігу пального) у розрізі кодів товарних </w:t>
            </w:r>
            <w:proofErr w:type="spellStart"/>
            <w:r w:rsidRPr="00A971DC">
              <w:rPr>
                <w:sz w:val="28"/>
                <w:szCs w:val="28"/>
              </w:rPr>
              <w:t>підкатегорій</w:t>
            </w:r>
            <w:proofErr w:type="spellEnd"/>
            <w:r w:rsidRPr="00A971DC">
              <w:rPr>
                <w:sz w:val="28"/>
                <w:szCs w:val="28"/>
              </w:rPr>
              <w:t xml:space="preserve"> згідно з </w:t>
            </w:r>
            <w:hyperlink r:id="rId22" w:anchor="n3" w:tgtFrame="_blank" w:history="1">
              <w:r w:rsidRPr="00A971DC">
                <w:rPr>
                  <w:sz w:val="28"/>
                  <w:szCs w:val="28"/>
                </w:rPr>
                <w:t>УКТ ЗЕД</w:t>
              </w:r>
            </w:hyperlink>
            <w:r w:rsidRPr="00A971DC">
              <w:rPr>
                <w:sz w:val="28"/>
                <w:szCs w:val="28"/>
              </w:rPr>
              <w:t> у літрах, приведених до температури 15° С.</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w:t>
            </w:r>
          </w:p>
          <w:p w:rsidR="00924136" w:rsidRPr="00924136" w:rsidRDefault="00924136" w:rsidP="00924136">
            <w:pPr>
              <w:pStyle w:val="a4"/>
              <w:spacing w:before="0" w:beforeAutospacing="0" w:after="0" w:afterAutospacing="0"/>
              <w:ind w:firstLine="317"/>
              <w:jc w:val="both"/>
              <w:rPr>
                <w:b/>
                <w:sz w:val="28"/>
                <w:szCs w:val="28"/>
              </w:rPr>
            </w:pPr>
            <w:r w:rsidRPr="00924136">
              <w:rPr>
                <w:b/>
                <w:sz w:val="28"/>
                <w:szCs w:val="28"/>
              </w:rPr>
              <w:lastRenderedPageBreak/>
              <w:t xml:space="preserve">Електронні документи формуються та передаються до контролюючого органу електронними засобами зв'язку розпорядником акцизного складу на підставі даних, шо отримані з </w:t>
            </w:r>
            <w:r w:rsidRPr="00924136">
              <w:rPr>
                <w:sz w:val="28"/>
                <w:szCs w:val="28"/>
              </w:rPr>
              <w:t>витратомірів-лічильників та</w:t>
            </w:r>
            <w:r w:rsidRPr="00924136">
              <w:rPr>
                <w:b/>
                <w:sz w:val="28"/>
                <w:szCs w:val="28"/>
              </w:rPr>
              <w:t xml:space="preserve">/або </w:t>
            </w:r>
            <w:r w:rsidRPr="00924136">
              <w:rPr>
                <w:sz w:val="28"/>
                <w:szCs w:val="28"/>
              </w:rPr>
              <w:t>рівнемірів-лічильників</w:t>
            </w:r>
            <w:r w:rsidRPr="00924136">
              <w:rPr>
                <w:b/>
                <w:sz w:val="28"/>
                <w:szCs w:val="28"/>
              </w:rPr>
              <w:t xml:space="preserve"> безпосередньо засобами електронного зв’язку з таких засобів вимірювальної техніки або від відповідальної особи розпорядника акцизного складу (у разі відсутності електронного зв’язку або технічних можливостей передачі інформації каналами електронного зв’язку з таких засобів вимірювальної техніки та під час виходу з ладу, </w:t>
            </w:r>
            <w:r w:rsidRPr="00924136">
              <w:rPr>
                <w:sz w:val="28"/>
                <w:szCs w:val="28"/>
              </w:rPr>
              <w:t>проведення повірки або калібрування</w:t>
            </w:r>
            <w:r w:rsidRPr="00924136">
              <w:rPr>
                <w:b/>
                <w:sz w:val="28"/>
                <w:szCs w:val="28"/>
              </w:rPr>
              <w:t xml:space="preserve"> витратоміра-лічильника або рівноміра-лічильника).</w:t>
            </w:r>
          </w:p>
          <w:p w:rsidR="00924136" w:rsidRDefault="00924136" w:rsidP="00924136">
            <w:pPr>
              <w:pStyle w:val="a4"/>
              <w:spacing w:before="0" w:beforeAutospacing="0" w:after="0" w:afterAutospacing="0"/>
              <w:ind w:firstLine="317"/>
              <w:jc w:val="both"/>
              <w:rPr>
                <w:b/>
              </w:rPr>
            </w:pPr>
            <w:r>
              <w:rPr>
                <w:b/>
              </w:rPr>
              <w:t>...</w:t>
            </w:r>
          </w:p>
          <w:p w:rsidR="00E0125B" w:rsidRPr="0085753C" w:rsidRDefault="00E0125B" w:rsidP="00924136">
            <w:pPr>
              <w:pStyle w:val="a4"/>
              <w:spacing w:before="0" w:beforeAutospacing="0" w:after="0" w:afterAutospacing="0"/>
              <w:ind w:firstLine="318"/>
              <w:jc w:val="both"/>
              <w:rPr>
                <w:sz w:val="28"/>
                <w:szCs w:val="28"/>
              </w:rPr>
            </w:pPr>
          </w:p>
        </w:tc>
      </w:tr>
      <w:tr w:rsidR="00E0125B" w:rsidRPr="0085753C" w:rsidTr="00D07DF1">
        <w:trPr>
          <w:gridAfter w:val="1"/>
          <w:wAfter w:w="10" w:type="dxa"/>
        </w:trPr>
        <w:tc>
          <w:tcPr>
            <w:tcW w:w="7497" w:type="dxa"/>
          </w:tcPr>
          <w:p w:rsidR="00E0125B" w:rsidRPr="0085753C" w:rsidRDefault="00E0125B" w:rsidP="00FD46C4">
            <w:pPr>
              <w:ind w:firstLine="318"/>
              <w:jc w:val="both"/>
              <w:rPr>
                <w:rFonts w:ascii="Times New Roman" w:hAnsi="Times New Roman" w:cs="Times New Roman"/>
                <w:b/>
                <w:sz w:val="28"/>
                <w:szCs w:val="28"/>
              </w:rPr>
            </w:pPr>
            <w:r w:rsidRPr="0085753C">
              <w:rPr>
                <w:rFonts w:ascii="Times New Roman" w:hAnsi="Times New Roman" w:cs="Times New Roman"/>
                <w:b/>
                <w:sz w:val="28"/>
                <w:szCs w:val="28"/>
              </w:rPr>
              <w:lastRenderedPageBreak/>
              <w:t>…</w:t>
            </w:r>
          </w:p>
          <w:p w:rsidR="00E0125B" w:rsidRPr="0085753C" w:rsidRDefault="00E0125B" w:rsidP="00FD46C4">
            <w:pPr>
              <w:ind w:firstLine="318"/>
              <w:jc w:val="both"/>
              <w:rPr>
                <w:rFonts w:ascii="Times New Roman" w:hAnsi="Times New Roman" w:cs="Times New Roman"/>
                <w:sz w:val="28"/>
                <w:szCs w:val="28"/>
              </w:rPr>
            </w:pPr>
            <w:r w:rsidRPr="0085753C">
              <w:rPr>
                <w:rFonts w:ascii="Times New Roman" w:hAnsi="Times New Roman" w:cs="Times New Roman"/>
                <w:b/>
                <w:sz w:val="28"/>
                <w:szCs w:val="28"/>
              </w:rPr>
              <w:t>230.1.5.</w:t>
            </w:r>
            <w:r w:rsidRPr="0085753C">
              <w:rPr>
                <w:rFonts w:ascii="Times New Roman" w:hAnsi="Times New Roman" w:cs="Times New Roman"/>
                <w:sz w:val="28"/>
                <w:szCs w:val="28"/>
              </w:rPr>
              <w:t xml:space="preserve"> Транспортні засоби, що набули статусу акцизних складів пересувних, а також транспортні засоби, що використовуються суб'єктом господарювання, який не є розпорядником акцизного складу, для переміщення на митній території України власного пального або спирту етилового для потреб власного споживання чи промислової переробки, повинні обліковуватися в Переліку транспортних засобів, що переміщують пальне або спирт етиловий, створення та ведення якого забезпечується центральним органом виконавчої влади, що реалізує державну податкову політику, у порядку, затвердженому центральним органом виконавчої влади, що забезпечує формування та реалізує державну фінансову політику. Перелік транспортних засобів, що переміщують пальне або спирт етиловий, розміщується </w:t>
            </w:r>
            <w:r w:rsidRPr="0085753C">
              <w:rPr>
                <w:rFonts w:ascii="Times New Roman" w:hAnsi="Times New Roman" w:cs="Times New Roman"/>
                <w:sz w:val="28"/>
                <w:szCs w:val="28"/>
              </w:rPr>
              <w:lastRenderedPageBreak/>
              <w:t>на офіційному веб-сайті центрального органу виконавчої влади, що реалізує державну податкову політику.</w:t>
            </w:r>
          </w:p>
          <w:p w:rsidR="00FD46C4" w:rsidRPr="0085753C" w:rsidRDefault="00FD46C4" w:rsidP="00FD46C4">
            <w:pPr>
              <w:ind w:firstLine="318"/>
              <w:jc w:val="both"/>
              <w:rPr>
                <w:rFonts w:ascii="Times New Roman" w:hAnsi="Times New Roman" w:cs="Times New Roman"/>
                <w:sz w:val="28"/>
                <w:szCs w:val="28"/>
              </w:rPr>
            </w:pPr>
          </w:p>
          <w:p w:rsidR="00E0125B" w:rsidRPr="0085753C" w:rsidRDefault="00E0125B" w:rsidP="00FD46C4">
            <w:pPr>
              <w:ind w:firstLine="318"/>
              <w:jc w:val="both"/>
              <w:rPr>
                <w:rFonts w:ascii="Times New Roman" w:hAnsi="Times New Roman" w:cs="Times New Roman"/>
                <w:sz w:val="28"/>
                <w:szCs w:val="28"/>
              </w:rPr>
            </w:pPr>
            <w:r w:rsidRPr="0085753C">
              <w:rPr>
                <w:rFonts w:ascii="Times New Roman" w:hAnsi="Times New Roman" w:cs="Times New Roman"/>
                <w:sz w:val="28"/>
                <w:szCs w:val="28"/>
              </w:rPr>
              <w:t xml:space="preserve">Включення/виключення транспортних засобів до/з Переліку транспортних засобів, що переміщують пальне або спирт етиловий, здійснюється автоматично на підставі даних акцизних накладних, зареєстрованих в Єдиному реєстрі акцизних накладних, або на підставі заявок на переміщення пального або спирту етилового транспортними засобами, що не є акцизними складами пересувними, із зазначенням періоду переміщення такого пального або спирту етилового, </w:t>
            </w:r>
            <w:r w:rsidRPr="0085753C">
              <w:rPr>
                <w:rFonts w:ascii="Times New Roman" w:hAnsi="Times New Roman" w:cs="Times New Roman"/>
                <w:b/>
                <w:sz w:val="28"/>
                <w:szCs w:val="28"/>
              </w:rPr>
              <w:t>або на підставі митних декларацій при переміщенні пального або спирту етилового митною територією України прохідним транзитом або внутрішнім транзитом, визначеним підпунктом "а" пункту 2 частини другої статті 91 Митного кодексу України.</w:t>
            </w:r>
            <w:r w:rsidRPr="0085753C">
              <w:rPr>
                <w:rFonts w:ascii="Times New Roman" w:hAnsi="Times New Roman" w:cs="Times New Roman"/>
                <w:sz w:val="28"/>
                <w:szCs w:val="28"/>
              </w:rPr>
              <w:t xml:space="preserve"> Такі заявки подаються суб'єктами господарювання, які не є розпорядниками акцизних складів, до переміщення митною територією України у транспортних засобах, які не є акцизними складами пересувними, власного пального або спирту етилового для потреб власного споживання чи промислової переробки. Форма заявки на переміщення пального або спирту етилового транспортними засобами, що не є акцизними складами пересувними, затверджується центральним органом виконавчої влади, що забезпечує формування та реалізує державну фінансову політику. Такі заявки у формі електронних документів надсилаються центральному органу виконавчої влади, що реалізує державну податкову політику.</w:t>
            </w:r>
          </w:p>
          <w:p w:rsidR="00E0125B" w:rsidRPr="0085753C" w:rsidRDefault="00E0125B" w:rsidP="00FD46C4">
            <w:pPr>
              <w:ind w:firstLine="318"/>
              <w:jc w:val="both"/>
              <w:rPr>
                <w:rFonts w:ascii="Times New Roman" w:hAnsi="Times New Roman" w:cs="Times New Roman"/>
                <w:sz w:val="28"/>
                <w:szCs w:val="28"/>
              </w:rPr>
            </w:pPr>
            <w:r w:rsidRPr="0085753C">
              <w:rPr>
                <w:rFonts w:ascii="Times New Roman" w:hAnsi="Times New Roman" w:cs="Times New Roman"/>
                <w:sz w:val="28"/>
                <w:szCs w:val="28"/>
              </w:rPr>
              <w:lastRenderedPageBreak/>
              <w:t xml:space="preserve">Переміщення пального або спирту етилового транспортними засобами, що не зазначені в акцизних накладних, зареєстрованих у Єдиному реєстрі акцизних накладних, складених на операції, при здійсненні яких переміщується пальне або спирт етиловий у таких транспортних засобах, а також не зазначені у заявках на переміщення пального або спирту етилового транспортними засобами, що не є акцизними складами пересувними, які надіслані центральному органу виконавчої влади, що реалізує державну податкову політику, </w:t>
            </w:r>
            <w:r w:rsidRPr="0085753C">
              <w:rPr>
                <w:rFonts w:ascii="Times New Roman" w:hAnsi="Times New Roman" w:cs="Times New Roman"/>
                <w:b/>
                <w:sz w:val="28"/>
                <w:szCs w:val="28"/>
              </w:rPr>
              <w:t>забороняється</w:t>
            </w:r>
            <w:r w:rsidRPr="0085753C">
              <w:rPr>
                <w:rFonts w:ascii="Times New Roman" w:hAnsi="Times New Roman" w:cs="Times New Roman"/>
                <w:sz w:val="28"/>
                <w:szCs w:val="28"/>
              </w:rPr>
              <w:t>.</w:t>
            </w:r>
          </w:p>
          <w:p w:rsidR="00E0125B" w:rsidRPr="0085753C" w:rsidRDefault="00E0125B" w:rsidP="00FD46C4">
            <w:pPr>
              <w:ind w:firstLine="318"/>
              <w:jc w:val="both"/>
              <w:rPr>
                <w:rFonts w:ascii="Times New Roman" w:hAnsi="Times New Roman" w:cs="Times New Roman"/>
                <w:sz w:val="28"/>
                <w:szCs w:val="28"/>
              </w:rPr>
            </w:pPr>
          </w:p>
          <w:p w:rsidR="00E0125B" w:rsidRPr="0085753C" w:rsidRDefault="00E0125B" w:rsidP="00FD46C4">
            <w:pPr>
              <w:ind w:firstLine="318"/>
              <w:jc w:val="both"/>
              <w:rPr>
                <w:rFonts w:ascii="Times New Roman" w:hAnsi="Times New Roman" w:cs="Times New Roman"/>
                <w:sz w:val="28"/>
                <w:szCs w:val="28"/>
              </w:rPr>
            </w:pPr>
          </w:p>
          <w:p w:rsidR="00E0125B" w:rsidRPr="0085753C" w:rsidRDefault="00E0125B" w:rsidP="00FD46C4">
            <w:pPr>
              <w:ind w:firstLine="318"/>
              <w:jc w:val="both"/>
              <w:rPr>
                <w:rFonts w:ascii="Times New Roman" w:hAnsi="Times New Roman" w:cs="Times New Roman"/>
                <w:sz w:val="28"/>
                <w:szCs w:val="28"/>
              </w:rPr>
            </w:pPr>
          </w:p>
          <w:p w:rsidR="00D07DF1" w:rsidRPr="0085753C" w:rsidRDefault="00D07DF1" w:rsidP="00FD46C4">
            <w:pPr>
              <w:ind w:firstLine="318"/>
              <w:jc w:val="both"/>
              <w:rPr>
                <w:rFonts w:ascii="Times New Roman" w:hAnsi="Times New Roman" w:cs="Times New Roman"/>
                <w:sz w:val="28"/>
                <w:szCs w:val="28"/>
              </w:rPr>
            </w:pPr>
          </w:p>
          <w:p w:rsidR="00E0125B" w:rsidRPr="0085753C" w:rsidRDefault="00E0125B" w:rsidP="00FD46C4">
            <w:pPr>
              <w:ind w:firstLine="318"/>
              <w:jc w:val="both"/>
              <w:rPr>
                <w:rFonts w:ascii="Times New Roman" w:hAnsi="Times New Roman" w:cs="Times New Roman"/>
                <w:sz w:val="28"/>
                <w:szCs w:val="28"/>
              </w:rPr>
            </w:pPr>
            <w:r w:rsidRPr="0085753C">
              <w:rPr>
                <w:rFonts w:ascii="Times New Roman" w:hAnsi="Times New Roman" w:cs="Times New Roman"/>
                <w:sz w:val="28"/>
                <w:szCs w:val="28"/>
              </w:rPr>
              <w:t>Транспортні засоби, що використовуються для переміщення на митній території України пального або спирту етилового, не облаштовуються витратомірами-лічильниками та рівнемірами-лічильниками.</w:t>
            </w:r>
          </w:p>
          <w:p w:rsidR="00E0125B" w:rsidRPr="0085753C" w:rsidRDefault="00E0125B" w:rsidP="00FD46C4">
            <w:pPr>
              <w:ind w:firstLine="318"/>
              <w:jc w:val="both"/>
              <w:rPr>
                <w:rFonts w:ascii="Times New Roman" w:hAnsi="Times New Roman" w:cs="Times New Roman"/>
                <w:b/>
                <w:sz w:val="28"/>
                <w:szCs w:val="28"/>
              </w:rPr>
            </w:pPr>
            <w:r w:rsidRPr="0085753C">
              <w:rPr>
                <w:rFonts w:ascii="Times New Roman" w:hAnsi="Times New Roman" w:cs="Times New Roman"/>
                <w:b/>
                <w:sz w:val="28"/>
                <w:szCs w:val="28"/>
              </w:rPr>
              <w:t>Норма відсутня</w:t>
            </w:r>
          </w:p>
        </w:tc>
        <w:tc>
          <w:tcPr>
            <w:tcW w:w="7213" w:type="dxa"/>
          </w:tcPr>
          <w:p w:rsidR="00E0125B" w:rsidRPr="0085753C" w:rsidRDefault="00E0125B" w:rsidP="00FD46C4">
            <w:pPr>
              <w:ind w:firstLine="318"/>
              <w:jc w:val="both"/>
              <w:rPr>
                <w:rFonts w:ascii="Times New Roman" w:hAnsi="Times New Roman" w:cs="Times New Roman"/>
                <w:b/>
                <w:sz w:val="28"/>
                <w:szCs w:val="28"/>
              </w:rPr>
            </w:pPr>
            <w:r w:rsidRPr="0085753C">
              <w:rPr>
                <w:rFonts w:ascii="Times New Roman" w:hAnsi="Times New Roman" w:cs="Times New Roman"/>
                <w:b/>
                <w:sz w:val="28"/>
                <w:szCs w:val="28"/>
              </w:rPr>
              <w:lastRenderedPageBreak/>
              <w:t>…</w:t>
            </w:r>
          </w:p>
          <w:p w:rsidR="00E0125B" w:rsidRPr="0085753C" w:rsidRDefault="00E0125B" w:rsidP="00FD46C4">
            <w:pPr>
              <w:ind w:firstLine="318"/>
              <w:jc w:val="both"/>
              <w:rPr>
                <w:rFonts w:ascii="Times New Roman" w:hAnsi="Times New Roman" w:cs="Times New Roman"/>
                <w:sz w:val="28"/>
                <w:szCs w:val="28"/>
              </w:rPr>
            </w:pPr>
            <w:r w:rsidRPr="0085753C">
              <w:rPr>
                <w:rFonts w:ascii="Times New Roman" w:hAnsi="Times New Roman" w:cs="Times New Roman"/>
                <w:b/>
                <w:sz w:val="28"/>
                <w:szCs w:val="28"/>
              </w:rPr>
              <w:t>230.1.5.</w:t>
            </w:r>
            <w:r w:rsidRPr="0085753C">
              <w:rPr>
                <w:rFonts w:ascii="Times New Roman" w:hAnsi="Times New Roman" w:cs="Times New Roman"/>
                <w:sz w:val="28"/>
                <w:szCs w:val="28"/>
              </w:rPr>
              <w:t xml:space="preserve"> Транспортні засоби, що набули статусу акцизних складів пересувних, а також транспортні засоби, що використовуються суб'єктом господарювання, який не є розпорядником акцизного складу, для переміщення на митній території України власного пального або спирту етилового для потреб власного споживання чи промислової переробки, повинні обліковуватися в Переліку транспортних засобів, що переміщують пальне або спирт етиловий, створення та ведення якого забезпечується центральним органом виконавчої влади, що реалізує державну податкову політику, у порядку, затвердженому центральним органом виконавчої влади, що забезпечує формування та реалізує державну фінансову політику. Перелік транспортних засобів, що </w:t>
            </w:r>
            <w:r w:rsidRPr="0085753C">
              <w:rPr>
                <w:rFonts w:ascii="Times New Roman" w:hAnsi="Times New Roman" w:cs="Times New Roman"/>
                <w:sz w:val="28"/>
                <w:szCs w:val="28"/>
              </w:rPr>
              <w:lastRenderedPageBreak/>
              <w:t>переміщують пальне або спирт етиловий, розміщується на офіційному веб-сайті центрального органу виконавчої влади, що реалізує державну податкову політику.</w:t>
            </w:r>
          </w:p>
          <w:p w:rsidR="00E0125B" w:rsidRPr="0085753C" w:rsidRDefault="00E0125B" w:rsidP="00FD46C4">
            <w:pPr>
              <w:ind w:firstLine="318"/>
              <w:jc w:val="both"/>
              <w:rPr>
                <w:rFonts w:ascii="Times New Roman" w:hAnsi="Times New Roman" w:cs="Times New Roman"/>
                <w:b/>
                <w:sz w:val="28"/>
                <w:szCs w:val="28"/>
              </w:rPr>
            </w:pPr>
            <w:r w:rsidRPr="0085753C">
              <w:rPr>
                <w:rFonts w:ascii="Times New Roman" w:hAnsi="Times New Roman" w:cs="Times New Roman"/>
                <w:sz w:val="28"/>
                <w:szCs w:val="28"/>
              </w:rPr>
              <w:t>Включення</w:t>
            </w:r>
            <w:r w:rsidR="00EE70BB" w:rsidRPr="0085753C">
              <w:rPr>
                <w:rFonts w:ascii="Times New Roman" w:hAnsi="Times New Roman" w:cs="Times New Roman"/>
                <w:sz w:val="28"/>
                <w:szCs w:val="28"/>
              </w:rPr>
              <w:t xml:space="preserve"> </w:t>
            </w:r>
            <w:r w:rsidRPr="0085753C">
              <w:rPr>
                <w:rFonts w:ascii="Times New Roman" w:hAnsi="Times New Roman" w:cs="Times New Roman"/>
                <w:sz w:val="28"/>
                <w:szCs w:val="28"/>
              </w:rPr>
              <w:t>/</w:t>
            </w:r>
            <w:r w:rsidR="00EE70BB" w:rsidRPr="0085753C">
              <w:rPr>
                <w:rFonts w:ascii="Times New Roman" w:hAnsi="Times New Roman" w:cs="Times New Roman"/>
                <w:sz w:val="28"/>
                <w:szCs w:val="28"/>
              </w:rPr>
              <w:t xml:space="preserve"> </w:t>
            </w:r>
            <w:r w:rsidRPr="0085753C">
              <w:rPr>
                <w:rFonts w:ascii="Times New Roman" w:hAnsi="Times New Roman" w:cs="Times New Roman"/>
                <w:sz w:val="28"/>
                <w:szCs w:val="28"/>
              </w:rPr>
              <w:t xml:space="preserve">виключення транспортних засобів до/з Переліку транспортних засобів, що переміщують пальне або спирт етиловий, здійснюється автоматично на підставі даних акцизних накладних, зареєстрованих в Єдиному реєстрі акцизних накладних, </w:t>
            </w:r>
            <w:r w:rsidRPr="0085753C">
              <w:rPr>
                <w:rFonts w:ascii="Times New Roman" w:eastAsiaTheme="minorEastAsia" w:hAnsi="Times New Roman" w:cs="Times New Roman"/>
                <w:b/>
                <w:sz w:val="28"/>
                <w:szCs w:val="28"/>
                <w:lang w:eastAsia="uk-UA"/>
              </w:rPr>
              <w:t>або заяв</w:t>
            </w:r>
            <w:r w:rsidR="00EE70BB" w:rsidRPr="0085753C">
              <w:rPr>
                <w:rFonts w:ascii="Times New Roman" w:eastAsiaTheme="minorEastAsia" w:hAnsi="Times New Roman" w:cs="Times New Roman"/>
                <w:b/>
                <w:sz w:val="28"/>
                <w:szCs w:val="28"/>
                <w:lang w:eastAsia="uk-UA"/>
              </w:rPr>
              <w:t>о</w:t>
            </w:r>
            <w:r w:rsidRPr="0085753C">
              <w:rPr>
                <w:rFonts w:ascii="Times New Roman" w:eastAsiaTheme="minorEastAsia" w:hAnsi="Times New Roman" w:cs="Times New Roman"/>
                <w:b/>
                <w:sz w:val="28"/>
                <w:szCs w:val="28"/>
                <w:lang w:eastAsia="uk-UA"/>
              </w:rPr>
              <w:t xml:space="preserve">к на поповнення обсягу залишку пального або спирту етилового, зареєстрованих в системі електронного адміністрування реалізації пального та спирту етилового, </w:t>
            </w:r>
            <w:r w:rsidRPr="0085753C">
              <w:rPr>
                <w:rFonts w:ascii="Times New Roman" w:hAnsi="Times New Roman" w:cs="Times New Roman"/>
                <w:sz w:val="28"/>
                <w:szCs w:val="28"/>
              </w:rPr>
              <w:t>або на підставі заявок на переміщення пального або спирту етилового транспортними засобами, що не є акцизними складами пересувними, із зазначенням періоду переміщення такого пального або спирту етилового</w:t>
            </w:r>
            <w:r w:rsidRPr="0085753C">
              <w:rPr>
                <w:rFonts w:ascii="Times New Roman" w:hAnsi="Times New Roman" w:cs="Times New Roman"/>
                <w:b/>
                <w:sz w:val="28"/>
                <w:szCs w:val="28"/>
              </w:rPr>
              <w:t xml:space="preserve">. </w:t>
            </w:r>
            <w:r w:rsidRPr="0085753C">
              <w:rPr>
                <w:rFonts w:ascii="Times New Roman" w:hAnsi="Times New Roman" w:cs="Times New Roman"/>
                <w:sz w:val="28"/>
                <w:szCs w:val="28"/>
              </w:rPr>
              <w:t>Такі заявки подаються суб'єктами господарювання, які не є розпорядниками акцизних складів, до переміщення митною територією України у транспортних засобах, які не є акцизними складами пересувними, власного пального або спирту етилового для потреб власного споживання чи промислової переробки. Форма заявки на переміщення пального або спирту етилового транспортними засобами, що не є акцизними складами пересувними, затверджується центральним органом виконавчої влади, що забезпечує формування та реалізує державну фінансову політику. Такі заявки у формі електронних документів надсилаються центральному органу виконавчої влади, що реалізує державну податкову політику.</w:t>
            </w:r>
          </w:p>
          <w:p w:rsidR="00E0125B" w:rsidRPr="0085753C" w:rsidRDefault="00E0125B" w:rsidP="00FD46C4">
            <w:pPr>
              <w:ind w:firstLine="318"/>
              <w:jc w:val="both"/>
              <w:rPr>
                <w:rFonts w:ascii="Times New Roman" w:hAnsi="Times New Roman" w:cs="Times New Roman"/>
                <w:sz w:val="28"/>
                <w:szCs w:val="28"/>
              </w:rPr>
            </w:pPr>
            <w:r w:rsidRPr="0085753C">
              <w:rPr>
                <w:rFonts w:ascii="Times New Roman" w:hAnsi="Times New Roman" w:cs="Times New Roman"/>
                <w:b/>
                <w:sz w:val="28"/>
                <w:szCs w:val="28"/>
              </w:rPr>
              <w:lastRenderedPageBreak/>
              <w:t xml:space="preserve">Забороняється </w:t>
            </w:r>
            <w:r w:rsidRPr="0085753C">
              <w:rPr>
                <w:rFonts w:ascii="Times New Roman" w:hAnsi="Times New Roman" w:cs="Times New Roman"/>
                <w:sz w:val="28"/>
                <w:szCs w:val="28"/>
              </w:rPr>
              <w:t xml:space="preserve">переміщення пального або спирту етилового транспортними засобами, що не зазначені: </w:t>
            </w:r>
          </w:p>
          <w:p w:rsidR="00E0125B" w:rsidRPr="0085753C" w:rsidRDefault="00E0125B" w:rsidP="00FD46C4">
            <w:pPr>
              <w:ind w:firstLine="318"/>
              <w:jc w:val="both"/>
              <w:rPr>
                <w:rFonts w:ascii="Times New Roman" w:hAnsi="Times New Roman" w:cs="Times New Roman"/>
                <w:sz w:val="28"/>
                <w:szCs w:val="28"/>
              </w:rPr>
            </w:pPr>
            <w:r w:rsidRPr="0085753C">
              <w:rPr>
                <w:rFonts w:ascii="Times New Roman" w:hAnsi="Times New Roman" w:cs="Times New Roman"/>
                <w:sz w:val="28"/>
                <w:szCs w:val="28"/>
              </w:rPr>
              <w:t>в акцизних накладних, зареєстрованих у Єдиному реєстрі акцизних накладних, складених на операції, при здійсненні яких переміщується пальне або спирт етиловий у таких транспортних засобах;</w:t>
            </w:r>
          </w:p>
          <w:p w:rsidR="00E0125B" w:rsidRPr="0085753C" w:rsidRDefault="00E0125B" w:rsidP="00FD46C4">
            <w:pPr>
              <w:ind w:firstLine="318"/>
              <w:jc w:val="both"/>
              <w:rPr>
                <w:rFonts w:ascii="Times New Roman" w:hAnsi="Times New Roman" w:cs="Times New Roman"/>
                <w:sz w:val="28"/>
                <w:szCs w:val="28"/>
              </w:rPr>
            </w:pPr>
            <w:r w:rsidRPr="0085753C">
              <w:rPr>
                <w:rFonts w:ascii="Times New Roman" w:hAnsi="Times New Roman" w:cs="Times New Roman"/>
                <w:sz w:val="28"/>
                <w:szCs w:val="28"/>
              </w:rPr>
              <w:t>у заявках на переміщення пального або спирту етилового транспортними засобами, що не є акцизними складами пересувними, які надіслані центральному органу виконавчої влади, що реалізує державну податкову політику;</w:t>
            </w:r>
          </w:p>
          <w:p w:rsidR="00E0125B" w:rsidRPr="0085753C" w:rsidRDefault="00E0125B" w:rsidP="00FD46C4">
            <w:pPr>
              <w:ind w:firstLine="318"/>
              <w:jc w:val="both"/>
              <w:rPr>
                <w:rFonts w:ascii="Times New Roman" w:hAnsi="Times New Roman" w:cs="Times New Roman"/>
                <w:sz w:val="28"/>
                <w:szCs w:val="28"/>
              </w:rPr>
            </w:pPr>
            <w:r w:rsidRPr="0085753C">
              <w:rPr>
                <w:rFonts w:ascii="Times New Roman" w:hAnsi="Times New Roman" w:cs="Times New Roman"/>
                <w:b/>
                <w:sz w:val="28"/>
                <w:szCs w:val="28"/>
              </w:rPr>
              <w:t xml:space="preserve">   у митних деклараціях при переміщенні пального або спирту етилового митною територією України прохідним транзитом або внутрішнім транзитом.</w:t>
            </w:r>
          </w:p>
          <w:p w:rsidR="00E0125B" w:rsidRPr="0085753C" w:rsidRDefault="00E0125B" w:rsidP="00FD46C4">
            <w:pPr>
              <w:ind w:firstLine="318"/>
              <w:jc w:val="both"/>
              <w:rPr>
                <w:rFonts w:ascii="Times New Roman" w:hAnsi="Times New Roman" w:cs="Times New Roman"/>
                <w:sz w:val="28"/>
                <w:szCs w:val="28"/>
              </w:rPr>
            </w:pPr>
          </w:p>
          <w:p w:rsidR="00E0125B" w:rsidRPr="0085753C" w:rsidRDefault="00E0125B" w:rsidP="00FD46C4">
            <w:pPr>
              <w:ind w:firstLine="318"/>
              <w:jc w:val="both"/>
              <w:rPr>
                <w:rFonts w:ascii="Times New Roman" w:hAnsi="Times New Roman" w:cs="Times New Roman"/>
                <w:sz w:val="28"/>
                <w:szCs w:val="28"/>
              </w:rPr>
            </w:pPr>
            <w:r w:rsidRPr="0085753C">
              <w:rPr>
                <w:rFonts w:ascii="Times New Roman" w:hAnsi="Times New Roman" w:cs="Times New Roman"/>
                <w:sz w:val="28"/>
                <w:szCs w:val="28"/>
              </w:rPr>
              <w:t>Транспортні засоби, що використовуються для переміщення на митній території України пального або спирту етилового, не облаштовуються витратомірами-лічильниками та рівнемірами-лічильниками.</w:t>
            </w:r>
          </w:p>
          <w:p w:rsidR="00E0125B" w:rsidRPr="0085753C" w:rsidRDefault="00E0125B" w:rsidP="00FD46C4">
            <w:pPr>
              <w:ind w:firstLine="318"/>
              <w:jc w:val="both"/>
              <w:rPr>
                <w:rFonts w:ascii="Times New Roman" w:hAnsi="Times New Roman" w:cs="Times New Roman"/>
                <w:sz w:val="28"/>
                <w:szCs w:val="28"/>
              </w:rPr>
            </w:pPr>
            <w:r w:rsidRPr="0085753C">
              <w:rPr>
                <w:rFonts w:ascii="Times New Roman" w:hAnsi="Times New Roman" w:cs="Times New Roman"/>
                <w:b/>
                <w:sz w:val="28"/>
                <w:szCs w:val="28"/>
              </w:rPr>
              <w:t xml:space="preserve">   Транспортування пального може здійснюватися лише в транспортних засобах, на які видано свідоцтво про допуск до перевезення небезпечних вантажів, якщо отримання такого свідоцтва передбачено Законом України «</w:t>
            </w:r>
            <w:r w:rsidRPr="0085753C">
              <w:rPr>
                <w:rFonts w:ascii="Times New Roman" w:eastAsia="Times New Roman" w:hAnsi="Times New Roman" w:cs="Times New Roman"/>
                <w:b/>
                <w:sz w:val="28"/>
                <w:szCs w:val="28"/>
              </w:rPr>
              <w:t>Про перевезення небезпечних вантажів</w:t>
            </w:r>
            <w:r w:rsidRPr="0085753C">
              <w:rPr>
                <w:rFonts w:ascii="Times New Roman" w:hAnsi="Times New Roman" w:cs="Times New Roman"/>
                <w:b/>
                <w:sz w:val="28"/>
                <w:szCs w:val="28"/>
              </w:rPr>
              <w:t>»</w:t>
            </w:r>
            <w:r w:rsidRPr="0085753C">
              <w:rPr>
                <w:rFonts w:ascii="Times New Roman" w:eastAsia="Times New Roman" w:hAnsi="Times New Roman" w:cs="Times New Roman"/>
                <w:b/>
                <w:sz w:val="28"/>
                <w:szCs w:val="28"/>
              </w:rPr>
              <w:t xml:space="preserve">. </w:t>
            </w:r>
          </w:p>
        </w:tc>
      </w:tr>
      <w:tr w:rsidR="00E0125B" w:rsidRPr="0085753C" w:rsidTr="00D07DF1">
        <w:trPr>
          <w:gridAfter w:val="1"/>
          <w:wAfter w:w="10" w:type="dxa"/>
        </w:trPr>
        <w:tc>
          <w:tcPr>
            <w:tcW w:w="7497" w:type="dxa"/>
          </w:tcPr>
          <w:p w:rsidR="00E0125B" w:rsidRPr="0085753C" w:rsidRDefault="00E0125B" w:rsidP="00FD46C4">
            <w:pPr>
              <w:pStyle w:val="a4"/>
              <w:spacing w:before="0" w:beforeAutospacing="0" w:after="0" w:afterAutospacing="0"/>
              <w:ind w:firstLine="318"/>
              <w:jc w:val="both"/>
              <w:rPr>
                <w:b/>
                <w:sz w:val="28"/>
                <w:szCs w:val="28"/>
                <w:lang w:eastAsia="en-US"/>
              </w:rPr>
            </w:pPr>
            <w:r w:rsidRPr="0085753C">
              <w:rPr>
                <w:rFonts w:eastAsia="Times New Roman"/>
                <w:b/>
                <w:sz w:val="28"/>
                <w:szCs w:val="28"/>
              </w:rPr>
              <w:lastRenderedPageBreak/>
              <w:t xml:space="preserve">Стаття 231. </w:t>
            </w:r>
            <w:r w:rsidRPr="00012A18">
              <w:rPr>
                <w:rFonts w:eastAsia="Times New Roman"/>
                <w:sz w:val="28"/>
                <w:szCs w:val="28"/>
              </w:rPr>
              <w:t>Акцизна накладна</w:t>
            </w:r>
          </w:p>
        </w:tc>
        <w:tc>
          <w:tcPr>
            <w:tcW w:w="7213" w:type="dxa"/>
          </w:tcPr>
          <w:p w:rsidR="00E0125B" w:rsidRPr="0085753C" w:rsidRDefault="00E0125B" w:rsidP="00FD46C4">
            <w:pPr>
              <w:pStyle w:val="a4"/>
              <w:spacing w:before="0" w:beforeAutospacing="0" w:after="0" w:afterAutospacing="0"/>
              <w:ind w:firstLine="318"/>
              <w:jc w:val="both"/>
              <w:rPr>
                <w:b/>
                <w:sz w:val="28"/>
                <w:szCs w:val="28"/>
                <w:lang w:eastAsia="en-US"/>
              </w:rPr>
            </w:pPr>
            <w:r w:rsidRPr="0085753C">
              <w:rPr>
                <w:rFonts w:eastAsia="Times New Roman"/>
                <w:b/>
                <w:sz w:val="28"/>
                <w:szCs w:val="28"/>
              </w:rPr>
              <w:t xml:space="preserve">Стаття 231. </w:t>
            </w:r>
            <w:r w:rsidRPr="00012A18">
              <w:rPr>
                <w:rFonts w:eastAsia="Times New Roman"/>
                <w:sz w:val="28"/>
                <w:szCs w:val="28"/>
              </w:rPr>
              <w:t>Акцизна накладна</w:t>
            </w:r>
          </w:p>
        </w:tc>
      </w:tr>
      <w:tr w:rsidR="00E0125B" w:rsidRPr="0085753C" w:rsidTr="00D07DF1">
        <w:trPr>
          <w:gridAfter w:val="1"/>
          <w:wAfter w:w="10" w:type="dxa"/>
        </w:trPr>
        <w:tc>
          <w:tcPr>
            <w:tcW w:w="7497" w:type="dxa"/>
          </w:tcPr>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231.1</w:t>
            </w:r>
            <w:r w:rsidR="00012A18">
              <w:rPr>
                <w:sz w:val="28"/>
                <w:szCs w:val="28"/>
              </w:rPr>
              <w:t>.</w:t>
            </w:r>
            <w:r w:rsidR="00012A18" w:rsidRPr="00012A18">
              <w:rPr>
                <w:sz w:val="28"/>
                <w:szCs w:val="28"/>
              </w:rPr>
              <w:t xml:space="preserve"> Платник податку при ввезенні на митну територію України пального або спирту етилового, з якого сплачено акцизний податок, або на умовах, визначених </w:t>
            </w:r>
            <w:hyperlink r:id="rId23" w:anchor="n5676" w:history="1">
              <w:r w:rsidR="00012A18" w:rsidRPr="00012A18">
                <w:rPr>
                  <w:sz w:val="28"/>
                  <w:szCs w:val="28"/>
                </w:rPr>
                <w:t>статтею 229</w:t>
              </w:r>
            </w:hyperlink>
            <w:r w:rsidR="00012A18" w:rsidRPr="00012A18">
              <w:rPr>
                <w:sz w:val="28"/>
                <w:szCs w:val="28"/>
              </w:rPr>
              <w:t xml:space="preserve"> цього Кодексу, або реалізації пального або спирту етилового зобов’язаний скласти в електронній формі акцизну </w:t>
            </w:r>
            <w:r w:rsidR="00012A18" w:rsidRPr="00012A18">
              <w:rPr>
                <w:sz w:val="28"/>
                <w:szCs w:val="28"/>
              </w:rPr>
              <w:lastRenderedPageBreak/>
              <w:t xml:space="preserve">накладну за кожним кодом товарної </w:t>
            </w:r>
            <w:proofErr w:type="spellStart"/>
            <w:r w:rsidR="00012A18" w:rsidRPr="00012A18">
              <w:rPr>
                <w:sz w:val="28"/>
                <w:szCs w:val="28"/>
              </w:rPr>
              <w:t>підкатегорії</w:t>
            </w:r>
            <w:proofErr w:type="spellEnd"/>
            <w:r w:rsidR="00012A18" w:rsidRPr="00012A18">
              <w:rPr>
                <w:sz w:val="28"/>
                <w:szCs w:val="28"/>
              </w:rPr>
              <w:t xml:space="preserve"> згідно з </w:t>
            </w:r>
            <w:hyperlink r:id="rId24" w:anchor="n3" w:tgtFrame="_blank" w:history="1">
              <w:r w:rsidR="00012A18" w:rsidRPr="00012A18">
                <w:rPr>
                  <w:sz w:val="28"/>
                  <w:szCs w:val="28"/>
                </w:rPr>
                <w:t>УКТ ЗЕД</w:t>
              </w:r>
            </w:hyperlink>
            <w:r w:rsidR="00012A18" w:rsidRPr="00012A18">
              <w:rPr>
                <w:sz w:val="28"/>
                <w:szCs w:val="28"/>
              </w:rPr>
              <w:t> реалізованого пального або спирту етилового з використанням кваліфікованого електронного підпису або удосконаленого електронного підпису, що базується на кваліфікованому сертифікаті електронного підпису, уповноваженої платником особи відповідно до вимог </w:t>
            </w:r>
            <w:hyperlink r:id="rId25" w:tgtFrame="_blank" w:history="1">
              <w:r w:rsidR="00012A18" w:rsidRPr="00012A18">
                <w:rPr>
                  <w:sz w:val="28"/>
                  <w:szCs w:val="28"/>
                </w:rPr>
                <w:t>Закону України</w:t>
              </w:r>
            </w:hyperlink>
            <w:r w:rsidR="00012A18" w:rsidRPr="00012A18">
              <w:rPr>
                <w:sz w:val="28"/>
                <w:szCs w:val="28"/>
              </w:rPr>
              <w:t> "Про електронну ідентифікацію та електронні довірчі послуги" та зареєструвати таку акцизну накладну в Єдиному реєстрі акцизних накладних.</w:t>
            </w:r>
          </w:p>
          <w:p w:rsidR="00012A18" w:rsidRDefault="00012A18" w:rsidP="00FD46C4">
            <w:pPr>
              <w:pStyle w:val="a4"/>
              <w:spacing w:before="0" w:beforeAutospacing="0" w:after="0" w:afterAutospacing="0"/>
              <w:ind w:firstLine="318"/>
              <w:jc w:val="both"/>
              <w:rPr>
                <w:sz w:val="28"/>
                <w:szCs w:val="28"/>
                <w:lang w:eastAsia="en-US"/>
              </w:rPr>
            </w:pPr>
          </w:p>
          <w:p w:rsidR="00012A18" w:rsidRDefault="00012A18" w:rsidP="00FD46C4">
            <w:pPr>
              <w:pStyle w:val="a4"/>
              <w:spacing w:before="0" w:beforeAutospacing="0" w:after="0" w:afterAutospacing="0"/>
              <w:ind w:firstLine="318"/>
              <w:jc w:val="both"/>
              <w:rPr>
                <w:sz w:val="28"/>
                <w:szCs w:val="28"/>
                <w:lang w:eastAsia="en-US"/>
              </w:rPr>
            </w:pPr>
          </w:p>
          <w:p w:rsidR="00E0125B" w:rsidRPr="0085753C" w:rsidRDefault="00E0125B" w:rsidP="00FD46C4">
            <w:pPr>
              <w:pStyle w:val="a4"/>
              <w:spacing w:before="0" w:beforeAutospacing="0" w:after="0" w:afterAutospacing="0"/>
              <w:ind w:firstLine="318"/>
              <w:jc w:val="both"/>
              <w:rPr>
                <w:sz w:val="28"/>
                <w:szCs w:val="28"/>
                <w:lang w:eastAsia="en-US"/>
              </w:rPr>
            </w:pPr>
            <w:r w:rsidRPr="0085753C">
              <w:rPr>
                <w:sz w:val="28"/>
                <w:szCs w:val="28"/>
                <w:lang w:eastAsia="en-US"/>
              </w:rPr>
              <w:t>…</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В акцизній накладній зазначаються в окремих полях такі обов'язкові реквізити:</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а) порядковий номер акцизної накладної з номером примірника;</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б) дата складання акцизної накладної;</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в) повна або скорочена назва юридичної особи або прізвище, ім'я та по батькові фізичної особи, зареєстрованої як платник акцизного податку, - особи, яка реалізує пальне або спирт етиловий;</w:t>
            </w:r>
          </w:p>
          <w:p w:rsidR="00D07DF1" w:rsidRPr="0085753C" w:rsidRDefault="00D07DF1"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г) код ЄДРПОУ (для юридичних осіб) або реєстраційний номер облікової картки платника податків (для фізичних осіб) особи, яка реалізує пальне або спирт етиловий, та суб'єкта господарювання - отримувача пального або спирту етилового;</w:t>
            </w:r>
          </w:p>
          <w:p w:rsidR="00D07DF1" w:rsidRPr="0085753C" w:rsidRDefault="00D07DF1"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 xml:space="preserve">ґ) повна або скорочена назва юридичної особи або прізвище, ім'я та по батькові фізичної особи - суб'єкта </w:t>
            </w:r>
            <w:r w:rsidRPr="0085753C">
              <w:rPr>
                <w:sz w:val="28"/>
                <w:szCs w:val="28"/>
              </w:rPr>
              <w:lastRenderedPageBreak/>
              <w:t>господарювання - отримувача пального або спирту етилового;</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 xml:space="preserve">д) код товарної </w:t>
            </w:r>
            <w:proofErr w:type="spellStart"/>
            <w:r w:rsidRPr="0085753C">
              <w:rPr>
                <w:sz w:val="28"/>
                <w:szCs w:val="28"/>
              </w:rPr>
              <w:t>підкатегорії</w:t>
            </w:r>
            <w:proofErr w:type="spellEnd"/>
            <w:r w:rsidRPr="0085753C">
              <w:rPr>
                <w:sz w:val="28"/>
                <w:szCs w:val="28"/>
              </w:rPr>
              <w:t xml:space="preserve"> згідно з УКТ ЗЕД або умовний код, визначений підпунктом 230.1.3 пункту 230.1 цієї статті;</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е) опис пального або спирту етилового;</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є) обсяг пального в літрах, приведених до температури 15° C, або обсяг спирту етилового в декалітрах 100-відсоткового спирту, приведених до температури 20° C;</w:t>
            </w:r>
          </w:p>
          <w:p w:rsidR="00D07DF1" w:rsidRPr="0085753C" w:rsidRDefault="00D07DF1"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ж) уніфікований номер акцизного складу в системі електронного адміністрування реалізації пального та спирту етилового, з якого реалізовано пальне або спирт етиловий;</w:t>
            </w:r>
          </w:p>
          <w:p w:rsidR="00D07DF1" w:rsidRPr="0085753C" w:rsidRDefault="00D07DF1"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з) уніфікований номер акцизного складу в системі електронного адміністрування реалізації пального та спирту етилового, на який отримане пальне;</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и) номер реєстрації транспортного засобу в уповноважених органах відповідної держави та тип і ємність транспортного засобу - акцизного складу пересувного, а для трубопровідного транспорту - назва трубопроводу. При зазначенні номера державної реєстрації (української, міжнародної або іноземної) транспортного засобу допускається використання літер (латиниця, кирилиця) та цифр без пропусків та розділових знаків. У разі якщо літерна частина номера збігається в написанні кирилицею та латиницею, вона зазначається латиницею, а якщо зустрічається специфічна літера кирилиці, літерна частина зазначається кирилицею;</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 xml:space="preserve">   і) ознака напряму використання та умов оподаткування пального або спирту етилового;</w:t>
            </w:r>
          </w:p>
          <w:p w:rsidR="00D07DF1" w:rsidRPr="0085753C" w:rsidRDefault="00D07DF1" w:rsidP="00FD46C4">
            <w:pPr>
              <w:pStyle w:val="a4"/>
              <w:spacing w:before="0" w:beforeAutospacing="0" w:after="0" w:afterAutospacing="0"/>
              <w:ind w:firstLine="318"/>
              <w:jc w:val="both"/>
              <w:rPr>
                <w:sz w:val="28"/>
                <w:szCs w:val="28"/>
              </w:rPr>
            </w:pPr>
          </w:p>
          <w:p w:rsidR="00D07DF1" w:rsidRPr="0085753C" w:rsidRDefault="00D07DF1" w:rsidP="00FD46C4">
            <w:pPr>
              <w:pStyle w:val="a4"/>
              <w:spacing w:before="0" w:beforeAutospacing="0" w:after="0" w:afterAutospacing="0"/>
              <w:ind w:firstLine="318"/>
              <w:jc w:val="both"/>
              <w:rPr>
                <w:sz w:val="28"/>
                <w:szCs w:val="28"/>
              </w:rPr>
            </w:pPr>
          </w:p>
          <w:p w:rsidR="005F5C4B" w:rsidRDefault="005F5C4B" w:rsidP="00FD46C4">
            <w:pPr>
              <w:pStyle w:val="a4"/>
              <w:spacing w:before="0" w:beforeAutospacing="0" w:after="0" w:afterAutospacing="0"/>
              <w:ind w:firstLine="318"/>
              <w:jc w:val="both"/>
              <w:rPr>
                <w:b/>
                <w:sz w:val="28"/>
                <w:szCs w:val="28"/>
              </w:rPr>
            </w:pPr>
          </w:p>
          <w:p w:rsidR="005F5C4B" w:rsidRDefault="005F5C4B" w:rsidP="00FD46C4">
            <w:pPr>
              <w:pStyle w:val="a4"/>
              <w:spacing w:before="0" w:beforeAutospacing="0" w:after="0" w:afterAutospacing="0"/>
              <w:ind w:firstLine="318"/>
              <w:jc w:val="both"/>
              <w:rPr>
                <w:b/>
                <w:sz w:val="28"/>
                <w:szCs w:val="28"/>
              </w:rPr>
            </w:pPr>
          </w:p>
          <w:p w:rsidR="005F5C4B" w:rsidRDefault="005F5C4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r w:rsidRPr="0085753C">
              <w:rPr>
                <w:b/>
                <w:sz w:val="28"/>
                <w:szCs w:val="28"/>
              </w:rPr>
              <w:t xml:space="preserve">ї) ознака щодо реалізації пального у паливний бак транспортного засобу або в тару споживача через </w:t>
            </w:r>
            <w:proofErr w:type="spellStart"/>
            <w:r w:rsidRPr="0085753C">
              <w:rPr>
                <w:b/>
                <w:sz w:val="28"/>
                <w:szCs w:val="28"/>
              </w:rPr>
              <w:t>паливороздавальну</w:t>
            </w:r>
            <w:proofErr w:type="spellEnd"/>
            <w:r w:rsidRPr="0085753C">
              <w:rPr>
                <w:b/>
                <w:sz w:val="28"/>
                <w:szCs w:val="28"/>
              </w:rPr>
              <w:t xml:space="preserve"> або </w:t>
            </w:r>
            <w:proofErr w:type="spellStart"/>
            <w:r w:rsidRPr="0085753C">
              <w:rPr>
                <w:b/>
                <w:sz w:val="28"/>
                <w:szCs w:val="28"/>
              </w:rPr>
              <w:t>оливороздавальну</w:t>
            </w:r>
            <w:proofErr w:type="spellEnd"/>
            <w:r w:rsidRPr="0085753C">
              <w:rPr>
                <w:b/>
                <w:sz w:val="28"/>
                <w:szCs w:val="28"/>
              </w:rPr>
              <w:t xml:space="preserve"> колонку з акцизного складу, який є місцем роздрібної торгівлі пальним, на яке отримано ліцензію на право роздрібної торгівлі пальним;</w:t>
            </w:r>
          </w:p>
          <w:p w:rsidR="00E0125B" w:rsidRPr="0085753C" w:rsidRDefault="00E0125B" w:rsidP="00FD46C4">
            <w:pPr>
              <w:pStyle w:val="a4"/>
              <w:spacing w:before="0" w:beforeAutospacing="0" w:after="0" w:afterAutospacing="0"/>
              <w:ind w:firstLine="318"/>
              <w:jc w:val="both"/>
              <w:rPr>
                <w:b/>
                <w:sz w:val="28"/>
                <w:szCs w:val="28"/>
              </w:rPr>
            </w:pPr>
            <w:r w:rsidRPr="0085753C">
              <w:rPr>
                <w:b/>
                <w:sz w:val="28"/>
                <w:szCs w:val="28"/>
              </w:rPr>
              <w:t>й) ознака щодо ввезення/вивезення пального або спирту етилового на митну територію України / за межі митної території України;</w:t>
            </w:r>
          </w:p>
          <w:p w:rsidR="00E0125B" w:rsidRPr="0085753C" w:rsidRDefault="00E0125B" w:rsidP="00FD46C4">
            <w:pPr>
              <w:pStyle w:val="a4"/>
              <w:spacing w:before="0" w:beforeAutospacing="0" w:after="0" w:afterAutospacing="0"/>
              <w:ind w:firstLine="318"/>
              <w:jc w:val="both"/>
              <w:rPr>
                <w:b/>
                <w:sz w:val="28"/>
                <w:szCs w:val="28"/>
              </w:rPr>
            </w:pPr>
            <w:r w:rsidRPr="0085753C">
              <w:rPr>
                <w:b/>
                <w:sz w:val="28"/>
                <w:szCs w:val="28"/>
              </w:rPr>
              <w:t>к) ознака щодо реалізації пального або спирту етилового з акцизного складу до іншого акцизного складу з використанням акцизного складу пересувного, у разі якщо до реалізації пального або спирту етилового такий інший акцизний склад уже відомий;</w:t>
            </w:r>
          </w:p>
          <w:p w:rsidR="00E0125B" w:rsidRPr="0085753C" w:rsidRDefault="00E0125B" w:rsidP="00FD46C4">
            <w:pPr>
              <w:pStyle w:val="a4"/>
              <w:spacing w:before="0" w:beforeAutospacing="0" w:after="0" w:afterAutospacing="0"/>
              <w:ind w:firstLine="318"/>
              <w:jc w:val="both"/>
              <w:rPr>
                <w:b/>
                <w:sz w:val="28"/>
                <w:szCs w:val="28"/>
              </w:rPr>
            </w:pPr>
            <w:r w:rsidRPr="0085753C">
              <w:rPr>
                <w:b/>
                <w:sz w:val="28"/>
                <w:szCs w:val="28"/>
              </w:rPr>
              <w:t xml:space="preserve">л) ознака щодо реалізації пального на умовах, визначених пунктом 229.8 статті 229 цього Кодексу, із зазначенням реквізитів податкового векселя, суб'єктів господарювання, які здійснюють </w:t>
            </w:r>
            <w:proofErr w:type="spellStart"/>
            <w:r w:rsidRPr="0085753C">
              <w:rPr>
                <w:b/>
                <w:sz w:val="28"/>
                <w:szCs w:val="28"/>
              </w:rPr>
              <w:t>авіапаливозабезпечення</w:t>
            </w:r>
            <w:proofErr w:type="spellEnd"/>
            <w:r w:rsidRPr="0085753C">
              <w:rPr>
                <w:b/>
                <w:sz w:val="28"/>
                <w:szCs w:val="28"/>
              </w:rPr>
              <w:t xml:space="preserve"> згідно з чинним сертифікатом на відповідність вимогам авіаційних правил України на здійснення наземного обслуговування, або суб'єктів літакобудування, або замовників, які здійснили закупівлю для забезпечення потреб держави або територіальної громади відповідно до Закону України </w:t>
            </w:r>
            <w:r w:rsidRPr="0085753C">
              <w:rPr>
                <w:b/>
                <w:sz w:val="28"/>
                <w:szCs w:val="28"/>
              </w:rPr>
              <w:lastRenderedPageBreak/>
              <w:t>"Про публічні закупівлі", або підприємств, установ та організацій системи державного резерву;</w:t>
            </w:r>
          </w:p>
          <w:p w:rsidR="00E0125B" w:rsidRPr="0085753C" w:rsidRDefault="00E0125B" w:rsidP="00FD46C4">
            <w:pPr>
              <w:pStyle w:val="a4"/>
              <w:spacing w:before="0" w:beforeAutospacing="0" w:after="0" w:afterAutospacing="0"/>
              <w:ind w:firstLine="318"/>
              <w:jc w:val="both"/>
              <w:rPr>
                <w:sz w:val="28"/>
                <w:szCs w:val="28"/>
              </w:rPr>
            </w:pPr>
            <w:r w:rsidRPr="0085753C">
              <w:rPr>
                <w:b/>
                <w:sz w:val="28"/>
                <w:szCs w:val="28"/>
              </w:rPr>
              <w:t xml:space="preserve">м) </w:t>
            </w:r>
            <w:r w:rsidRPr="0085753C">
              <w:rPr>
                <w:sz w:val="28"/>
                <w:szCs w:val="28"/>
              </w:rPr>
              <w:t>адреса місця зберігання пального, яке не є акцизним складом, на якому суб'єкт господарювання - не платник податку зберігає пальне виключно для потреб власного споживання чи промислової переробки;</w:t>
            </w:r>
          </w:p>
          <w:p w:rsidR="00E0125B" w:rsidRPr="0085753C" w:rsidRDefault="00E0125B" w:rsidP="00FD46C4">
            <w:pPr>
              <w:pStyle w:val="a4"/>
              <w:spacing w:before="0" w:beforeAutospacing="0" w:after="0" w:afterAutospacing="0"/>
              <w:ind w:firstLine="318"/>
              <w:jc w:val="both"/>
              <w:rPr>
                <w:sz w:val="28"/>
                <w:szCs w:val="28"/>
              </w:rPr>
            </w:pPr>
            <w:r w:rsidRPr="0085753C">
              <w:rPr>
                <w:b/>
                <w:sz w:val="28"/>
                <w:szCs w:val="28"/>
              </w:rPr>
              <w:t>н)</w:t>
            </w:r>
            <w:r w:rsidRPr="0085753C">
              <w:rPr>
                <w:sz w:val="28"/>
                <w:szCs w:val="28"/>
              </w:rPr>
              <w:t xml:space="preserve"> ознака для зведених акцизних накладних;</w:t>
            </w:r>
          </w:p>
          <w:p w:rsidR="00E0125B" w:rsidRPr="0085753C" w:rsidRDefault="00E0125B" w:rsidP="00FD46C4">
            <w:pPr>
              <w:pStyle w:val="a4"/>
              <w:spacing w:before="0" w:beforeAutospacing="0" w:after="0" w:afterAutospacing="0"/>
              <w:ind w:firstLine="318"/>
              <w:jc w:val="both"/>
              <w:rPr>
                <w:b/>
                <w:sz w:val="28"/>
                <w:szCs w:val="28"/>
              </w:rPr>
            </w:pPr>
            <w:r w:rsidRPr="0085753C">
              <w:rPr>
                <w:b/>
                <w:sz w:val="28"/>
                <w:szCs w:val="28"/>
              </w:rPr>
              <w:t xml:space="preserve">о) ознака щодо реалізації пального у паливний бак транспортного засобу платника податку через </w:t>
            </w:r>
            <w:proofErr w:type="spellStart"/>
            <w:r w:rsidRPr="0085753C">
              <w:rPr>
                <w:b/>
                <w:sz w:val="28"/>
                <w:szCs w:val="28"/>
              </w:rPr>
              <w:t>паливороздавальну</w:t>
            </w:r>
            <w:proofErr w:type="spellEnd"/>
            <w:r w:rsidRPr="0085753C">
              <w:rPr>
                <w:b/>
                <w:sz w:val="28"/>
                <w:szCs w:val="28"/>
              </w:rPr>
              <w:t xml:space="preserve"> або </w:t>
            </w:r>
            <w:proofErr w:type="spellStart"/>
            <w:r w:rsidRPr="0085753C">
              <w:rPr>
                <w:b/>
                <w:sz w:val="28"/>
                <w:szCs w:val="28"/>
              </w:rPr>
              <w:t>оливороздавальну</w:t>
            </w:r>
            <w:proofErr w:type="spellEnd"/>
            <w:r w:rsidRPr="0085753C">
              <w:rPr>
                <w:b/>
                <w:sz w:val="28"/>
                <w:szCs w:val="28"/>
              </w:rPr>
              <w:t xml:space="preserve"> колонку з акцизного складу, який не є місцем роздрібної торгівлі пальним;</w:t>
            </w:r>
          </w:p>
          <w:p w:rsidR="00E0125B" w:rsidRPr="0085753C" w:rsidRDefault="00E0125B" w:rsidP="00FD46C4">
            <w:pPr>
              <w:pStyle w:val="a4"/>
              <w:spacing w:before="0" w:beforeAutospacing="0" w:after="0" w:afterAutospacing="0"/>
              <w:ind w:firstLine="318"/>
              <w:jc w:val="both"/>
              <w:rPr>
                <w:b/>
                <w:sz w:val="28"/>
                <w:szCs w:val="28"/>
              </w:rPr>
            </w:pPr>
            <w:r w:rsidRPr="0085753C">
              <w:rPr>
                <w:b/>
                <w:sz w:val="28"/>
                <w:szCs w:val="28"/>
              </w:rPr>
              <w:t xml:space="preserve">  п) ознака щодо реалізації пального з акцизного складу пересувного у паливний бак транспортного засобу, обладнання або пристрою.</w:t>
            </w:r>
          </w:p>
          <w:p w:rsidR="00E0125B" w:rsidRPr="0085753C" w:rsidRDefault="00E0125B" w:rsidP="00FD46C4">
            <w:pPr>
              <w:pStyle w:val="a4"/>
              <w:spacing w:before="0" w:beforeAutospacing="0" w:after="0" w:afterAutospacing="0"/>
              <w:ind w:firstLine="318"/>
              <w:jc w:val="both"/>
              <w:rPr>
                <w:sz w:val="28"/>
                <w:szCs w:val="28"/>
                <w:lang w:eastAsia="en-US"/>
              </w:rPr>
            </w:pPr>
            <w:r w:rsidRPr="0085753C">
              <w:rPr>
                <w:sz w:val="28"/>
                <w:szCs w:val="28"/>
                <w:lang w:eastAsia="en-US"/>
              </w:rPr>
              <w:t>…</w:t>
            </w:r>
          </w:p>
        </w:tc>
        <w:tc>
          <w:tcPr>
            <w:tcW w:w="7213" w:type="dxa"/>
          </w:tcPr>
          <w:p w:rsidR="00012A18" w:rsidRPr="0085753C" w:rsidRDefault="00012A18" w:rsidP="00012A18">
            <w:pPr>
              <w:pStyle w:val="a4"/>
              <w:spacing w:before="0" w:beforeAutospacing="0" w:after="0" w:afterAutospacing="0"/>
              <w:ind w:firstLine="318"/>
              <w:jc w:val="both"/>
              <w:rPr>
                <w:sz w:val="28"/>
                <w:szCs w:val="28"/>
              </w:rPr>
            </w:pPr>
            <w:r w:rsidRPr="0085753C">
              <w:rPr>
                <w:sz w:val="28"/>
                <w:szCs w:val="28"/>
              </w:rPr>
              <w:lastRenderedPageBreak/>
              <w:t>231.1</w:t>
            </w:r>
            <w:r>
              <w:rPr>
                <w:sz w:val="28"/>
                <w:szCs w:val="28"/>
              </w:rPr>
              <w:t>.</w:t>
            </w:r>
            <w:r w:rsidRPr="00012A18">
              <w:rPr>
                <w:sz w:val="28"/>
                <w:szCs w:val="28"/>
              </w:rPr>
              <w:t xml:space="preserve"> Платник податку при ввезенні на митну територію України пального або спирту етилового, з якого сплачено акцизний податок, або на умовах, визначених </w:t>
            </w:r>
            <w:hyperlink r:id="rId26" w:anchor="n5676" w:history="1">
              <w:r w:rsidRPr="00012A18">
                <w:rPr>
                  <w:sz w:val="28"/>
                  <w:szCs w:val="28"/>
                </w:rPr>
                <w:t>статтею 229</w:t>
              </w:r>
            </w:hyperlink>
            <w:r w:rsidRPr="00012A18">
              <w:rPr>
                <w:sz w:val="28"/>
                <w:szCs w:val="28"/>
              </w:rPr>
              <w:t xml:space="preserve"> цього Кодексу, або реалізації пального або спирту етилового зобов’язаний скласти в </w:t>
            </w:r>
            <w:r w:rsidRPr="00012A18">
              <w:rPr>
                <w:sz w:val="28"/>
                <w:szCs w:val="28"/>
              </w:rPr>
              <w:lastRenderedPageBreak/>
              <w:t xml:space="preserve">електронній формі акцизну накладну за кожним кодом товарної </w:t>
            </w:r>
            <w:proofErr w:type="spellStart"/>
            <w:r w:rsidRPr="00012A18">
              <w:rPr>
                <w:sz w:val="28"/>
                <w:szCs w:val="28"/>
              </w:rPr>
              <w:t>підкатегорії</w:t>
            </w:r>
            <w:proofErr w:type="spellEnd"/>
            <w:r w:rsidRPr="00012A18">
              <w:rPr>
                <w:sz w:val="28"/>
                <w:szCs w:val="28"/>
              </w:rPr>
              <w:t xml:space="preserve"> згідно з </w:t>
            </w:r>
            <w:hyperlink r:id="rId27" w:anchor="n3" w:tgtFrame="_blank" w:history="1">
              <w:r w:rsidRPr="00012A18">
                <w:rPr>
                  <w:sz w:val="28"/>
                  <w:szCs w:val="28"/>
                </w:rPr>
                <w:t>УКТ ЗЕД</w:t>
              </w:r>
            </w:hyperlink>
            <w:r w:rsidRPr="00012A18">
              <w:rPr>
                <w:sz w:val="28"/>
                <w:szCs w:val="28"/>
              </w:rPr>
              <w:t> реалізованого пального або спирту етилового з використанням кваліфікованого електронного підпису або удосконаленого електронного підпису, що базується на кваліфікованому сертифікаті електронного підпису, уповноваженої платником особи відповідно до вимог </w:t>
            </w:r>
            <w:hyperlink r:id="rId28" w:tgtFrame="_blank" w:history="1">
              <w:r w:rsidRPr="00012A18">
                <w:rPr>
                  <w:sz w:val="28"/>
                  <w:szCs w:val="28"/>
                </w:rPr>
                <w:t>Закону України</w:t>
              </w:r>
            </w:hyperlink>
            <w:r w:rsidRPr="00012A18">
              <w:rPr>
                <w:sz w:val="28"/>
                <w:szCs w:val="28"/>
              </w:rPr>
              <w:t> "Про електронну ідентифікацію та електронні довірчі послуги" та зареєструвати таку акцизну накладну в Єдиному реєстрі акцизних накладних.</w:t>
            </w:r>
          </w:p>
          <w:p w:rsidR="00E0125B" w:rsidRPr="0085753C" w:rsidRDefault="00E0125B" w:rsidP="00FD46C4">
            <w:pPr>
              <w:pStyle w:val="a4"/>
              <w:spacing w:before="0" w:beforeAutospacing="0" w:after="0" w:afterAutospacing="0"/>
              <w:ind w:firstLine="318"/>
              <w:jc w:val="both"/>
              <w:rPr>
                <w:sz w:val="28"/>
                <w:szCs w:val="28"/>
                <w:lang w:eastAsia="en-US"/>
              </w:rPr>
            </w:pPr>
            <w:r w:rsidRPr="0085753C">
              <w:rPr>
                <w:sz w:val="28"/>
                <w:szCs w:val="28"/>
                <w:lang w:eastAsia="en-US"/>
              </w:rPr>
              <w:t>…</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В акцизній накладній зазначаються в окремих полях такі обов'язкові реквізити:</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а) порядковий номер акцизної накладної з номером примірника;</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б) дата складання акцизної накладної;</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в) повна або скорочена назва юридичної особи або прізвище, ім'я та по батькові фізичної особи, зареєстрованої як платник акцизного податку, - особи, яка реалізує пальне або спирт етиловий,</w:t>
            </w:r>
            <w:r w:rsidRPr="0085753C">
              <w:rPr>
                <w:b/>
                <w:sz w:val="28"/>
                <w:szCs w:val="28"/>
              </w:rPr>
              <w:t xml:space="preserve"> та особи -власника пального</w:t>
            </w:r>
            <w:r w:rsidRPr="0085753C">
              <w:rPr>
                <w:sz w:val="28"/>
                <w:szCs w:val="28"/>
              </w:rPr>
              <w:t>;</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 xml:space="preserve">г) код ЄДРПОУ (для юридичних осіб) або реєстраційний номер облікової картки платника податків (для фізичних осіб) особи, яка реалізує пальне або спирт етиловий, та суб'єкта господарювання - отримувача пального або спирту етилового, </w:t>
            </w:r>
            <w:r w:rsidRPr="0085753C">
              <w:rPr>
                <w:b/>
                <w:sz w:val="28"/>
                <w:szCs w:val="28"/>
              </w:rPr>
              <w:t>та особи - власника пального</w:t>
            </w:r>
            <w:r w:rsidRPr="0085753C">
              <w:rPr>
                <w:sz w:val="28"/>
                <w:szCs w:val="28"/>
              </w:rPr>
              <w:t xml:space="preserve"> </w:t>
            </w:r>
            <w:r w:rsidRPr="0085753C">
              <w:rPr>
                <w:b/>
                <w:sz w:val="28"/>
                <w:szCs w:val="28"/>
              </w:rPr>
              <w:t>до передачі права власності на пальне та після такої передачі;</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 xml:space="preserve">ґ) повна або скорочена назва юридичної особи або прізвище, ім'я та по батькові фізичної особи - суб'єкта </w:t>
            </w:r>
            <w:r w:rsidRPr="0085753C">
              <w:rPr>
                <w:sz w:val="28"/>
                <w:szCs w:val="28"/>
              </w:rPr>
              <w:lastRenderedPageBreak/>
              <w:t xml:space="preserve">господарювання - отримувача пального або спирту етилового </w:t>
            </w:r>
            <w:r w:rsidRPr="0085753C">
              <w:rPr>
                <w:b/>
                <w:sz w:val="28"/>
                <w:szCs w:val="28"/>
              </w:rPr>
              <w:t>та особи - власника пального</w:t>
            </w:r>
            <w:r w:rsidRPr="0085753C">
              <w:rPr>
                <w:sz w:val="28"/>
                <w:szCs w:val="28"/>
              </w:rPr>
              <w:t>;</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 xml:space="preserve">д) код товарної </w:t>
            </w:r>
            <w:proofErr w:type="spellStart"/>
            <w:r w:rsidRPr="0085753C">
              <w:rPr>
                <w:sz w:val="28"/>
                <w:szCs w:val="28"/>
              </w:rPr>
              <w:t>підкатегорії</w:t>
            </w:r>
            <w:proofErr w:type="spellEnd"/>
            <w:r w:rsidRPr="0085753C">
              <w:rPr>
                <w:sz w:val="28"/>
                <w:szCs w:val="28"/>
              </w:rPr>
              <w:t xml:space="preserve"> згідно з УКТ ЗЕД або умовний код, визначений підпунктом 230.1.3 пункту 230.1 цієї статті;</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е) опис пального або спирту етилового;</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є) обсяг пального в літрах, приведених до температури 15° C, або обсяг спирту етилового в декалітрах 100-відсоткового спирту, приведених до температури 20° C;</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ж) уніфікований номер акцизного складу в системі електронного адміністрування реалізації пального та спирту етилового, з якого реалізовано пальне або спирт етиловий;</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з) уніфікований номер акцизного складу в системі електронного адміністрування реалізації пального та спирту етилового, на який отримане пальне;</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и) номер реєстрації транспортного засобу в уповноважених органах відповідної держави та тип і ємність транспортного засобу - акцизного складу пересувного, а для трубопровідного транспорту - назва трубопроводу. При зазначенні номера державної реєстрації (української, міжнародної або іноземної) транспортного засобу допускається використання літер (латиниця, кирилиця) та цифр без пропусків та розділових знаків. У разі якщо літерна частина номера збігається в написанні кирилицею та латиницею, вона зазначається латиницею, а якщо зустрічається специфічна літера кирилиці, літерна частина зазначається кирилицею;</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 xml:space="preserve">  і) адреса місця зберігання пального, яке не є акцизним складом, на якому суб'єкт господарювання </w:t>
            </w:r>
            <w:r w:rsidR="00EE70BB" w:rsidRPr="0085753C">
              <w:rPr>
                <w:sz w:val="28"/>
                <w:szCs w:val="28"/>
              </w:rPr>
              <w:t>–</w:t>
            </w:r>
            <w:r w:rsidRPr="0085753C">
              <w:rPr>
                <w:sz w:val="28"/>
                <w:szCs w:val="28"/>
              </w:rPr>
              <w:t xml:space="preserve"> не платник </w:t>
            </w:r>
            <w:r w:rsidRPr="0085753C">
              <w:rPr>
                <w:sz w:val="28"/>
                <w:szCs w:val="28"/>
              </w:rPr>
              <w:lastRenderedPageBreak/>
              <w:t>податку зберігає пальне виключно для потреб власного споживання чи промислової переробки;</w:t>
            </w:r>
          </w:p>
          <w:p w:rsidR="00E0125B" w:rsidRPr="0085753C" w:rsidRDefault="00E0125B" w:rsidP="00FD46C4">
            <w:pPr>
              <w:pStyle w:val="a4"/>
              <w:spacing w:before="0" w:beforeAutospacing="0" w:after="0" w:afterAutospacing="0"/>
              <w:ind w:firstLine="318"/>
              <w:jc w:val="both"/>
              <w:rPr>
                <w:b/>
                <w:sz w:val="28"/>
                <w:szCs w:val="28"/>
              </w:rPr>
            </w:pPr>
            <w:r w:rsidRPr="0085753C">
              <w:rPr>
                <w:b/>
                <w:sz w:val="28"/>
                <w:szCs w:val="28"/>
              </w:rPr>
              <w:t>ї) ознаки для акцизних накладних, які складаються в одному примірнику;</w:t>
            </w:r>
          </w:p>
          <w:p w:rsidR="00E0125B" w:rsidRPr="0085753C" w:rsidRDefault="00E0125B" w:rsidP="00FD46C4">
            <w:pPr>
              <w:pStyle w:val="a4"/>
              <w:spacing w:before="0" w:beforeAutospacing="0" w:after="0" w:afterAutospacing="0"/>
              <w:ind w:firstLine="318"/>
              <w:jc w:val="both"/>
              <w:rPr>
                <w:b/>
                <w:sz w:val="28"/>
                <w:szCs w:val="28"/>
              </w:rPr>
            </w:pPr>
            <w:r w:rsidRPr="0085753C">
              <w:rPr>
                <w:b/>
                <w:sz w:val="28"/>
                <w:szCs w:val="28"/>
              </w:rPr>
              <w:t>й) ознаки для зведених акцизних накладних;</w:t>
            </w:r>
          </w:p>
          <w:p w:rsidR="00E0125B" w:rsidRPr="0085753C" w:rsidRDefault="00E0125B" w:rsidP="00FD46C4">
            <w:pPr>
              <w:pStyle w:val="a4"/>
              <w:spacing w:before="0" w:beforeAutospacing="0" w:after="0" w:afterAutospacing="0"/>
              <w:ind w:firstLine="318"/>
              <w:jc w:val="both"/>
              <w:rPr>
                <w:b/>
                <w:sz w:val="28"/>
                <w:szCs w:val="28"/>
              </w:rPr>
            </w:pPr>
            <w:r w:rsidRPr="0085753C">
              <w:rPr>
                <w:b/>
                <w:sz w:val="28"/>
                <w:szCs w:val="28"/>
              </w:rPr>
              <w:t>к) ознаки умов оподаткування пального або спирту етилового;</w:t>
            </w:r>
          </w:p>
          <w:p w:rsidR="00E0125B" w:rsidRPr="0085753C" w:rsidRDefault="00E0125B" w:rsidP="00FD46C4">
            <w:pPr>
              <w:pStyle w:val="a4"/>
              <w:spacing w:before="0" w:beforeAutospacing="0" w:after="0" w:afterAutospacing="0"/>
              <w:ind w:firstLine="318"/>
              <w:jc w:val="both"/>
              <w:rPr>
                <w:b/>
                <w:sz w:val="28"/>
                <w:szCs w:val="28"/>
              </w:rPr>
            </w:pPr>
            <w:r w:rsidRPr="0085753C">
              <w:rPr>
                <w:b/>
                <w:sz w:val="28"/>
                <w:szCs w:val="28"/>
              </w:rPr>
              <w:t>л) ознаки напряму використання пального або спирту етилового;</w:t>
            </w:r>
          </w:p>
          <w:p w:rsidR="00E0125B" w:rsidRPr="0085753C" w:rsidRDefault="00E0125B" w:rsidP="00FD46C4">
            <w:pPr>
              <w:pStyle w:val="a4"/>
              <w:spacing w:before="0" w:beforeAutospacing="0" w:after="0" w:afterAutospacing="0"/>
              <w:ind w:firstLine="318"/>
              <w:jc w:val="both"/>
              <w:rPr>
                <w:sz w:val="28"/>
                <w:szCs w:val="28"/>
              </w:rPr>
            </w:pPr>
            <w:r w:rsidRPr="0085753C">
              <w:rPr>
                <w:b/>
                <w:sz w:val="28"/>
                <w:szCs w:val="28"/>
              </w:rPr>
              <w:t>м) о</w:t>
            </w:r>
            <w:r w:rsidRPr="0085753C">
              <w:rPr>
                <w:rFonts w:eastAsia="Calibri"/>
                <w:b/>
                <w:sz w:val="28"/>
                <w:szCs w:val="28"/>
                <w:lang w:eastAsia="en-US"/>
              </w:rPr>
              <w:t>знаки для акцизних накладних, складених на операції з реалізації пального за договорами зберігання.</w:t>
            </w:r>
          </w:p>
          <w:p w:rsidR="00E0125B" w:rsidRPr="0085753C" w:rsidRDefault="00E0125B" w:rsidP="00FD46C4">
            <w:pPr>
              <w:pStyle w:val="a4"/>
              <w:spacing w:before="0" w:beforeAutospacing="0" w:after="0" w:afterAutospacing="0"/>
              <w:ind w:firstLine="318"/>
              <w:jc w:val="both"/>
              <w:rPr>
                <w:b/>
                <w:sz w:val="28"/>
                <w:szCs w:val="28"/>
              </w:rPr>
            </w:pPr>
            <w:r w:rsidRPr="0085753C">
              <w:rPr>
                <w:b/>
                <w:sz w:val="28"/>
                <w:szCs w:val="28"/>
              </w:rPr>
              <w:t>…</w:t>
            </w:r>
          </w:p>
          <w:p w:rsidR="00E0125B" w:rsidRPr="0085753C" w:rsidRDefault="00E0125B" w:rsidP="00FD46C4">
            <w:pPr>
              <w:pStyle w:val="a4"/>
              <w:spacing w:before="0" w:beforeAutospacing="0" w:after="0" w:afterAutospacing="0"/>
              <w:ind w:firstLine="318"/>
              <w:jc w:val="both"/>
              <w:rPr>
                <w:sz w:val="28"/>
                <w:szCs w:val="28"/>
                <w:lang w:eastAsia="en-US"/>
              </w:rPr>
            </w:pPr>
          </w:p>
        </w:tc>
      </w:tr>
      <w:tr w:rsidR="00E0125B" w:rsidRPr="0085753C" w:rsidTr="00D07DF1">
        <w:trPr>
          <w:gridAfter w:val="1"/>
          <w:wAfter w:w="10" w:type="dxa"/>
          <w:trHeight w:val="2009"/>
        </w:trPr>
        <w:tc>
          <w:tcPr>
            <w:tcW w:w="7497" w:type="dxa"/>
          </w:tcPr>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lastRenderedPageBreak/>
              <w:t>…</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231.3. Акцизна накладна складається платником податку в день ввезення на митну територію України пального або спирту етилового чи в день реалізації пального або спирту етилового при кожній повній або частковій операції з реалізації пального або спирту етилового.</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Абзац другий виключено.</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 xml:space="preserve">Акцизна накладна може бути складена за щоденними підсумками операцій (якщо акцизні накладні не були складені на ці операції) за кожним кодом товарної </w:t>
            </w:r>
            <w:proofErr w:type="spellStart"/>
            <w:r w:rsidRPr="0085753C">
              <w:rPr>
                <w:sz w:val="28"/>
                <w:szCs w:val="28"/>
              </w:rPr>
              <w:t>підкатегорії</w:t>
            </w:r>
            <w:proofErr w:type="spellEnd"/>
            <w:r w:rsidRPr="0085753C">
              <w:rPr>
                <w:sz w:val="28"/>
                <w:szCs w:val="28"/>
              </w:rPr>
              <w:t xml:space="preserve"> згідно з УКТ ЗЕД у разі здійснення реалізації пального за готівку кінцевому споживачеві (який не є суб'єктом господарювання), розрахунки за які проводяться через касу / реєстратори розрахункових операцій та/або </w:t>
            </w:r>
            <w:r w:rsidRPr="0085753C">
              <w:rPr>
                <w:sz w:val="28"/>
                <w:szCs w:val="28"/>
              </w:rPr>
              <w:lastRenderedPageBreak/>
              <w:t>програмні реєстратори розрахункових операцій з урахуванням вимог, визначених Кабінетом Міністрів України, або через банківську установу чи платіжний пристрій (безпосередньо на поточний рахунок особи, що реалізує пальне). При цьому окремі обов'язкові реквізити акцизної накладної, що ідентифікують отримувача пального, визначені підпунктами "г" та "ґ" пункту 231.1 цієї статті, не заповнюються.</w:t>
            </w: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 xml:space="preserve">У разі забезпечення безперервного постачання пального особа, яка реалізує пальне, може скласти для кожного отримувача пального - зведені акцизні накладні за кожним кодом товарної </w:t>
            </w:r>
            <w:proofErr w:type="spellStart"/>
            <w:r w:rsidRPr="0085753C">
              <w:rPr>
                <w:sz w:val="28"/>
                <w:szCs w:val="28"/>
              </w:rPr>
              <w:t>підкатегорії</w:t>
            </w:r>
            <w:proofErr w:type="spellEnd"/>
            <w:r w:rsidRPr="0085753C">
              <w:rPr>
                <w:sz w:val="28"/>
                <w:szCs w:val="28"/>
              </w:rPr>
              <w:t xml:space="preserve"> згідно з УКТ ЗЕД не пізніше останнього дня такого місяця на весь обсяг реалізованого пального протягом такого місяця.</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Для цілей цього пункту під безперервним постачанням вважається забезпечення особою, яка реалізує пальне, можливості для отримувачів пального - отримувати пальне в будь-яку годину доби та будь-який день відповідного місяця.</w:t>
            </w:r>
          </w:p>
          <w:p w:rsidR="00D07DF1" w:rsidRPr="0085753C" w:rsidRDefault="00D07DF1"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 xml:space="preserve">Зведена акцизна накладна також може бути складена за кожним кодом товарної </w:t>
            </w:r>
            <w:proofErr w:type="spellStart"/>
            <w:r w:rsidRPr="0085753C">
              <w:rPr>
                <w:sz w:val="28"/>
                <w:szCs w:val="28"/>
              </w:rPr>
              <w:t>підкатегорії</w:t>
            </w:r>
            <w:proofErr w:type="spellEnd"/>
            <w:r w:rsidRPr="0085753C">
              <w:rPr>
                <w:sz w:val="28"/>
                <w:szCs w:val="28"/>
              </w:rPr>
              <w:t xml:space="preserve"> згідно з УКТ ЗЕД та окремо за кожним акцизним складом / акцизним складом пересувним особою, яка реалізує пальне, не пізніше останнього дня звітного місяця на загальний обсяг пального, реалізованого у паливний бак транспортного засобу або в тару споживача через </w:t>
            </w:r>
            <w:proofErr w:type="spellStart"/>
            <w:r w:rsidRPr="0085753C">
              <w:rPr>
                <w:sz w:val="28"/>
                <w:szCs w:val="28"/>
              </w:rPr>
              <w:t>паливороздавальні</w:t>
            </w:r>
            <w:proofErr w:type="spellEnd"/>
            <w:r w:rsidRPr="0085753C">
              <w:rPr>
                <w:sz w:val="28"/>
                <w:szCs w:val="28"/>
              </w:rPr>
              <w:t xml:space="preserve"> або </w:t>
            </w:r>
            <w:proofErr w:type="spellStart"/>
            <w:r w:rsidRPr="0085753C">
              <w:rPr>
                <w:sz w:val="28"/>
                <w:szCs w:val="28"/>
              </w:rPr>
              <w:t>оливороздавальні</w:t>
            </w:r>
            <w:proofErr w:type="spellEnd"/>
            <w:r w:rsidRPr="0085753C">
              <w:rPr>
                <w:sz w:val="28"/>
                <w:szCs w:val="28"/>
              </w:rPr>
              <w:t xml:space="preserve"> колонки з акцизного складу, який є місцем роздрібної торгівлі, на яке отримана відповідна ліцензія, </w:t>
            </w:r>
            <w:r w:rsidRPr="0085753C">
              <w:rPr>
                <w:sz w:val="28"/>
                <w:szCs w:val="28"/>
              </w:rPr>
              <w:lastRenderedPageBreak/>
              <w:t xml:space="preserve">якщо акцизні накладні не були складені на ці операції, або використаного для власного споживання чи промислової переробки протягом звітного місяця, або втраченого у межах та/або понад встановлені норми втрат, зіпсованого, знищеного, у тому числі внаслідок аварії, пожежі, повені, інших форс-мажорних обставин чи з інших причин, пов'язаних з природним результатом, а також внаслідок випаровування у процесі виробництва, обробки, переробки, зберігання чи транспортування протягом звітного місяця. У разі реалізації пального через </w:t>
            </w:r>
            <w:proofErr w:type="spellStart"/>
            <w:r w:rsidRPr="0085753C">
              <w:rPr>
                <w:sz w:val="28"/>
                <w:szCs w:val="28"/>
              </w:rPr>
              <w:t>паливороздавальну</w:t>
            </w:r>
            <w:proofErr w:type="spellEnd"/>
            <w:r w:rsidRPr="0085753C">
              <w:rPr>
                <w:sz w:val="28"/>
                <w:szCs w:val="28"/>
              </w:rPr>
              <w:t xml:space="preserve"> або </w:t>
            </w:r>
            <w:proofErr w:type="spellStart"/>
            <w:r w:rsidRPr="0085753C">
              <w:rPr>
                <w:sz w:val="28"/>
                <w:szCs w:val="28"/>
              </w:rPr>
              <w:t>оливороздавальну</w:t>
            </w:r>
            <w:proofErr w:type="spellEnd"/>
            <w:r w:rsidRPr="0085753C">
              <w:rPr>
                <w:sz w:val="28"/>
                <w:szCs w:val="28"/>
              </w:rPr>
              <w:t xml:space="preserve"> колонку у паливний бак транспортного засобу або в тару споживача за готівку кінцевому споживачеві, розрахунки за які проводяться через реєстратори розрахункових операцій або через банківську установу чи платіжний пристрій, платник має право самостійно обирати спосіб складання акцизних накладних на такі операції (зведені або за щоденними підсумками операцій).</w:t>
            </w: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contextualSpacing/>
              <w:jc w:val="both"/>
              <w:rPr>
                <w:sz w:val="28"/>
                <w:szCs w:val="28"/>
              </w:rPr>
            </w:pPr>
          </w:p>
          <w:p w:rsidR="00D07DF1" w:rsidRPr="0085753C" w:rsidRDefault="00D07DF1" w:rsidP="00FD46C4">
            <w:pPr>
              <w:pStyle w:val="a4"/>
              <w:spacing w:before="0" w:beforeAutospacing="0" w:after="0" w:afterAutospacing="0"/>
              <w:ind w:firstLine="318"/>
              <w:contextualSpacing/>
              <w:jc w:val="both"/>
              <w:rPr>
                <w:sz w:val="28"/>
                <w:szCs w:val="28"/>
              </w:rPr>
            </w:pPr>
          </w:p>
          <w:p w:rsidR="00D07DF1" w:rsidRPr="0085753C" w:rsidRDefault="00D07DF1" w:rsidP="00FD46C4">
            <w:pPr>
              <w:pStyle w:val="a4"/>
              <w:spacing w:before="0" w:beforeAutospacing="0" w:after="0" w:afterAutospacing="0"/>
              <w:ind w:firstLine="318"/>
              <w:contextualSpacing/>
              <w:jc w:val="both"/>
              <w:rPr>
                <w:sz w:val="28"/>
                <w:szCs w:val="28"/>
              </w:rPr>
            </w:pPr>
          </w:p>
          <w:p w:rsidR="00E0125B" w:rsidRPr="0085753C" w:rsidRDefault="00E0125B" w:rsidP="00FD46C4">
            <w:pPr>
              <w:pStyle w:val="a4"/>
              <w:spacing w:before="0" w:beforeAutospacing="0" w:after="0" w:afterAutospacing="0"/>
              <w:ind w:firstLine="318"/>
              <w:contextualSpacing/>
              <w:jc w:val="both"/>
              <w:rPr>
                <w:sz w:val="28"/>
                <w:szCs w:val="28"/>
              </w:rPr>
            </w:pPr>
            <w:r w:rsidRPr="0085753C">
              <w:rPr>
                <w:sz w:val="28"/>
                <w:szCs w:val="28"/>
              </w:rPr>
              <w:t>Особа, яка реалізує пальне або спирт етиловий, зобов'язана скласти акцизну накладну в одному примірнику у разі реалізації пального або спирту етилового:</w:t>
            </w:r>
          </w:p>
          <w:p w:rsidR="00D07DF1" w:rsidRPr="0085753C" w:rsidRDefault="00D07DF1" w:rsidP="00FD46C4">
            <w:pPr>
              <w:pStyle w:val="a4"/>
              <w:spacing w:before="0" w:beforeAutospacing="0" w:after="0" w:afterAutospacing="0"/>
              <w:ind w:firstLine="318"/>
              <w:contextualSpacing/>
              <w:jc w:val="both"/>
              <w:rPr>
                <w:sz w:val="28"/>
                <w:szCs w:val="28"/>
              </w:rPr>
            </w:pPr>
          </w:p>
          <w:p w:rsidR="00E0125B" w:rsidRPr="0085753C" w:rsidRDefault="00E0125B" w:rsidP="00FD46C4">
            <w:pPr>
              <w:pStyle w:val="a4"/>
              <w:spacing w:before="0" w:beforeAutospacing="0" w:after="0" w:afterAutospacing="0"/>
              <w:ind w:firstLine="318"/>
              <w:contextualSpacing/>
              <w:jc w:val="both"/>
              <w:rPr>
                <w:sz w:val="28"/>
                <w:szCs w:val="28"/>
              </w:rPr>
            </w:pPr>
            <w:r w:rsidRPr="0085753C">
              <w:rPr>
                <w:sz w:val="28"/>
                <w:szCs w:val="28"/>
              </w:rPr>
              <w:t>а) з акцизного складу:</w:t>
            </w:r>
          </w:p>
          <w:p w:rsidR="00E0125B" w:rsidRPr="0085753C" w:rsidRDefault="00E0125B" w:rsidP="00FD46C4">
            <w:pPr>
              <w:pStyle w:val="a4"/>
              <w:spacing w:before="0" w:beforeAutospacing="0" w:after="0" w:afterAutospacing="0"/>
              <w:ind w:firstLine="318"/>
              <w:contextualSpacing/>
              <w:jc w:val="both"/>
              <w:rPr>
                <w:sz w:val="28"/>
                <w:szCs w:val="28"/>
              </w:rPr>
            </w:pPr>
            <w:r w:rsidRPr="0085753C">
              <w:rPr>
                <w:sz w:val="28"/>
                <w:szCs w:val="28"/>
              </w:rPr>
              <w:t>для власного споживання чи промислової переробки або на обсяги втраченого у межах та/або понад встановлені норми втрат, зіпсованого, знищеного, у тому числі внаслідок аварії, пожежі, повені, інших форс-мажорних обставин чи з іншої причини, пов'язаної з природним результатом, а також внаслідок випаровування у процесі виробництва, обробки, переробки, зберігання чи транспортування пального або спирту етилового;</w:t>
            </w:r>
          </w:p>
          <w:p w:rsidR="00E0125B" w:rsidRPr="0085753C" w:rsidRDefault="00E0125B" w:rsidP="00FD46C4">
            <w:pPr>
              <w:pStyle w:val="a4"/>
              <w:spacing w:before="0" w:beforeAutospacing="0" w:after="0" w:afterAutospacing="0"/>
              <w:ind w:firstLine="318"/>
              <w:contextualSpacing/>
              <w:jc w:val="both"/>
              <w:rPr>
                <w:sz w:val="28"/>
                <w:szCs w:val="28"/>
              </w:rPr>
            </w:pPr>
            <w:r w:rsidRPr="0085753C">
              <w:rPr>
                <w:sz w:val="28"/>
                <w:szCs w:val="28"/>
              </w:rPr>
              <w:t>будь-яким іншим особам - не платникам податку;</w:t>
            </w:r>
          </w:p>
          <w:p w:rsidR="00E0125B" w:rsidRPr="0085753C" w:rsidRDefault="00E0125B" w:rsidP="00FD46C4">
            <w:pPr>
              <w:pStyle w:val="a4"/>
              <w:spacing w:before="0" w:beforeAutospacing="0" w:after="0" w:afterAutospacing="0"/>
              <w:ind w:firstLine="318"/>
              <w:contextualSpacing/>
              <w:jc w:val="both"/>
              <w:rPr>
                <w:sz w:val="28"/>
                <w:szCs w:val="28"/>
              </w:rPr>
            </w:pPr>
            <w:r w:rsidRPr="0085753C">
              <w:rPr>
                <w:sz w:val="28"/>
                <w:szCs w:val="28"/>
              </w:rPr>
              <w:t xml:space="preserve">платнику податку, суб'єкту господарювання, який не є платником податку, особі, яка не є суб'єктом господарювання, у паливний бак транспортного засобу через </w:t>
            </w:r>
            <w:proofErr w:type="spellStart"/>
            <w:r w:rsidRPr="0085753C">
              <w:rPr>
                <w:sz w:val="28"/>
                <w:szCs w:val="28"/>
              </w:rPr>
              <w:t>паливороздавальну</w:t>
            </w:r>
            <w:proofErr w:type="spellEnd"/>
            <w:r w:rsidRPr="0085753C">
              <w:rPr>
                <w:sz w:val="28"/>
                <w:szCs w:val="28"/>
              </w:rPr>
              <w:t xml:space="preserve"> або </w:t>
            </w:r>
            <w:proofErr w:type="spellStart"/>
            <w:r w:rsidRPr="0085753C">
              <w:rPr>
                <w:sz w:val="28"/>
                <w:szCs w:val="28"/>
              </w:rPr>
              <w:t>оливороздавальну</w:t>
            </w:r>
            <w:proofErr w:type="spellEnd"/>
            <w:r w:rsidRPr="0085753C">
              <w:rPr>
                <w:sz w:val="28"/>
                <w:szCs w:val="28"/>
              </w:rPr>
              <w:t xml:space="preserve"> колонку з акцизного складу, який є місцем роздрібної торгівлі пальним, на яке отримано ліцензію на право роздрібної торгівлі пальним;</w:t>
            </w:r>
          </w:p>
          <w:p w:rsidR="00E0125B" w:rsidRPr="0085753C" w:rsidRDefault="00E0125B" w:rsidP="00FD46C4">
            <w:pPr>
              <w:pStyle w:val="a4"/>
              <w:spacing w:before="0" w:beforeAutospacing="0" w:after="0" w:afterAutospacing="0"/>
              <w:ind w:firstLine="318"/>
              <w:contextualSpacing/>
              <w:jc w:val="both"/>
              <w:rPr>
                <w:sz w:val="28"/>
                <w:szCs w:val="28"/>
              </w:rPr>
            </w:pPr>
            <w:r w:rsidRPr="0085753C">
              <w:rPr>
                <w:sz w:val="28"/>
                <w:szCs w:val="28"/>
              </w:rPr>
              <w:t xml:space="preserve">платнику податку в паливний бак транспортного засобу через </w:t>
            </w:r>
            <w:proofErr w:type="spellStart"/>
            <w:r w:rsidRPr="0085753C">
              <w:rPr>
                <w:sz w:val="28"/>
                <w:szCs w:val="28"/>
              </w:rPr>
              <w:t>паливороздавальну</w:t>
            </w:r>
            <w:proofErr w:type="spellEnd"/>
            <w:r w:rsidRPr="0085753C">
              <w:rPr>
                <w:sz w:val="28"/>
                <w:szCs w:val="28"/>
              </w:rPr>
              <w:t xml:space="preserve"> або </w:t>
            </w:r>
            <w:proofErr w:type="spellStart"/>
            <w:r w:rsidRPr="0085753C">
              <w:rPr>
                <w:sz w:val="28"/>
                <w:szCs w:val="28"/>
              </w:rPr>
              <w:t>оливороздавальну</w:t>
            </w:r>
            <w:proofErr w:type="spellEnd"/>
            <w:r w:rsidRPr="0085753C">
              <w:rPr>
                <w:sz w:val="28"/>
                <w:szCs w:val="28"/>
              </w:rPr>
              <w:t xml:space="preserve"> колонку з акцизного складу, який не є місцем роздрібної торгівлі пальним;</w:t>
            </w:r>
          </w:p>
          <w:p w:rsidR="00E0125B" w:rsidRPr="0085753C" w:rsidRDefault="00E0125B" w:rsidP="00FD46C4">
            <w:pPr>
              <w:pStyle w:val="a4"/>
              <w:spacing w:before="0" w:beforeAutospacing="0" w:after="0" w:afterAutospacing="0"/>
              <w:ind w:firstLine="318"/>
              <w:contextualSpacing/>
              <w:jc w:val="both"/>
              <w:rPr>
                <w:sz w:val="28"/>
                <w:szCs w:val="28"/>
              </w:rPr>
            </w:pPr>
          </w:p>
          <w:p w:rsidR="00E0125B" w:rsidRPr="0085753C" w:rsidRDefault="00E0125B" w:rsidP="00FD46C4">
            <w:pPr>
              <w:pStyle w:val="a4"/>
              <w:spacing w:before="0" w:beforeAutospacing="0" w:after="0" w:afterAutospacing="0"/>
              <w:ind w:firstLine="318"/>
              <w:contextualSpacing/>
              <w:jc w:val="both"/>
              <w:rPr>
                <w:sz w:val="28"/>
                <w:szCs w:val="28"/>
              </w:rPr>
            </w:pPr>
            <w:r w:rsidRPr="0085753C">
              <w:rPr>
                <w:sz w:val="28"/>
                <w:szCs w:val="28"/>
              </w:rPr>
              <w:t>пального у споживчій тарі ємністю до 5 літрів (включно);</w:t>
            </w:r>
          </w:p>
          <w:p w:rsidR="00E0125B" w:rsidRPr="0085753C" w:rsidRDefault="00E0125B" w:rsidP="00FD46C4">
            <w:pPr>
              <w:pStyle w:val="a4"/>
              <w:spacing w:before="0" w:beforeAutospacing="0" w:after="0" w:afterAutospacing="0"/>
              <w:ind w:firstLine="318"/>
              <w:contextualSpacing/>
              <w:jc w:val="both"/>
              <w:rPr>
                <w:sz w:val="28"/>
                <w:szCs w:val="28"/>
              </w:rPr>
            </w:pPr>
            <w:r w:rsidRPr="0085753C">
              <w:rPr>
                <w:sz w:val="28"/>
                <w:szCs w:val="28"/>
              </w:rPr>
              <w:lastRenderedPageBreak/>
              <w:t>у паливний бак транспортного засобу, обладнання або пристрою;</w:t>
            </w:r>
          </w:p>
          <w:p w:rsidR="00E0125B" w:rsidRPr="0085753C" w:rsidRDefault="00E0125B" w:rsidP="00FD46C4">
            <w:pPr>
              <w:pStyle w:val="a4"/>
              <w:spacing w:before="0" w:beforeAutospacing="0" w:after="0" w:afterAutospacing="0"/>
              <w:ind w:firstLine="318"/>
              <w:contextualSpacing/>
              <w:jc w:val="both"/>
              <w:rPr>
                <w:sz w:val="28"/>
                <w:szCs w:val="28"/>
              </w:rPr>
            </w:pPr>
            <w:r w:rsidRPr="0085753C">
              <w:rPr>
                <w:sz w:val="28"/>
                <w:szCs w:val="28"/>
              </w:rPr>
              <w:t>при заправленні повітряних суден бензинами авіаційними або паливом для реактивних двигунів;</w:t>
            </w:r>
          </w:p>
          <w:p w:rsidR="00E0125B" w:rsidRPr="0085753C" w:rsidRDefault="00E0125B" w:rsidP="00FD46C4">
            <w:pPr>
              <w:pStyle w:val="a4"/>
              <w:spacing w:before="0" w:beforeAutospacing="0" w:after="0" w:afterAutospacing="0"/>
              <w:ind w:firstLine="318"/>
              <w:jc w:val="both"/>
              <w:rPr>
                <w:b/>
                <w:sz w:val="28"/>
                <w:szCs w:val="28"/>
                <w:lang w:eastAsia="en-US"/>
              </w:rPr>
            </w:pPr>
            <w:r w:rsidRPr="0085753C">
              <w:rPr>
                <w:b/>
                <w:sz w:val="28"/>
                <w:szCs w:val="28"/>
                <w:lang w:eastAsia="en-US"/>
              </w:rPr>
              <w:t>…</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Особа, яка склала акцизну накладну в двох примірниках, зобов'язана зареєструвати перший примірник такої акцизної накладної в Єдиному реєстрі акцизних накладних, а другий примірник такої акцизної накладної в день її складання надіслати розпоряднику акцизного складу - отримувачу пального або спирту етилового.</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w:t>
            </w:r>
          </w:p>
          <w:p w:rsidR="00E0125B" w:rsidRPr="0085753C" w:rsidRDefault="00E0125B" w:rsidP="00FD46C4">
            <w:pPr>
              <w:pStyle w:val="a4"/>
              <w:spacing w:before="0" w:beforeAutospacing="0" w:after="0" w:afterAutospacing="0"/>
              <w:ind w:firstLine="318"/>
              <w:jc w:val="both"/>
              <w:rPr>
                <w:b/>
                <w:sz w:val="28"/>
                <w:szCs w:val="28"/>
                <w:lang w:eastAsia="en-US"/>
              </w:rPr>
            </w:pPr>
          </w:p>
          <w:p w:rsidR="00D07DF1" w:rsidRPr="0085753C" w:rsidRDefault="00D07DF1" w:rsidP="00FD46C4">
            <w:pPr>
              <w:pStyle w:val="a4"/>
              <w:spacing w:before="0" w:beforeAutospacing="0" w:after="0" w:afterAutospacing="0"/>
              <w:ind w:firstLine="318"/>
              <w:jc w:val="both"/>
              <w:rPr>
                <w:b/>
                <w:sz w:val="28"/>
                <w:szCs w:val="28"/>
                <w:lang w:eastAsia="en-US"/>
              </w:rPr>
            </w:pP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Перехід права власності на пальне або спирт етиловий, що переміщується та/або зберігається у транспортному засобі, від одного суб'єкта господарювання до іншого вважається реалізацією пального або спирту етилового з одного акцизного складу пересувного до іншого. При цьому суб'єкт господарювання, від якого переходить право власності на таке пальне або спирт етиловий, вважається особою, яка реалізує пальне, а суб'єкт господарювання, до якого переходить право власності на таке пальне або спирт етиловий, вважається отримувачем пального або спирту етилового.</w:t>
            </w:r>
          </w:p>
          <w:p w:rsidR="00E0125B" w:rsidRPr="0085753C" w:rsidRDefault="00E0125B" w:rsidP="00FD46C4">
            <w:pPr>
              <w:pStyle w:val="a4"/>
              <w:spacing w:before="0" w:beforeAutospacing="0" w:after="0" w:afterAutospacing="0"/>
              <w:ind w:firstLine="318"/>
              <w:jc w:val="both"/>
              <w:rPr>
                <w:b/>
                <w:sz w:val="28"/>
                <w:szCs w:val="28"/>
              </w:rPr>
            </w:pPr>
            <w:r w:rsidRPr="0085753C">
              <w:rPr>
                <w:b/>
                <w:sz w:val="28"/>
                <w:szCs w:val="28"/>
              </w:rPr>
              <w:t>Норми відсутня</w:t>
            </w: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lang w:eastAsia="en-US"/>
              </w:rPr>
            </w:pPr>
          </w:p>
        </w:tc>
        <w:tc>
          <w:tcPr>
            <w:tcW w:w="7213" w:type="dxa"/>
          </w:tcPr>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lastRenderedPageBreak/>
              <w:t>…</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231.3.</w:t>
            </w:r>
            <w:r w:rsidR="00D07DF1" w:rsidRPr="0085753C">
              <w:rPr>
                <w:sz w:val="28"/>
                <w:szCs w:val="28"/>
              </w:rPr>
              <w:t xml:space="preserve"> </w:t>
            </w:r>
            <w:r w:rsidRPr="0085753C">
              <w:rPr>
                <w:sz w:val="28"/>
                <w:szCs w:val="28"/>
              </w:rPr>
              <w:t>Акцизна накладна складається платником податку в день ввезення на митну територію України пального або спирту етилового чи в день реалізації пального або спирту етилового при кожній повній або частковій операції з реалізації пального або спирту етилового.</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Абзац другий виключено.</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 xml:space="preserve">Акцизна накладна може бути складена за щоденними підсумками операцій (якщо акцизні накладні не були складені на ці операції) за кожним кодом товарної </w:t>
            </w:r>
            <w:proofErr w:type="spellStart"/>
            <w:r w:rsidRPr="0085753C">
              <w:rPr>
                <w:sz w:val="28"/>
                <w:szCs w:val="28"/>
              </w:rPr>
              <w:t>підкатегорії</w:t>
            </w:r>
            <w:proofErr w:type="spellEnd"/>
            <w:r w:rsidRPr="0085753C">
              <w:rPr>
                <w:sz w:val="28"/>
                <w:szCs w:val="28"/>
              </w:rPr>
              <w:t xml:space="preserve"> згідно з УКТ ЗЕД у разі здійснення реалізації пального за готівку кінцевому споживачеві (який не є суб'єктом господарювання), розрахунки за які проводяться </w:t>
            </w:r>
            <w:r w:rsidRPr="0085753C">
              <w:rPr>
                <w:sz w:val="28"/>
                <w:szCs w:val="28"/>
              </w:rPr>
              <w:lastRenderedPageBreak/>
              <w:t xml:space="preserve">через касу / реєстратори розрахункових операцій та/або програмні реєстратори розрахункових операцій з урахуванням вимог, визначених Кабінетом Міністрів України, або через банківську установу чи платіжний пристрій (безпосередньо на поточний рахунок особи, що реалізує пальне). При цьому окремі обов'язкові реквізити акцизної накладної, що ідентифікують отримувача пального </w:t>
            </w:r>
            <w:r w:rsidRPr="0085753C">
              <w:rPr>
                <w:b/>
                <w:sz w:val="28"/>
                <w:szCs w:val="28"/>
              </w:rPr>
              <w:t xml:space="preserve">та особи </w:t>
            </w:r>
            <w:r w:rsidR="00EE70BB" w:rsidRPr="0085753C">
              <w:rPr>
                <w:b/>
                <w:sz w:val="28"/>
                <w:szCs w:val="28"/>
              </w:rPr>
              <w:t>–</w:t>
            </w:r>
            <w:r w:rsidRPr="0085753C">
              <w:rPr>
                <w:b/>
                <w:sz w:val="28"/>
                <w:szCs w:val="28"/>
              </w:rPr>
              <w:t xml:space="preserve"> власника пального після такої реалізації</w:t>
            </w:r>
            <w:r w:rsidRPr="0085753C">
              <w:rPr>
                <w:sz w:val="28"/>
                <w:szCs w:val="28"/>
              </w:rPr>
              <w:t>, визначені підпунктами "г" та "ґ" пункту 231.1 цієї статті, не заповнюються.</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 xml:space="preserve">У разі забезпечення безперервного постачання пального особа, яка реалізує пальне, може скласти для кожного отримувача пального - зведені акцизні накладні за кожним кодом товарної </w:t>
            </w:r>
            <w:proofErr w:type="spellStart"/>
            <w:r w:rsidRPr="0085753C">
              <w:rPr>
                <w:sz w:val="28"/>
                <w:szCs w:val="28"/>
              </w:rPr>
              <w:t>підкатегорії</w:t>
            </w:r>
            <w:proofErr w:type="spellEnd"/>
            <w:r w:rsidRPr="0085753C">
              <w:rPr>
                <w:sz w:val="28"/>
                <w:szCs w:val="28"/>
              </w:rPr>
              <w:t xml:space="preserve"> згідно з УКТ ЗЕД не пізніше останнього дня такого місяця на весь обсяг реалізованого пального протягом такого місяця.</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Для цілей цього пункту під безперервним постачанням вважається забезпечення особою, яка реалізує пальне, можливості для отримувачів пального - отримувати пальне в будь-яку годину доби та будь-який день відповідного місяця.</w:t>
            </w:r>
          </w:p>
          <w:p w:rsidR="005F5C4B" w:rsidRPr="005F5C4B" w:rsidRDefault="00E0125B" w:rsidP="00FD46C4">
            <w:pPr>
              <w:pStyle w:val="a4"/>
              <w:spacing w:before="0" w:beforeAutospacing="0" w:after="0" w:afterAutospacing="0"/>
              <w:ind w:firstLine="318"/>
              <w:contextualSpacing/>
              <w:jc w:val="both"/>
              <w:rPr>
                <w:b/>
                <w:sz w:val="28"/>
                <w:szCs w:val="28"/>
                <w:lang w:eastAsia="en-US"/>
              </w:rPr>
            </w:pPr>
            <w:r w:rsidRPr="0085753C">
              <w:rPr>
                <w:sz w:val="28"/>
                <w:szCs w:val="28"/>
              </w:rPr>
              <w:t xml:space="preserve">Зведена акцизна накладна також може бути складена за кожним кодом товарної </w:t>
            </w:r>
            <w:proofErr w:type="spellStart"/>
            <w:r w:rsidRPr="0085753C">
              <w:rPr>
                <w:sz w:val="28"/>
                <w:szCs w:val="28"/>
              </w:rPr>
              <w:t>підкатегорії</w:t>
            </w:r>
            <w:proofErr w:type="spellEnd"/>
            <w:r w:rsidRPr="0085753C">
              <w:rPr>
                <w:sz w:val="28"/>
                <w:szCs w:val="28"/>
              </w:rPr>
              <w:t xml:space="preserve"> згідно з УКТ ЗЕД та окремо за кожним акцизним складом / акцизним складом пересувним особою, яка реалізує пальне, не пізніше останнього дня звітного місяця на загальний обсяг пального, реалізованого у паливний бак транспортного засобу або в тару споживача через </w:t>
            </w:r>
            <w:proofErr w:type="spellStart"/>
            <w:r w:rsidRPr="0085753C">
              <w:rPr>
                <w:sz w:val="28"/>
                <w:szCs w:val="28"/>
              </w:rPr>
              <w:t>паливороздавальні</w:t>
            </w:r>
            <w:proofErr w:type="spellEnd"/>
            <w:r w:rsidRPr="0085753C">
              <w:rPr>
                <w:sz w:val="28"/>
                <w:szCs w:val="28"/>
              </w:rPr>
              <w:t xml:space="preserve"> або </w:t>
            </w:r>
            <w:proofErr w:type="spellStart"/>
            <w:r w:rsidRPr="0085753C">
              <w:rPr>
                <w:sz w:val="28"/>
                <w:szCs w:val="28"/>
              </w:rPr>
              <w:t>оливороздавальні</w:t>
            </w:r>
            <w:proofErr w:type="spellEnd"/>
            <w:r w:rsidRPr="0085753C">
              <w:rPr>
                <w:sz w:val="28"/>
                <w:szCs w:val="28"/>
              </w:rPr>
              <w:t xml:space="preserve"> колонки з акцизного складу, який є місцем роздрібної торгівлі, на яке отримана відповідна </w:t>
            </w:r>
            <w:r w:rsidRPr="0085753C">
              <w:rPr>
                <w:sz w:val="28"/>
                <w:szCs w:val="28"/>
              </w:rPr>
              <w:lastRenderedPageBreak/>
              <w:t xml:space="preserve">ліцензія, якщо акцизні накладні не були складені на ці операції, або використаного для власного споживання чи промислової переробки протягом звітного місяця, або втраченого у межах та/або понад встановлені норми втрат, зіпсованого, знищеного, у тому числі внаслідок аварії, пожежі, повені, інших форс-мажорних обставин чи з інших причин, пов'язаних з природним результатом, а також внаслідок випаровування у процесі виробництва, обробки, переробки, зберігання чи транспортування протягом звітного місяця. У разі реалізації пального через </w:t>
            </w:r>
            <w:proofErr w:type="spellStart"/>
            <w:r w:rsidRPr="0085753C">
              <w:rPr>
                <w:sz w:val="28"/>
                <w:szCs w:val="28"/>
              </w:rPr>
              <w:t>паливороздавальну</w:t>
            </w:r>
            <w:proofErr w:type="spellEnd"/>
            <w:r w:rsidRPr="0085753C">
              <w:rPr>
                <w:sz w:val="28"/>
                <w:szCs w:val="28"/>
              </w:rPr>
              <w:t xml:space="preserve"> або </w:t>
            </w:r>
            <w:proofErr w:type="spellStart"/>
            <w:r w:rsidRPr="0085753C">
              <w:rPr>
                <w:sz w:val="28"/>
                <w:szCs w:val="28"/>
              </w:rPr>
              <w:t>оливороздавальну</w:t>
            </w:r>
            <w:proofErr w:type="spellEnd"/>
            <w:r w:rsidRPr="0085753C">
              <w:rPr>
                <w:sz w:val="28"/>
                <w:szCs w:val="28"/>
              </w:rPr>
              <w:t xml:space="preserve"> колонку у паливний бак транспортного засобу або в тару споживача за готівку кінцевому споживачеві, розрахунки за які проводяться через реєстратори розрахункових операцій або через банківську установу чи платіжний пристрій, платник має право самостійно обирати спосіб складання акцизних накладних на такі операції (зведені або за щоденними підсумками операцій). </w:t>
            </w:r>
            <w:r w:rsidR="005F5C4B" w:rsidRPr="005F5C4B">
              <w:rPr>
                <w:b/>
                <w:sz w:val="28"/>
                <w:szCs w:val="28"/>
                <w:lang w:eastAsia="en-US"/>
              </w:rPr>
              <w:t xml:space="preserve">Зведена акцизна накладна також може бути складена за кожним кодом товарної </w:t>
            </w:r>
            <w:proofErr w:type="spellStart"/>
            <w:r w:rsidR="005F5C4B" w:rsidRPr="005F5C4B">
              <w:rPr>
                <w:b/>
                <w:sz w:val="28"/>
                <w:szCs w:val="28"/>
                <w:lang w:eastAsia="en-US"/>
              </w:rPr>
              <w:t>підкатегорії</w:t>
            </w:r>
            <w:proofErr w:type="spellEnd"/>
            <w:r w:rsidR="005F5C4B" w:rsidRPr="005F5C4B">
              <w:rPr>
                <w:b/>
                <w:sz w:val="28"/>
                <w:szCs w:val="28"/>
                <w:lang w:eastAsia="en-US"/>
              </w:rPr>
              <w:t xml:space="preserve"> згідно з УКТ ЗЕД та окремо за кожним акцизним складом / акцизним складом пересувним особою, яка реалізує спирт етиловий, не пізніше останнього дня звітного місяця на загальний обсяг спирту етилового, використаного для власного споживання чи промислової переробки протягом звітного місяця, або втраченого у межах та/або понад встановлені норми втрат, зіпсованого, знищеного, у тому числі внаслідок аварії, пожежі, повені, інших форс-мажорних обставин чи з інших причин, пов'язаних з природним результатом, а також </w:t>
            </w:r>
            <w:r w:rsidR="005F5C4B" w:rsidRPr="005F5C4B">
              <w:rPr>
                <w:b/>
                <w:sz w:val="28"/>
                <w:szCs w:val="28"/>
                <w:lang w:eastAsia="en-US"/>
              </w:rPr>
              <w:lastRenderedPageBreak/>
              <w:t>внаслідок випаровування у процесі виробництва, обробки, переробки, зберігання чи транспортування протягом звітного місяця</w:t>
            </w:r>
            <w:r w:rsidR="005F5C4B">
              <w:rPr>
                <w:b/>
                <w:sz w:val="28"/>
                <w:szCs w:val="28"/>
                <w:lang w:eastAsia="en-US"/>
              </w:rPr>
              <w:t>.</w:t>
            </w:r>
          </w:p>
          <w:p w:rsidR="00E0125B" w:rsidRPr="0085753C" w:rsidRDefault="00E0125B" w:rsidP="00FD46C4">
            <w:pPr>
              <w:pStyle w:val="a4"/>
              <w:spacing w:before="0" w:beforeAutospacing="0" w:after="0" w:afterAutospacing="0"/>
              <w:ind w:firstLine="318"/>
              <w:contextualSpacing/>
              <w:jc w:val="both"/>
              <w:rPr>
                <w:sz w:val="28"/>
                <w:szCs w:val="28"/>
              </w:rPr>
            </w:pPr>
            <w:r w:rsidRPr="0085753C">
              <w:rPr>
                <w:sz w:val="28"/>
                <w:szCs w:val="28"/>
              </w:rPr>
              <w:t>Особа, яка реалізує пальне або спирт етиловий, зобов'язана скласти акцизну накладну в одному примірнику у разі реалізації пального або спирту етилового:</w:t>
            </w:r>
          </w:p>
          <w:p w:rsidR="00E0125B" w:rsidRPr="0085753C" w:rsidRDefault="00E0125B" w:rsidP="00FD46C4">
            <w:pPr>
              <w:pStyle w:val="a4"/>
              <w:spacing w:before="0" w:beforeAutospacing="0" w:after="0" w:afterAutospacing="0"/>
              <w:ind w:firstLine="318"/>
              <w:contextualSpacing/>
              <w:jc w:val="both"/>
              <w:rPr>
                <w:sz w:val="28"/>
                <w:szCs w:val="28"/>
              </w:rPr>
            </w:pPr>
            <w:r w:rsidRPr="0085753C">
              <w:rPr>
                <w:sz w:val="28"/>
                <w:szCs w:val="28"/>
              </w:rPr>
              <w:t>а) з акцизного складу:</w:t>
            </w:r>
          </w:p>
          <w:p w:rsidR="00E0125B" w:rsidRPr="0085753C" w:rsidRDefault="00E0125B" w:rsidP="00FD46C4">
            <w:pPr>
              <w:pStyle w:val="a4"/>
              <w:spacing w:before="0" w:beforeAutospacing="0" w:after="0" w:afterAutospacing="0"/>
              <w:ind w:firstLine="318"/>
              <w:contextualSpacing/>
              <w:jc w:val="both"/>
              <w:rPr>
                <w:sz w:val="28"/>
                <w:szCs w:val="28"/>
              </w:rPr>
            </w:pPr>
            <w:r w:rsidRPr="0085753C">
              <w:rPr>
                <w:sz w:val="28"/>
                <w:szCs w:val="28"/>
              </w:rPr>
              <w:t>для власного споживання чи промислової переробки або на обсяги втраченого у межах та/або понад встановлені норми втрат, зіпсованого, знищеного, у тому числі внаслідок аварії, пожежі, повені, інших форс-мажорних обставин чи з іншої причини, пов'язаної з природним результатом, а також внаслідок випаровування у процесі виробництва, обробки, переробки, зберігання чи транспортування пального або спирту етилового;</w:t>
            </w:r>
          </w:p>
          <w:p w:rsidR="00E0125B" w:rsidRPr="0085753C" w:rsidRDefault="00E0125B" w:rsidP="00FD46C4">
            <w:pPr>
              <w:pStyle w:val="a4"/>
              <w:spacing w:before="0" w:beforeAutospacing="0" w:after="0" w:afterAutospacing="0"/>
              <w:ind w:firstLine="318"/>
              <w:contextualSpacing/>
              <w:jc w:val="both"/>
              <w:rPr>
                <w:sz w:val="28"/>
                <w:szCs w:val="28"/>
              </w:rPr>
            </w:pPr>
            <w:r w:rsidRPr="0085753C">
              <w:rPr>
                <w:sz w:val="28"/>
                <w:szCs w:val="28"/>
              </w:rPr>
              <w:t>будь-яким іншим особам - не платникам податку;</w:t>
            </w:r>
          </w:p>
          <w:p w:rsidR="00E0125B" w:rsidRPr="0085753C" w:rsidRDefault="00E0125B" w:rsidP="00FD46C4">
            <w:pPr>
              <w:pStyle w:val="a4"/>
              <w:spacing w:before="0" w:beforeAutospacing="0" w:after="0" w:afterAutospacing="0"/>
              <w:ind w:firstLine="318"/>
              <w:contextualSpacing/>
              <w:jc w:val="both"/>
              <w:rPr>
                <w:sz w:val="28"/>
                <w:szCs w:val="28"/>
              </w:rPr>
            </w:pPr>
            <w:r w:rsidRPr="0085753C">
              <w:rPr>
                <w:sz w:val="28"/>
                <w:szCs w:val="28"/>
              </w:rPr>
              <w:t xml:space="preserve">платнику податку, суб'єкту господарювання, який не є платником податку, особі, яка не є суб'єктом господарювання, у паливний бак транспортного засобу через </w:t>
            </w:r>
            <w:proofErr w:type="spellStart"/>
            <w:r w:rsidRPr="0085753C">
              <w:rPr>
                <w:sz w:val="28"/>
                <w:szCs w:val="28"/>
              </w:rPr>
              <w:t>паливороздавальну</w:t>
            </w:r>
            <w:proofErr w:type="spellEnd"/>
            <w:r w:rsidRPr="0085753C">
              <w:rPr>
                <w:sz w:val="28"/>
                <w:szCs w:val="28"/>
              </w:rPr>
              <w:t xml:space="preserve"> або </w:t>
            </w:r>
            <w:proofErr w:type="spellStart"/>
            <w:r w:rsidRPr="0085753C">
              <w:rPr>
                <w:sz w:val="28"/>
                <w:szCs w:val="28"/>
              </w:rPr>
              <w:t>оливороздавальну</w:t>
            </w:r>
            <w:proofErr w:type="spellEnd"/>
            <w:r w:rsidRPr="0085753C">
              <w:rPr>
                <w:sz w:val="28"/>
                <w:szCs w:val="28"/>
              </w:rPr>
              <w:t xml:space="preserve"> колонку з акцизного складу, який є місцем роздрібної торгівлі пальним, на яке отримано ліцензію на право роздрібної торгівлі пальним;</w:t>
            </w:r>
          </w:p>
          <w:p w:rsidR="00E0125B" w:rsidRPr="0085753C" w:rsidRDefault="00E0125B" w:rsidP="00FD46C4">
            <w:pPr>
              <w:pStyle w:val="a4"/>
              <w:spacing w:before="0" w:beforeAutospacing="0" w:after="0" w:afterAutospacing="0"/>
              <w:ind w:firstLine="318"/>
              <w:contextualSpacing/>
              <w:jc w:val="both"/>
              <w:rPr>
                <w:sz w:val="28"/>
                <w:szCs w:val="28"/>
              </w:rPr>
            </w:pPr>
            <w:r w:rsidRPr="0085753C">
              <w:rPr>
                <w:sz w:val="28"/>
                <w:szCs w:val="28"/>
              </w:rPr>
              <w:t xml:space="preserve">платнику податку, </w:t>
            </w:r>
            <w:r w:rsidRPr="0085753C">
              <w:rPr>
                <w:b/>
                <w:sz w:val="28"/>
                <w:szCs w:val="28"/>
              </w:rPr>
              <w:t>суб'єкту господарювання, який не є платником податку,</w:t>
            </w:r>
            <w:r w:rsidRPr="0085753C">
              <w:rPr>
                <w:sz w:val="28"/>
                <w:szCs w:val="28"/>
              </w:rPr>
              <w:t xml:space="preserve"> в паливний бак транспортного засобу через </w:t>
            </w:r>
            <w:proofErr w:type="spellStart"/>
            <w:r w:rsidRPr="0085753C">
              <w:rPr>
                <w:sz w:val="28"/>
                <w:szCs w:val="28"/>
              </w:rPr>
              <w:t>паливороздавальну</w:t>
            </w:r>
            <w:proofErr w:type="spellEnd"/>
            <w:r w:rsidRPr="0085753C">
              <w:rPr>
                <w:sz w:val="28"/>
                <w:szCs w:val="28"/>
              </w:rPr>
              <w:t xml:space="preserve"> або </w:t>
            </w:r>
            <w:proofErr w:type="spellStart"/>
            <w:r w:rsidRPr="0085753C">
              <w:rPr>
                <w:sz w:val="28"/>
                <w:szCs w:val="28"/>
              </w:rPr>
              <w:t>оливороздавальну</w:t>
            </w:r>
            <w:proofErr w:type="spellEnd"/>
            <w:r w:rsidRPr="0085753C">
              <w:rPr>
                <w:sz w:val="28"/>
                <w:szCs w:val="28"/>
              </w:rPr>
              <w:t xml:space="preserve"> колонку з акцизного складу, який не є місцем роздрібної торгівлі пальним; </w:t>
            </w:r>
          </w:p>
          <w:p w:rsidR="00E0125B" w:rsidRPr="0085753C" w:rsidRDefault="00E0125B" w:rsidP="00FD46C4">
            <w:pPr>
              <w:pStyle w:val="a4"/>
              <w:spacing w:before="0" w:beforeAutospacing="0" w:after="0" w:afterAutospacing="0"/>
              <w:ind w:firstLine="318"/>
              <w:contextualSpacing/>
              <w:jc w:val="both"/>
              <w:rPr>
                <w:sz w:val="28"/>
                <w:szCs w:val="28"/>
              </w:rPr>
            </w:pPr>
            <w:r w:rsidRPr="0085753C">
              <w:rPr>
                <w:sz w:val="28"/>
                <w:szCs w:val="28"/>
              </w:rPr>
              <w:lastRenderedPageBreak/>
              <w:t>пального у споживчій тарі ємністю до 5 літрів (включно);</w:t>
            </w:r>
          </w:p>
          <w:p w:rsidR="00E0125B" w:rsidRPr="0085753C" w:rsidRDefault="00E0125B" w:rsidP="00FD46C4">
            <w:pPr>
              <w:pStyle w:val="a4"/>
              <w:spacing w:before="0" w:beforeAutospacing="0" w:after="0" w:afterAutospacing="0"/>
              <w:ind w:firstLine="318"/>
              <w:contextualSpacing/>
              <w:jc w:val="both"/>
              <w:rPr>
                <w:sz w:val="28"/>
                <w:szCs w:val="28"/>
              </w:rPr>
            </w:pPr>
            <w:r w:rsidRPr="0085753C">
              <w:rPr>
                <w:sz w:val="28"/>
                <w:szCs w:val="28"/>
              </w:rPr>
              <w:t>у паливний бак транспортного засобу, обладнання або пристрою;</w:t>
            </w:r>
          </w:p>
          <w:p w:rsidR="00E0125B" w:rsidRPr="0085753C" w:rsidRDefault="00E0125B" w:rsidP="00FD46C4">
            <w:pPr>
              <w:pStyle w:val="a4"/>
              <w:spacing w:before="0" w:beforeAutospacing="0" w:after="0" w:afterAutospacing="0"/>
              <w:ind w:firstLine="318"/>
              <w:contextualSpacing/>
              <w:jc w:val="both"/>
              <w:rPr>
                <w:sz w:val="28"/>
                <w:szCs w:val="28"/>
              </w:rPr>
            </w:pPr>
            <w:r w:rsidRPr="0085753C">
              <w:rPr>
                <w:sz w:val="28"/>
                <w:szCs w:val="28"/>
              </w:rPr>
              <w:t>при заправленні повітряних суден бензинами авіаційними або паливом для реактивних двигунів;</w:t>
            </w:r>
          </w:p>
          <w:p w:rsidR="00E0125B" w:rsidRPr="0085753C" w:rsidRDefault="00E0125B" w:rsidP="00FD46C4">
            <w:pPr>
              <w:pStyle w:val="a4"/>
              <w:spacing w:before="0" w:beforeAutospacing="0" w:after="0" w:afterAutospacing="0"/>
              <w:ind w:firstLine="318"/>
              <w:jc w:val="both"/>
              <w:rPr>
                <w:b/>
                <w:sz w:val="28"/>
                <w:szCs w:val="28"/>
                <w:lang w:eastAsia="en-US"/>
              </w:rPr>
            </w:pPr>
            <w:r w:rsidRPr="0085753C">
              <w:rPr>
                <w:b/>
                <w:sz w:val="28"/>
                <w:szCs w:val="28"/>
                <w:lang w:eastAsia="en-US"/>
              </w:rPr>
              <w:t>…</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 xml:space="preserve">Особа, яка склала акцизну накладну в двох примірниках, зобов'язана зареєструвати перший примірник такої акцизної накладної в Єдиному реєстрі акцизних накладних, а другий примірник такої акцизної накладної в день її складання надіслати розпоряднику акцизного складу </w:t>
            </w:r>
            <w:r w:rsidRPr="0085753C">
              <w:rPr>
                <w:b/>
                <w:sz w:val="28"/>
                <w:szCs w:val="28"/>
              </w:rPr>
              <w:t>/ розпоряднику акцизного складу пересувного</w:t>
            </w:r>
            <w:r w:rsidRPr="0085753C">
              <w:rPr>
                <w:sz w:val="28"/>
                <w:szCs w:val="28"/>
              </w:rPr>
              <w:t xml:space="preserve"> - отримувачу пального або спирту етилового.</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w:t>
            </w: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Перехід права власності на пальне або спирт етиловий, що переміщується та/або зберігається у транспортному засобі, від одного суб'єкта господарювання до іншого вважається реалізацією пального або спирту етилового з одного акцизного складу пересувного до іншого. При цьому суб'єкт господарювання, від якого переходить право власності на таке пальне або спирт етиловий, вважається особою, яка реалізує пальне, а суб'єкт господарювання, до якого переходить право власності на таке пальне або спирт етиловий, вважається отримувачем пального або спирту етилового.</w:t>
            </w:r>
          </w:p>
          <w:p w:rsidR="00C93C31" w:rsidRPr="00C93C31" w:rsidRDefault="00C93C31" w:rsidP="00FD46C4">
            <w:pPr>
              <w:pStyle w:val="a4"/>
              <w:spacing w:before="0" w:beforeAutospacing="0" w:after="0" w:afterAutospacing="0"/>
              <w:ind w:firstLine="318"/>
              <w:jc w:val="both"/>
              <w:rPr>
                <w:b/>
                <w:sz w:val="28"/>
                <w:szCs w:val="28"/>
              </w:rPr>
            </w:pPr>
            <w:r w:rsidRPr="00C93C31">
              <w:rPr>
                <w:b/>
                <w:sz w:val="28"/>
                <w:szCs w:val="28"/>
              </w:rPr>
              <w:t xml:space="preserve">При переході права власності на пальне, що знаходиться на акцизному складі, від одного суб'єкта господарювання до іншого, складається акцизна </w:t>
            </w:r>
            <w:r w:rsidRPr="00C93C31">
              <w:rPr>
                <w:b/>
                <w:sz w:val="28"/>
                <w:szCs w:val="28"/>
              </w:rPr>
              <w:lastRenderedPageBreak/>
              <w:t>накладна, в тому числі щодо пального, що знаходиться на зберіганні на акцизному складі.</w:t>
            </w:r>
          </w:p>
          <w:p w:rsidR="00E0125B" w:rsidRDefault="00C93C31" w:rsidP="00FD46C4">
            <w:pPr>
              <w:pStyle w:val="a4"/>
              <w:spacing w:before="0" w:beforeAutospacing="0" w:after="0" w:afterAutospacing="0"/>
              <w:ind w:firstLine="318"/>
              <w:jc w:val="both"/>
              <w:rPr>
                <w:b/>
                <w:sz w:val="28"/>
                <w:szCs w:val="28"/>
              </w:rPr>
            </w:pPr>
            <w:r w:rsidRPr="00C93C31">
              <w:rPr>
                <w:b/>
                <w:sz w:val="28"/>
                <w:szCs w:val="28"/>
              </w:rPr>
              <w:t xml:space="preserve">Якщо умовами договору зберігання передбачено повернення пального зі зберігання з акцизного складу, який є місцем роздрібної торгівлі пальним, на яке отримана відповідна ліцензія, шляхом заправлення пального у паливний бак транспортного засобу через </w:t>
            </w:r>
            <w:proofErr w:type="spellStart"/>
            <w:r w:rsidRPr="00C93C31">
              <w:rPr>
                <w:b/>
                <w:sz w:val="28"/>
                <w:szCs w:val="28"/>
              </w:rPr>
              <w:t>паливороздавальні</w:t>
            </w:r>
            <w:proofErr w:type="spellEnd"/>
            <w:r w:rsidRPr="00C93C31">
              <w:rPr>
                <w:b/>
                <w:sz w:val="28"/>
                <w:szCs w:val="28"/>
              </w:rPr>
              <w:t xml:space="preserve"> або </w:t>
            </w:r>
            <w:proofErr w:type="spellStart"/>
            <w:r w:rsidRPr="00C93C31">
              <w:rPr>
                <w:b/>
                <w:sz w:val="28"/>
                <w:szCs w:val="28"/>
              </w:rPr>
              <w:t>оливороздавальні</w:t>
            </w:r>
            <w:proofErr w:type="spellEnd"/>
            <w:r w:rsidRPr="00C93C31">
              <w:rPr>
                <w:b/>
                <w:sz w:val="28"/>
                <w:szCs w:val="28"/>
              </w:rPr>
              <w:t xml:space="preserve"> колонки на підставі документа, який є засобом ідентифікації отримувача пального та отримання пального (</w:t>
            </w:r>
            <w:proofErr w:type="spellStart"/>
            <w:r w:rsidRPr="00C93C31">
              <w:rPr>
                <w:b/>
                <w:sz w:val="28"/>
                <w:szCs w:val="28"/>
              </w:rPr>
              <w:t>скретч</w:t>
            </w:r>
            <w:proofErr w:type="spellEnd"/>
            <w:r w:rsidRPr="00C93C31">
              <w:rPr>
                <w:b/>
                <w:sz w:val="28"/>
                <w:szCs w:val="28"/>
              </w:rPr>
              <w:t>-картки, смарт-картки тощо), або документа, що підтверджує право його власника (пред’явника) на отримання пального (талони на пальне, паливні картки, бланки-дозволи, відомості на відпуск пального тощо), то зберігачем зазначається власник (</w:t>
            </w:r>
            <w:proofErr w:type="spellStart"/>
            <w:r w:rsidRPr="00C93C31">
              <w:rPr>
                <w:b/>
                <w:sz w:val="28"/>
                <w:szCs w:val="28"/>
              </w:rPr>
              <w:t>поклажодавець</w:t>
            </w:r>
            <w:proofErr w:type="spellEnd"/>
            <w:r w:rsidRPr="00C93C31">
              <w:rPr>
                <w:b/>
                <w:sz w:val="28"/>
                <w:szCs w:val="28"/>
              </w:rPr>
              <w:t xml:space="preserve">) такого пального лише в акцизній накладній  при отриманні пального зі зберігання з акцизного складу, який є місцем роздрібної торгівлі пальним, в якій отримувачем пального зазначається  </w:t>
            </w:r>
            <w:proofErr w:type="spellStart"/>
            <w:r w:rsidRPr="00C93C31">
              <w:rPr>
                <w:b/>
                <w:sz w:val="28"/>
                <w:szCs w:val="28"/>
              </w:rPr>
              <w:t>поклажодавець</w:t>
            </w:r>
            <w:proofErr w:type="spellEnd"/>
            <w:r w:rsidRPr="00C93C31">
              <w:rPr>
                <w:b/>
                <w:sz w:val="28"/>
                <w:szCs w:val="28"/>
              </w:rPr>
              <w:t xml:space="preserve"> або інша особа, яка за його дорученням отримує таке пальне.</w:t>
            </w:r>
          </w:p>
          <w:p w:rsidR="00095F4A" w:rsidRDefault="00095F4A" w:rsidP="00FD46C4">
            <w:pPr>
              <w:pStyle w:val="a4"/>
              <w:spacing w:before="0" w:beforeAutospacing="0" w:after="0" w:afterAutospacing="0"/>
              <w:ind w:firstLine="318"/>
              <w:jc w:val="both"/>
              <w:rPr>
                <w:b/>
                <w:sz w:val="28"/>
                <w:szCs w:val="28"/>
              </w:rPr>
            </w:pPr>
          </w:p>
          <w:p w:rsidR="00095F4A" w:rsidRPr="0085753C" w:rsidRDefault="00095F4A" w:rsidP="00FD46C4">
            <w:pPr>
              <w:pStyle w:val="a4"/>
              <w:spacing w:before="0" w:beforeAutospacing="0" w:after="0" w:afterAutospacing="0"/>
              <w:ind w:firstLine="318"/>
              <w:jc w:val="both"/>
              <w:rPr>
                <w:sz w:val="28"/>
                <w:szCs w:val="28"/>
                <w:lang w:eastAsia="en-US"/>
              </w:rPr>
            </w:pPr>
          </w:p>
        </w:tc>
      </w:tr>
      <w:tr w:rsidR="00E0125B" w:rsidRPr="0085753C" w:rsidTr="00D07DF1">
        <w:trPr>
          <w:gridAfter w:val="1"/>
          <w:wAfter w:w="10" w:type="dxa"/>
        </w:trPr>
        <w:tc>
          <w:tcPr>
            <w:tcW w:w="7497" w:type="dxa"/>
          </w:tcPr>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lastRenderedPageBreak/>
              <w:t>…</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231.5. При реалізації пального або спирту етилового особа, яка реалізує пальне або спирт етиловий, зобов'язана в установлені терміни скласти акцизну накладну, зареєструвати її в Єдиному реєстрі акцизних накладних</w:t>
            </w:r>
            <w:r w:rsidRPr="0085753C">
              <w:rPr>
                <w:b/>
                <w:sz w:val="28"/>
                <w:szCs w:val="28"/>
              </w:rPr>
              <w:t>, така реєстрація вважається наданням акцизної накладної отримувачу пального або спирту етилового.</w:t>
            </w:r>
            <w:r w:rsidRPr="0085753C">
              <w:rPr>
                <w:sz w:val="28"/>
                <w:szCs w:val="28"/>
              </w:rPr>
              <w:t xml:space="preserve"> Акцизні </w:t>
            </w:r>
            <w:r w:rsidRPr="0085753C">
              <w:rPr>
                <w:sz w:val="28"/>
                <w:szCs w:val="28"/>
              </w:rPr>
              <w:lastRenderedPageBreak/>
              <w:t>накладні, які не надаються отримувачу пального або спирту етилового, та акцизні накладні / розрахунки коригування, складені за операціями з реалізації пального або спирту етилового суб'єктам господарювання та фізичним особам, які не є платниками акцизного податку, також підлягають реєстрації в Єдиному реєстрі акцизних накладних.</w:t>
            </w:r>
          </w:p>
        </w:tc>
        <w:tc>
          <w:tcPr>
            <w:tcW w:w="7213" w:type="dxa"/>
          </w:tcPr>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lastRenderedPageBreak/>
              <w:t>…</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 xml:space="preserve">231.5. При реалізації пального або спирту етилового особа, яка реалізує пальне або спирт етиловий, зобов'язана в установлені терміни скласти акцизну накладну, зареєструвати її в Єдиному реєстрі акцизних накладних. Акцизні накладні, які не надаються отримувачу пального або спирту етилового, та акцизні накладні / розрахунки </w:t>
            </w:r>
            <w:r w:rsidRPr="0085753C">
              <w:rPr>
                <w:sz w:val="28"/>
                <w:szCs w:val="28"/>
              </w:rPr>
              <w:lastRenderedPageBreak/>
              <w:t>коригування, складені за операціями з реалізації пального або спирту етилового суб'єктам господарювання та фізичним особам, які не є платниками акцизного податку, також підлягають реєстрації в Єдиному реєстрі акцизних накладних.</w:t>
            </w:r>
          </w:p>
        </w:tc>
      </w:tr>
      <w:tr w:rsidR="00E0125B" w:rsidRPr="0085753C" w:rsidTr="00D07DF1">
        <w:trPr>
          <w:gridAfter w:val="1"/>
          <w:wAfter w:w="10" w:type="dxa"/>
        </w:trPr>
        <w:tc>
          <w:tcPr>
            <w:tcW w:w="7497" w:type="dxa"/>
          </w:tcPr>
          <w:p w:rsidR="00E0125B" w:rsidRPr="0085753C" w:rsidRDefault="00E0125B" w:rsidP="00FD46C4">
            <w:pPr>
              <w:pStyle w:val="a4"/>
              <w:spacing w:before="0" w:beforeAutospacing="0" w:after="0" w:afterAutospacing="0"/>
              <w:ind w:firstLine="318"/>
              <w:jc w:val="both"/>
              <w:rPr>
                <w:sz w:val="28"/>
                <w:szCs w:val="28"/>
              </w:rPr>
            </w:pPr>
            <w:r w:rsidRPr="0085753C">
              <w:rPr>
                <w:sz w:val="28"/>
                <w:szCs w:val="28"/>
                <w:lang w:eastAsia="en-US"/>
              </w:rPr>
              <w:lastRenderedPageBreak/>
              <w:t xml:space="preserve">231.6 </w:t>
            </w:r>
            <w:r w:rsidRPr="0085753C">
              <w:rPr>
                <w:sz w:val="28"/>
                <w:szCs w:val="28"/>
              </w:rPr>
              <w:t>Реєстрація в Єдиному реєстрі акцизних накладних здійснюється:</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 xml:space="preserve">акцизних накладних, складених при реалізації пального через </w:t>
            </w:r>
            <w:proofErr w:type="spellStart"/>
            <w:r w:rsidRPr="0085753C">
              <w:rPr>
                <w:sz w:val="28"/>
                <w:szCs w:val="28"/>
              </w:rPr>
              <w:t>паливороздавальну</w:t>
            </w:r>
            <w:proofErr w:type="spellEnd"/>
            <w:r w:rsidRPr="0085753C">
              <w:rPr>
                <w:sz w:val="28"/>
                <w:szCs w:val="28"/>
              </w:rPr>
              <w:t xml:space="preserve"> або </w:t>
            </w:r>
            <w:proofErr w:type="spellStart"/>
            <w:r w:rsidRPr="0085753C">
              <w:rPr>
                <w:sz w:val="28"/>
                <w:szCs w:val="28"/>
              </w:rPr>
              <w:t>оливороздавальну</w:t>
            </w:r>
            <w:proofErr w:type="spellEnd"/>
            <w:r w:rsidRPr="0085753C">
              <w:rPr>
                <w:sz w:val="28"/>
                <w:szCs w:val="28"/>
              </w:rPr>
              <w:t xml:space="preserve"> колонку у паливний бак транспортного засобу з акцизного складу, який є місцем роздрібної торгівлі пальним, на яке отримано ліцензію на право роздрібної торгівлі пальним, - не пізніше п'ятнадцяти календарних днів, наступних за датою їх складання;</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першого примірника акцизної накладної при реалізації пального або спирту етилового з акцизного складу - у день складання такої акцизної накладної, але не пізніше здійснення операції з реалізації пального або спирту етилового з акцизного складу;</w:t>
            </w: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D07DF1" w:rsidRPr="0085753C" w:rsidRDefault="00D07DF1"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першого примірника акцизної накладної при реалізації пального або спирту етилового з акцизного складу пересувного до іншого акцизного складу пересувного - у день складання такої акцизної накладної, але не пізніше здійснення операції з реалізації пального або спирту етилового з акцизного складу пересувного;</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lastRenderedPageBreak/>
              <w:t>першого примірника акцизної накладної при реалізації пального або спирту етилового з акцизного складу пересувного до акцизного складу - після фактичного отримання пального або спирту етилового на акцизний склад, але не пізніше трьох календарних днів, наступних за датою складання акцизної накладної;</w:t>
            </w:r>
          </w:p>
          <w:p w:rsidR="00D07DF1" w:rsidRPr="0085753C" w:rsidRDefault="00D07DF1" w:rsidP="00FD46C4">
            <w:pPr>
              <w:pStyle w:val="a4"/>
              <w:spacing w:before="0" w:beforeAutospacing="0" w:after="0" w:afterAutospacing="0"/>
              <w:ind w:firstLine="318"/>
              <w:jc w:val="both"/>
              <w:rPr>
                <w:sz w:val="28"/>
                <w:szCs w:val="28"/>
              </w:rPr>
            </w:pPr>
          </w:p>
          <w:p w:rsidR="00D07DF1" w:rsidRPr="0085753C" w:rsidRDefault="00D07DF1"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першого примірника акцизної накладної при реалізації пального з акцизного складу пересувного до паливного баку транспортного засобу, обладнання або пристрою, до місця зберігання пального, яке не є акцизним складом, - протягом трьох календарних днів з дня фактичного отримання пального;</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першого примірника зведеної акцизної накладної та акцизної накладної, складеної на операції, визначені в підпункті 1 підпункту 229.8.10 пункту 229.8 статті 229 цього Кодексу, - не пізніше 15 календарних днів з дня їх складання;</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акцизної накладної при ввезенні пального або спирту етилового на митну територію України - не пізніше дня, наступного за днем оформлення належним чином митної декларації;</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першого примірника акцизної накладної, що складається при вивезенні пального за межі митної території України, - протягом трьох календарних днів з дня фактичного вивезення пального за межі митної території України, що підтверджено належним чином оформленою митною декларацією;</w:t>
            </w: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lastRenderedPageBreak/>
              <w:t>другого примірника акцизної накладної - після фактичного отримання пального або спирту етилового на акцизний склад / акцизний склад пересувний, але не пізніше трьох календарних днів, наступних за днем отримання пального або спирту етилового на акцизний склад / акцизний склад пересувний розпорядником акцизного складу / акцизного складу пересувного - отримувачем пального або спирту етилового;</w:t>
            </w:r>
          </w:p>
          <w:p w:rsidR="00E0125B" w:rsidRPr="0085753C" w:rsidRDefault="00E0125B" w:rsidP="00FD46C4">
            <w:pPr>
              <w:pStyle w:val="a4"/>
              <w:spacing w:before="0" w:beforeAutospacing="0" w:after="0" w:afterAutospacing="0"/>
              <w:ind w:firstLine="318"/>
              <w:jc w:val="both"/>
              <w:rPr>
                <w:b/>
                <w:sz w:val="28"/>
                <w:szCs w:val="28"/>
              </w:rPr>
            </w:pPr>
          </w:p>
          <w:p w:rsidR="00D07DF1" w:rsidRPr="0085753C" w:rsidRDefault="00D07DF1"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r w:rsidRPr="0085753C">
              <w:rPr>
                <w:b/>
                <w:sz w:val="28"/>
                <w:szCs w:val="28"/>
              </w:rPr>
              <w:t>Норма відсутня</w:t>
            </w: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розрахунку коригування - не пізніше трьох календарних днів, наступних за датою його складання.</w:t>
            </w:r>
          </w:p>
          <w:p w:rsidR="00E0125B" w:rsidRPr="0085753C" w:rsidRDefault="00E0125B" w:rsidP="00FD46C4">
            <w:pPr>
              <w:pStyle w:val="a4"/>
              <w:spacing w:before="0" w:beforeAutospacing="0" w:after="0" w:afterAutospacing="0"/>
              <w:ind w:firstLine="318"/>
              <w:jc w:val="both"/>
              <w:rPr>
                <w:sz w:val="28"/>
                <w:szCs w:val="28"/>
                <w:shd w:val="clear" w:color="auto" w:fill="FFFFFF"/>
              </w:rPr>
            </w:pPr>
            <w:r w:rsidRPr="0085753C">
              <w:rPr>
                <w:sz w:val="28"/>
                <w:szCs w:val="28"/>
                <w:shd w:val="clear" w:color="auto" w:fill="FFFFFF"/>
              </w:rPr>
              <w:t>Підтвердженням особі, яка реалізує пальне або спирт етиловий, про прийняття її акцизної накладної та/або розрахунку коригування до Єдиного реєстру акцизних накладних є квитанція в електронному вигляді у текстовому форматі, яка надсилається протягом операційного дня.</w:t>
            </w:r>
          </w:p>
          <w:p w:rsidR="00E0125B" w:rsidRPr="0085753C" w:rsidRDefault="00E0125B" w:rsidP="00FD46C4">
            <w:pPr>
              <w:pStyle w:val="a4"/>
              <w:spacing w:before="0" w:beforeAutospacing="0" w:after="0" w:afterAutospacing="0"/>
              <w:ind w:firstLine="318"/>
              <w:jc w:val="both"/>
              <w:rPr>
                <w:b/>
                <w:sz w:val="28"/>
                <w:szCs w:val="28"/>
                <w:shd w:val="clear" w:color="auto" w:fill="FFFFFF"/>
              </w:rPr>
            </w:pPr>
          </w:p>
          <w:p w:rsidR="00E0125B" w:rsidRPr="0085753C" w:rsidRDefault="00E0125B" w:rsidP="00FD46C4">
            <w:pPr>
              <w:pStyle w:val="a4"/>
              <w:spacing w:before="0" w:beforeAutospacing="0" w:after="0" w:afterAutospacing="0"/>
              <w:ind w:firstLine="318"/>
              <w:jc w:val="both"/>
              <w:rPr>
                <w:b/>
                <w:sz w:val="28"/>
                <w:szCs w:val="28"/>
                <w:shd w:val="clear" w:color="auto" w:fill="FFFFFF"/>
              </w:rPr>
            </w:pPr>
            <w:r w:rsidRPr="0085753C">
              <w:rPr>
                <w:b/>
                <w:sz w:val="28"/>
                <w:szCs w:val="28"/>
                <w:shd w:val="clear" w:color="auto" w:fill="FFFFFF"/>
              </w:rPr>
              <w:t>Норма відсутня</w:t>
            </w:r>
          </w:p>
          <w:p w:rsidR="00E0125B" w:rsidRPr="0085753C" w:rsidRDefault="00E0125B" w:rsidP="00FD46C4">
            <w:pPr>
              <w:pStyle w:val="a4"/>
              <w:spacing w:before="0" w:beforeAutospacing="0" w:after="0" w:afterAutospacing="0"/>
              <w:ind w:firstLine="318"/>
              <w:jc w:val="both"/>
              <w:rPr>
                <w:b/>
                <w:sz w:val="28"/>
                <w:szCs w:val="28"/>
                <w:shd w:val="clear" w:color="auto" w:fill="FFFFFF"/>
              </w:rPr>
            </w:pPr>
          </w:p>
          <w:p w:rsidR="00E0125B" w:rsidRPr="0085753C" w:rsidRDefault="00E0125B" w:rsidP="00FD46C4">
            <w:pPr>
              <w:pStyle w:val="a4"/>
              <w:spacing w:before="0" w:beforeAutospacing="0" w:after="0" w:afterAutospacing="0"/>
              <w:ind w:firstLine="318"/>
              <w:jc w:val="both"/>
              <w:rPr>
                <w:b/>
                <w:sz w:val="28"/>
                <w:szCs w:val="28"/>
                <w:shd w:val="clear" w:color="auto" w:fill="FFFFFF"/>
              </w:rPr>
            </w:pPr>
          </w:p>
          <w:p w:rsidR="00E0125B" w:rsidRPr="0085753C" w:rsidRDefault="00E0125B" w:rsidP="00FD46C4">
            <w:pPr>
              <w:pStyle w:val="a4"/>
              <w:spacing w:before="0" w:beforeAutospacing="0" w:after="0" w:afterAutospacing="0"/>
              <w:ind w:firstLine="318"/>
              <w:jc w:val="both"/>
              <w:rPr>
                <w:b/>
                <w:sz w:val="28"/>
                <w:szCs w:val="28"/>
                <w:shd w:val="clear" w:color="auto" w:fill="FFFFFF"/>
              </w:rPr>
            </w:pPr>
          </w:p>
          <w:p w:rsidR="00E0125B" w:rsidRPr="0085753C" w:rsidRDefault="00E0125B" w:rsidP="00FD46C4">
            <w:pPr>
              <w:pStyle w:val="a4"/>
              <w:spacing w:before="0" w:beforeAutospacing="0" w:after="0" w:afterAutospacing="0"/>
              <w:ind w:firstLine="318"/>
              <w:jc w:val="both"/>
              <w:rPr>
                <w:b/>
                <w:sz w:val="28"/>
                <w:szCs w:val="28"/>
                <w:shd w:val="clear" w:color="auto" w:fill="FFFFFF"/>
              </w:rPr>
            </w:pPr>
          </w:p>
          <w:p w:rsidR="00E0125B" w:rsidRPr="0085753C" w:rsidRDefault="00E0125B" w:rsidP="00FD46C4">
            <w:pPr>
              <w:pStyle w:val="a4"/>
              <w:spacing w:before="0" w:beforeAutospacing="0" w:after="0" w:afterAutospacing="0"/>
              <w:ind w:firstLine="318"/>
              <w:jc w:val="both"/>
              <w:rPr>
                <w:b/>
                <w:sz w:val="28"/>
                <w:szCs w:val="28"/>
                <w:shd w:val="clear" w:color="auto" w:fill="FFFFFF"/>
              </w:rPr>
            </w:pPr>
          </w:p>
          <w:p w:rsidR="00E0125B" w:rsidRPr="0085753C" w:rsidRDefault="00E0125B" w:rsidP="00FD46C4">
            <w:pPr>
              <w:pStyle w:val="a4"/>
              <w:spacing w:before="0" w:beforeAutospacing="0" w:after="0" w:afterAutospacing="0"/>
              <w:ind w:firstLine="318"/>
              <w:jc w:val="both"/>
              <w:rPr>
                <w:b/>
                <w:sz w:val="28"/>
                <w:szCs w:val="28"/>
                <w:shd w:val="clear" w:color="auto" w:fill="FFFFFF"/>
              </w:rPr>
            </w:pPr>
          </w:p>
          <w:p w:rsidR="00E0125B" w:rsidRPr="0085753C" w:rsidRDefault="00E0125B" w:rsidP="00FD46C4">
            <w:pPr>
              <w:pStyle w:val="a4"/>
              <w:spacing w:before="0" w:beforeAutospacing="0" w:after="0" w:afterAutospacing="0"/>
              <w:ind w:firstLine="318"/>
              <w:jc w:val="both"/>
              <w:rPr>
                <w:b/>
                <w:sz w:val="28"/>
                <w:szCs w:val="28"/>
                <w:shd w:val="clear" w:color="auto" w:fill="FFFFFF"/>
              </w:rPr>
            </w:pPr>
          </w:p>
          <w:p w:rsidR="00E0125B" w:rsidRPr="0085753C" w:rsidRDefault="00E0125B" w:rsidP="00FD46C4">
            <w:pPr>
              <w:pStyle w:val="a4"/>
              <w:spacing w:before="0" w:beforeAutospacing="0" w:after="0" w:afterAutospacing="0"/>
              <w:ind w:firstLine="318"/>
              <w:jc w:val="both"/>
              <w:rPr>
                <w:b/>
                <w:sz w:val="28"/>
                <w:szCs w:val="28"/>
                <w:shd w:val="clear" w:color="auto" w:fill="FFFFFF"/>
              </w:rPr>
            </w:pPr>
          </w:p>
          <w:p w:rsidR="00E0125B" w:rsidRPr="0085753C" w:rsidRDefault="00E0125B" w:rsidP="00FD46C4">
            <w:pPr>
              <w:pStyle w:val="a4"/>
              <w:spacing w:before="0" w:beforeAutospacing="0" w:after="0" w:afterAutospacing="0"/>
              <w:ind w:firstLine="318"/>
              <w:jc w:val="both"/>
              <w:rPr>
                <w:b/>
                <w:sz w:val="28"/>
                <w:szCs w:val="28"/>
                <w:shd w:val="clear" w:color="auto" w:fill="FFFFFF"/>
              </w:rPr>
            </w:pPr>
          </w:p>
          <w:p w:rsidR="00E0125B" w:rsidRPr="0085753C" w:rsidRDefault="00E0125B" w:rsidP="00FD46C4">
            <w:pPr>
              <w:pStyle w:val="a4"/>
              <w:spacing w:before="0" w:beforeAutospacing="0" w:after="0" w:afterAutospacing="0"/>
              <w:ind w:firstLine="318"/>
              <w:jc w:val="both"/>
              <w:rPr>
                <w:b/>
                <w:sz w:val="28"/>
                <w:szCs w:val="28"/>
                <w:shd w:val="clear" w:color="auto" w:fill="FFFFFF"/>
              </w:rPr>
            </w:pPr>
          </w:p>
          <w:p w:rsidR="00E0125B" w:rsidRPr="0085753C" w:rsidRDefault="00E0125B" w:rsidP="00FD46C4">
            <w:pPr>
              <w:pStyle w:val="a4"/>
              <w:spacing w:before="0" w:beforeAutospacing="0" w:after="0" w:afterAutospacing="0"/>
              <w:ind w:firstLine="318"/>
              <w:jc w:val="both"/>
              <w:rPr>
                <w:b/>
                <w:sz w:val="28"/>
                <w:szCs w:val="28"/>
                <w:shd w:val="clear" w:color="auto" w:fill="FFFFFF"/>
              </w:rPr>
            </w:pPr>
          </w:p>
          <w:p w:rsidR="00E0125B" w:rsidRPr="0085753C" w:rsidRDefault="00E0125B" w:rsidP="00FD46C4">
            <w:pPr>
              <w:pStyle w:val="a4"/>
              <w:spacing w:before="0" w:beforeAutospacing="0" w:after="0" w:afterAutospacing="0"/>
              <w:ind w:firstLine="318"/>
              <w:jc w:val="both"/>
              <w:rPr>
                <w:b/>
                <w:sz w:val="28"/>
                <w:szCs w:val="28"/>
                <w:shd w:val="clear" w:color="auto" w:fill="FFFFFF"/>
              </w:rPr>
            </w:pPr>
          </w:p>
          <w:p w:rsidR="00E0125B" w:rsidRPr="0085753C" w:rsidRDefault="00E0125B" w:rsidP="00FD46C4">
            <w:pPr>
              <w:pStyle w:val="a4"/>
              <w:spacing w:before="0" w:beforeAutospacing="0" w:after="0" w:afterAutospacing="0"/>
              <w:ind w:firstLine="318"/>
              <w:jc w:val="both"/>
              <w:rPr>
                <w:b/>
                <w:sz w:val="28"/>
                <w:szCs w:val="28"/>
                <w:shd w:val="clear" w:color="auto" w:fill="FFFFFF"/>
              </w:rPr>
            </w:pPr>
          </w:p>
          <w:p w:rsidR="00E0125B" w:rsidRPr="0085753C" w:rsidRDefault="00E0125B" w:rsidP="00FD46C4">
            <w:pPr>
              <w:pStyle w:val="a4"/>
              <w:spacing w:before="0" w:beforeAutospacing="0" w:after="0" w:afterAutospacing="0"/>
              <w:ind w:firstLine="318"/>
              <w:jc w:val="both"/>
              <w:rPr>
                <w:b/>
                <w:sz w:val="28"/>
                <w:szCs w:val="28"/>
                <w:shd w:val="clear" w:color="auto" w:fill="FFFFFF"/>
              </w:rPr>
            </w:pPr>
          </w:p>
          <w:p w:rsidR="00E0125B" w:rsidRPr="0085753C" w:rsidRDefault="00E0125B" w:rsidP="00FD46C4">
            <w:pPr>
              <w:pStyle w:val="a4"/>
              <w:spacing w:before="0" w:beforeAutospacing="0" w:after="0" w:afterAutospacing="0"/>
              <w:ind w:firstLine="318"/>
              <w:jc w:val="both"/>
              <w:rPr>
                <w:b/>
                <w:sz w:val="28"/>
                <w:szCs w:val="28"/>
                <w:shd w:val="clear" w:color="auto" w:fill="FFFFFF"/>
              </w:rPr>
            </w:pPr>
          </w:p>
          <w:p w:rsidR="00E0125B" w:rsidRPr="0085753C" w:rsidRDefault="00E0125B" w:rsidP="00FD46C4">
            <w:pPr>
              <w:pStyle w:val="a4"/>
              <w:spacing w:before="0" w:beforeAutospacing="0" w:after="0" w:afterAutospacing="0"/>
              <w:ind w:firstLine="318"/>
              <w:jc w:val="both"/>
              <w:rPr>
                <w:b/>
                <w:sz w:val="28"/>
                <w:szCs w:val="28"/>
                <w:shd w:val="clear" w:color="auto" w:fill="FFFFFF"/>
              </w:rPr>
            </w:pPr>
          </w:p>
          <w:p w:rsidR="00E0125B" w:rsidRPr="0085753C" w:rsidRDefault="00E0125B" w:rsidP="00FD46C4">
            <w:pPr>
              <w:pStyle w:val="a4"/>
              <w:spacing w:before="0" w:beforeAutospacing="0" w:after="0" w:afterAutospacing="0"/>
              <w:ind w:firstLine="318"/>
              <w:jc w:val="both"/>
              <w:rPr>
                <w:b/>
                <w:sz w:val="28"/>
                <w:szCs w:val="28"/>
                <w:shd w:val="clear" w:color="auto" w:fill="FFFFFF"/>
              </w:rPr>
            </w:pPr>
          </w:p>
          <w:p w:rsidR="00E0125B" w:rsidRPr="0085753C" w:rsidRDefault="00E0125B" w:rsidP="00FD46C4">
            <w:pPr>
              <w:pStyle w:val="a4"/>
              <w:spacing w:before="0" w:beforeAutospacing="0" w:after="0" w:afterAutospacing="0"/>
              <w:ind w:firstLine="318"/>
              <w:jc w:val="both"/>
              <w:rPr>
                <w:b/>
                <w:sz w:val="28"/>
                <w:szCs w:val="28"/>
                <w:shd w:val="clear" w:color="auto" w:fill="FFFFFF"/>
              </w:rPr>
            </w:pPr>
          </w:p>
          <w:p w:rsidR="00E0125B" w:rsidRPr="0085753C" w:rsidRDefault="00E0125B" w:rsidP="00FD46C4">
            <w:pPr>
              <w:pStyle w:val="a4"/>
              <w:spacing w:before="0" w:beforeAutospacing="0" w:after="0" w:afterAutospacing="0"/>
              <w:ind w:firstLine="318"/>
              <w:jc w:val="both"/>
              <w:rPr>
                <w:b/>
                <w:sz w:val="28"/>
                <w:szCs w:val="28"/>
                <w:shd w:val="clear" w:color="auto" w:fill="FFFFFF"/>
              </w:rPr>
            </w:pPr>
          </w:p>
          <w:p w:rsidR="00E0125B" w:rsidRPr="0085753C" w:rsidRDefault="00E0125B" w:rsidP="00FD46C4">
            <w:pPr>
              <w:pStyle w:val="a4"/>
              <w:spacing w:before="0" w:beforeAutospacing="0" w:after="0" w:afterAutospacing="0"/>
              <w:ind w:firstLine="318"/>
              <w:jc w:val="both"/>
              <w:rPr>
                <w:b/>
                <w:sz w:val="28"/>
                <w:szCs w:val="28"/>
                <w:shd w:val="clear" w:color="auto" w:fill="FFFFFF"/>
              </w:rPr>
            </w:pPr>
          </w:p>
          <w:p w:rsidR="00E0125B" w:rsidRPr="0085753C" w:rsidRDefault="00E0125B" w:rsidP="00FD46C4">
            <w:pPr>
              <w:pStyle w:val="a4"/>
              <w:spacing w:before="0" w:beforeAutospacing="0" w:after="0" w:afterAutospacing="0"/>
              <w:ind w:firstLine="318"/>
              <w:jc w:val="both"/>
              <w:rPr>
                <w:b/>
                <w:sz w:val="28"/>
                <w:szCs w:val="28"/>
                <w:shd w:val="clear" w:color="auto" w:fill="FFFFFF"/>
              </w:rPr>
            </w:pPr>
          </w:p>
          <w:p w:rsidR="00E0125B" w:rsidRPr="0085753C" w:rsidRDefault="00E0125B" w:rsidP="00FD46C4">
            <w:pPr>
              <w:pStyle w:val="a4"/>
              <w:spacing w:before="0" w:beforeAutospacing="0" w:after="0" w:afterAutospacing="0"/>
              <w:ind w:firstLine="318"/>
              <w:jc w:val="both"/>
              <w:rPr>
                <w:b/>
                <w:sz w:val="28"/>
                <w:szCs w:val="28"/>
                <w:shd w:val="clear" w:color="auto" w:fill="FFFFFF"/>
              </w:rPr>
            </w:pPr>
          </w:p>
          <w:p w:rsidR="00E0125B" w:rsidRPr="0085753C" w:rsidRDefault="00E0125B" w:rsidP="00FD46C4">
            <w:pPr>
              <w:pStyle w:val="a4"/>
              <w:spacing w:before="0" w:beforeAutospacing="0" w:after="0" w:afterAutospacing="0"/>
              <w:ind w:firstLine="318"/>
              <w:jc w:val="both"/>
              <w:rPr>
                <w:b/>
                <w:sz w:val="28"/>
                <w:szCs w:val="28"/>
                <w:shd w:val="clear" w:color="auto" w:fill="FFFFFF"/>
              </w:rPr>
            </w:pPr>
          </w:p>
          <w:p w:rsidR="00E0125B" w:rsidRPr="0085753C" w:rsidRDefault="00E0125B" w:rsidP="00FD46C4">
            <w:pPr>
              <w:pStyle w:val="a4"/>
              <w:spacing w:before="0" w:beforeAutospacing="0" w:after="0" w:afterAutospacing="0"/>
              <w:ind w:firstLine="318"/>
              <w:jc w:val="both"/>
              <w:rPr>
                <w:b/>
                <w:sz w:val="28"/>
                <w:szCs w:val="28"/>
                <w:shd w:val="clear" w:color="auto" w:fill="FFFFFF"/>
              </w:rPr>
            </w:pPr>
          </w:p>
          <w:p w:rsidR="00E0125B" w:rsidRPr="0085753C" w:rsidRDefault="00E0125B" w:rsidP="00FD46C4">
            <w:pPr>
              <w:pStyle w:val="a4"/>
              <w:spacing w:before="0" w:beforeAutospacing="0" w:after="0" w:afterAutospacing="0"/>
              <w:ind w:firstLine="318"/>
              <w:jc w:val="both"/>
              <w:rPr>
                <w:b/>
                <w:sz w:val="28"/>
                <w:szCs w:val="28"/>
                <w:shd w:val="clear" w:color="auto" w:fill="FFFFFF"/>
              </w:rPr>
            </w:pPr>
          </w:p>
          <w:p w:rsidR="00E0125B" w:rsidRPr="0085753C" w:rsidRDefault="00E0125B" w:rsidP="00FD46C4">
            <w:pPr>
              <w:pStyle w:val="a4"/>
              <w:spacing w:before="0" w:beforeAutospacing="0" w:after="0" w:afterAutospacing="0"/>
              <w:ind w:firstLine="318"/>
              <w:jc w:val="both"/>
              <w:rPr>
                <w:b/>
                <w:sz w:val="28"/>
                <w:szCs w:val="28"/>
                <w:shd w:val="clear" w:color="auto" w:fill="FFFFFF"/>
              </w:rPr>
            </w:pPr>
          </w:p>
          <w:p w:rsidR="00D07DF1" w:rsidRPr="0085753C" w:rsidRDefault="00D07DF1" w:rsidP="00FD46C4">
            <w:pPr>
              <w:pStyle w:val="a4"/>
              <w:spacing w:before="0" w:beforeAutospacing="0" w:after="0" w:afterAutospacing="0"/>
              <w:ind w:firstLine="318"/>
              <w:jc w:val="both"/>
              <w:rPr>
                <w:b/>
                <w:sz w:val="28"/>
                <w:szCs w:val="28"/>
                <w:shd w:val="clear" w:color="auto" w:fill="FFFFFF"/>
              </w:rPr>
            </w:pPr>
          </w:p>
          <w:p w:rsidR="00D07DF1" w:rsidRPr="0085753C" w:rsidRDefault="00D07DF1" w:rsidP="00FD46C4">
            <w:pPr>
              <w:pStyle w:val="a4"/>
              <w:spacing w:before="0" w:beforeAutospacing="0" w:after="0" w:afterAutospacing="0"/>
              <w:ind w:firstLine="318"/>
              <w:jc w:val="both"/>
              <w:rPr>
                <w:b/>
                <w:sz w:val="28"/>
                <w:szCs w:val="28"/>
                <w:shd w:val="clear" w:color="auto" w:fill="FFFFFF"/>
              </w:rPr>
            </w:pPr>
          </w:p>
          <w:p w:rsidR="00D07DF1" w:rsidRPr="0085753C" w:rsidRDefault="00D07DF1" w:rsidP="00FD46C4">
            <w:pPr>
              <w:pStyle w:val="a4"/>
              <w:spacing w:before="0" w:beforeAutospacing="0" w:after="0" w:afterAutospacing="0"/>
              <w:ind w:firstLine="318"/>
              <w:jc w:val="both"/>
              <w:rPr>
                <w:b/>
                <w:sz w:val="28"/>
                <w:szCs w:val="28"/>
                <w:shd w:val="clear" w:color="auto" w:fill="FFFFFF"/>
              </w:rPr>
            </w:pPr>
          </w:p>
          <w:p w:rsidR="00D07DF1" w:rsidRPr="0085753C" w:rsidRDefault="00D07DF1" w:rsidP="00FD46C4">
            <w:pPr>
              <w:pStyle w:val="a4"/>
              <w:spacing w:before="0" w:beforeAutospacing="0" w:after="0" w:afterAutospacing="0"/>
              <w:ind w:firstLine="318"/>
              <w:jc w:val="both"/>
              <w:rPr>
                <w:b/>
                <w:sz w:val="28"/>
                <w:szCs w:val="28"/>
                <w:shd w:val="clear" w:color="auto" w:fill="FFFFFF"/>
              </w:rPr>
            </w:pPr>
          </w:p>
          <w:p w:rsidR="00D07DF1" w:rsidRPr="0085753C" w:rsidRDefault="00D07DF1" w:rsidP="00FD46C4">
            <w:pPr>
              <w:pStyle w:val="a4"/>
              <w:spacing w:before="0" w:beforeAutospacing="0" w:after="0" w:afterAutospacing="0"/>
              <w:ind w:firstLine="318"/>
              <w:jc w:val="both"/>
              <w:rPr>
                <w:b/>
                <w:sz w:val="28"/>
                <w:szCs w:val="28"/>
                <w:shd w:val="clear" w:color="auto" w:fill="FFFFFF"/>
              </w:rPr>
            </w:pPr>
          </w:p>
          <w:p w:rsidR="00E0125B" w:rsidRPr="0085753C" w:rsidRDefault="00E0125B" w:rsidP="00FD46C4">
            <w:pPr>
              <w:pStyle w:val="a4"/>
              <w:spacing w:before="0" w:beforeAutospacing="0" w:after="0" w:afterAutospacing="0"/>
              <w:ind w:firstLine="318"/>
              <w:jc w:val="both"/>
              <w:rPr>
                <w:b/>
                <w:sz w:val="28"/>
                <w:szCs w:val="28"/>
                <w:shd w:val="clear" w:color="auto" w:fill="FFFFFF"/>
              </w:rPr>
            </w:pPr>
          </w:p>
          <w:p w:rsidR="00E0125B" w:rsidRPr="0085753C" w:rsidRDefault="00E0125B" w:rsidP="00FD46C4">
            <w:pPr>
              <w:pStyle w:val="a4"/>
              <w:spacing w:before="0" w:beforeAutospacing="0" w:after="0" w:afterAutospacing="0"/>
              <w:ind w:firstLine="318"/>
              <w:jc w:val="both"/>
              <w:rPr>
                <w:b/>
                <w:sz w:val="28"/>
                <w:szCs w:val="28"/>
                <w:shd w:val="clear" w:color="auto" w:fill="FFFFFF"/>
              </w:rPr>
            </w:pPr>
          </w:p>
          <w:p w:rsidR="00E0125B" w:rsidRPr="0085753C" w:rsidRDefault="00E0125B" w:rsidP="00FD46C4">
            <w:pPr>
              <w:pStyle w:val="a4"/>
              <w:spacing w:before="0" w:beforeAutospacing="0" w:after="0" w:afterAutospacing="0"/>
              <w:ind w:firstLine="318"/>
              <w:jc w:val="both"/>
              <w:rPr>
                <w:b/>
                <w:sz w:val="28"/>
                <w:szCs w:val="28"/>
                <w:shd w:val="clear" w:color="auto" w:fill="FFFFFF"/>
              </w:rPr>
            </w:pPr>
          </w:p>
          <w:p w:rsidR="00C556A6" w:rsidRDefault="00C556A6" w:rsidP="00FD46C4">
            <w:pPr>
              <w:pStyle w:val="a4"/>
              <w:spacing w:before="0" w:beforeAutospacing="0" w:after="0" w:afterAutospacing="0"/>
              <w:ind w:firstLine="318"/>
              <w:jc w:val="both"/>
              <w:rPr>
                <w:b/>
                <w:sz w:val="28"/>
                <w:szCs w:val="28"/>
                <w:shd w:val="clear" w:color="auto" w:fill="FFFFFF"/>
              </w:rPr>
            </w:pPr>
          </w:p>
          <w:p w:rsidR="00C556A6" w:rsidRDefault="00C556A6" w:rsidP="00FD46C4">
            <w:pPr>
              <w:pStyle w:val="a4"/>
              <w:spacing w:before="0" w:beforeAutospacing="0" w:after="0" w:afterAutospacing="0"/>
              <w:ind w:firstLine="318"/>
              <w:jc w:val="both"/>
              <w:rPr>
                <w:b/>
                <w:sz w:val="28"/>
                <w:szCs w:val="28"/>
                <w:shd w:val="clear" w:color="auto" w:fill="FFFFFF"/>
              </w:rPr>
            </w:pPr>
          </w:p>
          <w:p w:rsidR="00C556A6" w:rsidRDefault="00C556A6" w:rsidP="00FD46C4">
            <w:pPr>
              <w:pStyle w:val="a4"/>
              <w:spacing w:before="0" w:beforeAutospacing="0" w:after="0" w:afterAutospacing="0"/>
              <w:ind w:firstLine="318"/>
              <w:jc w:val="both"/>
              <w:rPr>
                <w:b/>
                <w:sz w:val="28"/>
                <w:szCs w:val="28"/>
                <w:shd w:val="clear" w:color="auto" w:fill="FFFFFF"/>
              </w:rPr>
            </w:pPr>
          </w:p>
          <w:p w:rsidR="00C556A6" w:rsidRDefault="00C556A6" w:rsidP="00FD46C4">
            <w:pPr>
              <w:pStyle w:val="a4"/>
              <w:spacing w:before="0" w:beforeAutospacing="0" w:after="0" w:afterAutospacing="0"/>
              <w:ind w:firstLine="318"/>
              <w:jc w:val="both"/>
              <w:rPr>
                <w:b/>
                <w:sz w:val="28"/>
                <w:szCs w:val="28"/>
                <w:shd w:val="clear" w:color="auto" w:fill="FFFFFF"/>
              </w:rPr>
            </w:pPr>
          </w:p>
          <w:p w:rsidR="00C556A6" w:rsidRDefault="00C556A6" w:rsidP="00FD46C4">
            <w:pPr>
              <w:pStyle w:val="a4"/>
              <w:spacing w:before="0" w:beforeAutospacing="0" w:after="0" w:afterAutospacing="0"/>
              <w:ind w:firstLine="318"/>
              <w:jc w:val="both"/>
              <w:rPr>
                <w:b/>
                <w:sz w:val="28"/>
                <w:szCs w:val="28"/>
                <w:shd w:val="clear" w:color="auto" w:fill="FFFFFF"/>
              </w:rPr>
            </w:pPr>
          </w:p>
          <w:p w:rsidR="00C556A6" w:rsidRDefault="00C556A6" w:rsidP="00FD46C4">
            <w:pPr>
              <w:pStyle w:val="a4"/>
              <w:spacing w:before="0" w:beforeAutospacing="0" w:after="0" w:afterAutospacing="0"/>
              <w:ind w:firstLine="318"/>
              <w:jc w:val="both"/>
              <w:rPr>
                <w:b/>
                <w:sz w:val="28"/>
                <w:szCs w:val="28"/>
                <w:shd w:val="clear" w:color="auto" w:fill="FFFFFF"/>
              </w:rPr>
            </w:pPr>
          </w:p>
          <w:p w:rsidR="00C556A6" w:rsidRDefault="00C556A6" w:rsidP="00FD46C4">
            <w:pPr>
              <w:pStyle w:val="a4"/>
              <w:spacing w:before="0" w:beforeAutospacing="0" w:after="0" w:afterAutospacing="0"/>
              <w:ind w:firstLine="318"/>
              <w:jc w:val="both"/>
              <w:rPr>
                <w:b/>
                <w:sz w:val="28"/>
                <w:szCs w:val="28"/>
                <w:shd w:val="clear" w:color="auto" w:fill="FFFFFF"/>
              </w:rPr>
            </w:pPr>
          </w:p>
          <w:p w:rsidR="00C556A6" w:rsidRDefault="00C556A6" w:rsidP="00FD46C4">
            <w:pPr>
              <w:pStyle w:val="a4"/>
              <w:spacing w:before="0" w:beforeAutospacing="0" w:after="0" w:afterAutospacing="0"/>
              <w:ind w:firstLine="318"/>
              <w:jc w:val="both"/>
              <w:rPr>
                <w:b/>
                <w:sz w:val="28"/>
                <w:szCs w:val="28"/>
                <w:shd w:val="clear" w:color="auto" w:fill="FFFFFF"/>
              </w:rPr>
            </w:pPr>
          </w:p>
          <w:p w:rsidR="00E0125B" w:rsidRPr="0085753C" w:rsidRDefault="00E0125B" w:rsidP="00FD46C4">
            <w:pPr>
              <w:pStyle w:val="a4"/>
              <w:spacing w:before="0" w:beforeAutospacing="0" w:after="0" w:afterAutospacing="0"/>
              <w:ind w:firstLine="318"/>
              <w:jc w:val="both"/>
              <w:rPr>
                <w:b/>
                <w:sz w:val="28"/>
                <w:szCs w:val="28"/>
                <w:shd w:val="clear" w:color="auto" w:fill="FFFFFF"/>
              </w:rPr>
            </w:pPr>
            <w:r w:rsidRPr="0085753C">
              <w:rPr>
                <w:b/>
                <w:sz w:val="28"/>
                <w:szCs w:val="28"/>
                <w:shd w:val="clear" w:color="auto" w:fill="FFFFFF"/>
              </w:rPr>
              <w:t>…</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Платник податку має право зареєструвати акцизну накладну та/або розрахунок коригування в Єдиному реєстрі акцизних накладних, в якій загальний обсяг реалізованого пального або спирту етилового не перевищує обсяг, обчислений відповідно до пункту 232.3 статті 232 цього Кодексу.</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Якщо обсяг, визначений відповідно до пункту 232.3 статті 232 цього Кодексу, є меншим за обсяг пального або спирту етилового в акцизній накладній та/або розрахунку коригування, які платник податку повинен зареєструвати в Єдиному реєстрі акцизних накладних, платник податку зобов'язаний перерахувати до бюджету суму коштів у розмірі акцизного податку за відповідний обсяг реалізованого пального або спирту етилового, самостійно розрахованого за ставками, передбаченими підпунктами 215.3.1 або 215.3.4 пункту 215.3 статті 215 цього Кодексу, та зареєструвати заявку на поповнення обсягу залишку пального або спирту етилового в системі електронного адміністрування реалізації пального та спирту етилового.</w:t>
            </w: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r w:rsidRPr="0085753C">
              <w:rPr>
                <w:b/>
                <w:sz w:val="28"/>
                <w:szCs w:val="28"/>
              </w:rPr>
              <w:t>Норма відсутня</w:t>
            </w: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b/>
                <w:sz w:val="28"/>
                <w:szCs w:val="28"/>
                <w:lang w:eastAsia="en-US"/>
              </w:rPr>
            </w:pPr>
            <w:r w:rsidRPr="0085753C">
              <w:rPr>
                <w:sz w:val="28"/>
                <w:szCs w:val="28"/>
              </w:rPr>
              <w:t>…</w:t>
            </w:r>
          </w:p>
        </w:tc>
        <w:tc>
          <w:tcPr>
            <w:tcW w:w="7213" w:type="dxa"/>
          </w:tcPr>
          <w:p w:rsidR="00E0125B" w:rsidRPr="0085753C" w:rsidRDefault="00E0125B" w:rsidP="00FD46C4">
            <w:pPr>
              <w:pStyle w:val="a4"/>
              <w:spacing w:before="0" w:beforeAutospacing="0" w:after="0" w:afterAutospacing="0"/>
              <w:ind w:firstLine="318"/>
              <w:jc w:val="both"/>
              <w:rPr>
                <w:sz w:val="28"/>
                <w:szCs w:val="28"/>
              </w:rPr>
            </w:pPr>
            <w:r w:rsidRPr="0085753C">
              <w:rPr>
                <w:sz w:val="28"/>
                <w:szCs w:val="28"/>
                <w:lang w:eastAsia="en-US"/>
              </w:rPr>
              <w:lastRenderedPageBreak/>
              <w:t xml:space="preserve">231.6 </w:t>
            </w:r>
            <w:r w:rsidRPr="0085753C">
              <w:rPr>
                <w:sz w:val="28"/>
                <w:szCs w:val="28"/>
              </w:rPr>
              <w:t>Реєстрація в Єдиному реєстрі акцизних накладних здійснюється:</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 xml:space="preserve">акцизних накладних, складених при реалізації пального через </w:t>
            </w:r>
            <w:proofErr w:type="spellStart"/>
            <w:r w:rsidRPr="0085753C">
              <w:rPr>
                <w:sz w:val="28"/>
                <w:szCs w:val="28"/>
              </w:rPr>
              <w:t>паливороздавальну</w:t>
            </w:r>
            <w:proofErr w:type="spellEnd"/>
            <w:r w:rsidRPr="0085753C">
              <w:rPr>
                <w:sz w:val="28"/>
                <w:szCs w:val="28"/>
              </w:rPr>
              <w:t xml:space="preserve"> або </w:t>
            </w:r>
            <w:proofErr w:type="spellStart"/>
            <w:r w:rsidRPr="0085753C">
              <w:rPr>
                <w:sz w:val="28"/>
                <w:szCs w:val="28"/>
              </w:rPr>
              <w:t>оливороздавальну</w:t>
            </w:r>
            <w:proofErr w:type="spellEnd"/>
            <w:r w:rsidRPr="0085753C">
              <w:rPr>
                <w:sz w:val="28"/>
                <w:szCs w:val="28"/>
              </w:rPr>
              <w:t xml:space="preserve"> колонку у паливний бак транспортного засобу з акцизного складу, який є місцем роздрібної торгівлі пальним, на яке отримано ліцензію на право роздрібної торгівлі пальним, - не пізніше п'ятнадцяти календарних днів, наступних за датою їх складання;</w:t>
            </w:r>
          </w:p>
          <w:p w:rsidR="00E0125B" w:rsidRPr="0085753C" w:rsidRDefault="00E0125B" w:rsidP="00FD46C4">
            <w:pPr>
              <w:pStyle w:val="a4"/>
              <w:spacing w:before="0" w:beforeAutospacing="0" w:after="0" w:afterAutospacing="0"/>
              <w:ind w:firstLine="318"/>
              <w:jc w:val="both"/>
              <w:rPr>
                <w:sz w:val="28"/>
                <w:szCs w:val="28"/>
              </w:rPr>
            </w:pPr>
            <w:r w:rsidRPr="0085753C">
              <w:rPr>
                <w:rFonts w:eastAsia="Calibri"/>
                <w:sz w:val="28"/>
                <w:szCs w:val="28"/>
                <w:lang w:eastAsia="en-US"/>
              </w:rPr>
              <w:t>першого примірника акцизної накладної при реалізації пального або спирту етилового з акцизного складу</w:t>
            </w:r>
            <w:r w:rsidRPr="0085753C">
              <w:rPr>
                <w:rFonts w:eastAsia="Calibri"/>
                <w:b/>
                <w:sz w:val="28"/>
                <w:szCs w:val="28"/>
                <w:lang w:eastAsia="en-US"/>
              </w:rPr>
              <w:t>, при переході права власності на пальне на акцизному складі,</w:t>
            </w:r>
            <w:r w:rsidRPr="0085753C">
              <w:rPr>
                <w:rFonts w:eastAsia="Calibri"/>
                <w:sz w:val="28"/>
                <w:szCs w:val="28"/>
                <w:lang w:eastAsia="en-US"/>
              </w:rPr>
              <w:t xml:space="preserve"> </w:t>
            </w:r>
            <w:r w:rsidRPr="0085753C">
              <w:rPr>
                <w:rFonts w:eastAsia="Calibri"/>
                <w:b/>
                <w:sz w:val="28"/>
                <w:szCs w:val="28"/>
                <w:lang w:eastAsia="en-US"/>
              </w:rPr>
              <w:t>в тому числі щодо пального, що знаходиться на зберіганні на акцизному складі</w:t>
            </w:r>
            <w:r w:rsidR="00EE70BB" w:rsidRPr="0085753C">
              <w:rPr>
                <w:rFonts w:eastAsia="Calibri"/>
                <w:b/>
                <w:sz w:val="28"/>
                <w:szCs w:val="28"/>
                <w:lang w:eastAsia="en-US"/>
              </w:rPr>
              <w:t>,</w:t>
            </w:r>
            <w:r w:rsidRPr="0085753C">
              <w:rPr>
                <w:rFonts w:eastAsia="Calibri"/>
                <w:sz w:val="28"/>
                <w:szCs w:val="28"/>
                <w:lang w:eastAsia="en-US"/>
              </w:rPr>
              <w:t xml:space="preserve"> </w:t>
            </w:r>
            <w:r w:rsidR="00EE70BB" w:rsidRPr="0085753C">
              <w:rPr>
                <w:rFonts w:eastAsia="Calibri"/>
                <w:sz w:val="28"/>
                <w:szCs w:val="28"/>
                <w:lang w:eastAsia="en-US"/>
              </w:rPr>
              <w:t>–</w:t>
            </w:r>
            <w:r w:rsidRPr="0085753C">
              <w:rPr>
                <w:rFonts w:eastAsia="Calibri"/>
                <w:sz w:val="28"/>
                <w:szCs w:val="28"/>
                <w:lang w:eastAsia="en-US"/>
              </w:rPr>
              <w:t xml:space="preserve"> у день складання такої акцизної накладної, але не пізніше здійснення операції з реалізації пального або спирту етилового з акцизного складу</w:t>
            </w:r>
            <w:r w:rsidRPr="0085753C">
              <w:rPr>
                <w:rFonts w:eastAsia="Calibri"/>
                <w:b/>
                <w:sz w:val="28"/>
                <w:szCs w:val="28"/>
                <w:lang w:eastAsia="en-US"/>
              </w:rPr>
              <w:t>, переходу права власності на пальне в акцизному складі</w:t>
            </w:r>
            <w:r w:rsidRPr="0085753C">
              <w:rPr>
                <w:rFonts w:eastAsia="Calibri"/>
                <w:sz w:val="28"/>
                <w:szCs w:val="28"/>
                <w:lang w:eastAsia="en-US"/>
              </w:rPr>
              <w:t>;</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першого примірника акцизної накладної при реалізації пального або спирту етилового з акцизного складу пересувного до іншого акцизного складу пересувного</w:t>
            </w:r>
            <w:r w:rsidRPr="0085753C">
              <w:rPr>
                <w:b/>
                <w:sz w:val="28"/>
                <w:szCs w:val="28"/>
              </w:rPr>
              <w:t>, в тому числі при переході права власності на пальне, яке знаходиться в акцизному складі пересувному,</w:t>
            </w:r>
            <w:r w:rsidRPr="0085753C">
              <w:rPr>
                <w:sz w:val="28"/>
                <w:szCs w:val="28"/>
              </w:rPr>
              <w:t xml:space="preserve"> - у день складання такої акцизної накладної, але не пізніше </w:t>
            </w:r>
            <w:r w:rsidRPr="0085753C">
              <w:rPr>
                <w:sz w:val="28"/>
                <w:szCs w:val="28"/>
              </w:rPr>
              <w:lastRenderedPageBreak/>
              <w:t>здійснення операції з реалізації пального або спирту етилового з акцизного складу пересувного;</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першого примірника акцизної накладної при реалізації пального або спирту етилового з акцизного складу пересувного до акцизного складу - після фактичного отримання пального або спирту етилового на акцизний склад, але не пізніше трьох календарних днів, наступних за датою складання акцизної накладної;</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першого примірника акцизної накладної при реалізації пального з акцизного складу пересувного до паливного баку транспортного засобу, обладнання або пристрою, до місця зберігання пального, яке не є акцизним складом, - протягом трьох календарних днів з дня фактичного отримання пального;</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першого примірника зведеної акцизної накладної та акцизної накладної, складеної на операції, визначені в підпункті 1 підпункту 229.8.10 пункту 229.8 статті 229 цього Кодексу, - не пізніше 15 календарних днів з дня їх складання;</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акцизної накладної при ввезенні пального або спирту етилового на митну територію України - не пізніше дня, наступного за днем оформлення належним чином митної декларації;</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 xml:space="preserve">першого примірника акцизної накладної, що складається при вивезенні пального </w:t>
            </w:r>
            <w:r w:rsidRPr="0085753C">
              <w:rPr>
                <w:b/>
                <w:sz w:val="28"/>
                <w:szCs w:val="28"/>
                <w:lang w:eastAsia="en-US"/>
              </w:rPr>
              <w:t>або спирту етилового</w:t>
            </w:r>
            <w:r w:rsidRPr="0085753C">
              <w:rPr>
                <w:sz w:val="28"/>
                <w:szCs w:val="28"/>
              </w:rPr>
              <w:t xml:space="preserve"> за межі митної території України, - протягом трьох календарних днів з дня фактичного вивезення пального </w:t>
            </w:r>
            <w:r w:rsidRPr="0085753C">
              <w:rPr>
                <w:b/>
                <w:sz w:val="28"/>
                <w:szCs w:val="28"/>
                <w:lang w:eastAsia="en-US"/>
              </w:rPr>
              <w:t>або спирту етилового</w:t>
            </w:r>
            <w:r w:rsidRPr="0085753C">
              <w:rPr>
                <w:sz w:val="28"/>
                <w:szCs w:val="28"/>
              </w:rPr>
              <w:t xml:space="preserve"> за межі митної території України, що підтверджено належним чином оформленою митною декларацією;</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lastRenderedPageBreak/>
              <w:t>другого примірника акцизної накладної - після фактичного отримання пального або спирту етилового на акцизний склад / акцизний склад пересувний, але не пізніше трьох календарних днів, наступних за днем отримання пального або спирту етилового на акцизний склад / акцизний склад пересувний розпорядником акцизного складу / акцизного складу пересувного - отримувачем пального або спирту етилового;</w:t>
            </w:r>
          </w:p>
          <w:p w:rsidR="00E0125B" w:rsidRPr="0085753C" w:rsidRDefault="00E0125B" w:rsidP="00FD46C4">
            <w:pPr>
              <w:pStyle w:val="a4"/>
              <w:spacing w:before="0" w:beforeAutospacing="0" w:after="0" w:afterAutospacing="0"/>
              <w:ind w:firstLine="318"/>
              <w:jc w:val="both"/>
              <w:rPr>
                <w:b/>
                <w:sz w:val="28"/>
                <w:szCs w:val="28"/>
              </w:rPr>
            </w:pPr>
            <w:r w:rsidRPr="0085753C">
              <w:rPr>
                <w:b/>
                <w:sz w:val="28"/>
                <w:szCs w:val="28"/>
              </w:rPr>
              <w:t>другого примірника акцизної накладної при переході права власності на пальне, яке знаходиться на акцизному складі</w:t>
            </w:r>
            <w:r w:rsidR="00053AD4" w:rsidRPr="0085753C">
              <w:rPr>
                <w:b/>
                <w:sz w:val="28"/>
                <w:szCs w:val="28"/>
              </w:rPr>
              <w:t>,</w:t>
            </w:r>
            <w:r w:rsidRPr="0085753C">
              <w:rPr>
                <w:b/>
                <w:sz w:val="28"/>
                <w:szCs w:val="28"/>
              </w:rPr>
              <w:t xml:space="preserve"> – не пізніше трьох календарних днів, наступних за днем переходу права власності на пальне на акцизному складі розпорядником такого акцизного складу;</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розрахунку коригування - не пізніше трьох календарних днів, наступних за датою його складання.</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Підтвердженням особі, яка реалізує пальне або спирт етиловий, про прийняття її акцизної накладної та/або розрахунку коригування до Єдиного реєстру акцизних накладних є квитанція в електронному вигляді у текстовому форматі, яка надсилається протягом операційного дня.</w:t>
            </w:r>
          </w:p>
          <w:p w:rsidR="00C556A6" w:rsidRPr="00C556A6" w:rsidRDefault="00C556A6" w:rsidP="00C556A6">
            <w:pPr>
              <w:ind w:firstLine="317"/>
              <w:jc w:val="both"/>
              <w:rPr>
                <w:rFonts w:ascii="Times New Roman" w:eastAsiaTheme="minorEastAsia" w:hAnsi="Times New Roman" w:cs="Times New Roman"/>
                <w:b/>
                <w:sz w:val="28"/>
                <w:szCs w:val="28"/>
                <w:lang w:eastAsia="uk-UA"/>
              </w:rPr>
            </w:pPr>
            <w:r w:rsidRPr="00C556A6">
              <w:rPr>
                <w:rFonts w:ascii="Times New Roman" w:eastAsiaTheme="minorEastAsia" w:hAnsi="Times New Roman" w:cs="Times New Roman"/>
                <w:b/>
                <w:sz w:val="28"/>
                <w:szCs w:val="28"/>
                <w:lang w:eastAsia="uk-UA"/>
              </w:rPr>
              <w:t>Не приймаються та не реєструються в Єдиному реєстрі акцизних накладних акцизні накладні, розрахунки коригування, складені:</w:t>
            </w:r>
          </w:p>
          <w:p w:rsidR="00C556A6" w:rsidRPr="00C556A6" w:rsidRDefault="00C556A6" w:rsidP="00C556A6">
            <w:pPr>
              <w:ind w:firstLine="317"/>
              <w:jc w:val="both"/>
              <w:rPr>
                <w:rFonts w:ascii="Times New Roman" w:eastAsiaTheme="minorEastAsia" w:hAnsi="Times New Roman" w:cs="Times New Roman"/>
                <w:b/>
                <w:sz w:val="28"/>
                <w:szCs w:val="28"/>
                <w:lang w:eastAsia="uk-UA"/>
              </w:rPr>
            </w:pPr>
            <w:r w:rsidRPr="00C556A6">
              <w:rPr>
                <w:rFonts w:ascii="Times New Roman" w:eastAsiaTheme="minorEastAsia" w:hAnsi="Times New Roman" w:cs="Times New Roman"/>
                <w:b/>
                <w:sz w:val="28"/>
                <w:szCs w:val="28"/>
                <w:lang w:eastAsia="uk-UA"/>
              </w:rPr>
              <w:t>платником акцизного податку, у якого відсутня ліцензія на провадження видів господарської діяльності з пальним, що підлягають ліцензуванню відповідно до закону, якщо отримання ліцензії таким платником передбачено законом;</w:t>
            </w:r>
          </w:p>
          <w:p w:rsidR="00C556A6" w:rsidRPr="00C556A6" w:rsidRDefault="00C556A6" w:rsidP="00C556A6">
            <w:pPr>
              <w:ind w:firstLine="317"/>
              <w:jc w:val="both"/>
              <w:rPr>
                <w:rFonts w:ascii="Times New Roman" w:eastAsiaTheme="minorEastAsia" w:hAnsi="Times New Roman" w:cs="Times New Roman"/>
                <w:b/>
                <w:sz w:val="28"/>
                <w:szCs w:val="28"/>
                <w:lang w:eastAsia="uk-UA"/>
              </w:rPr>
            </w:pPr>
            <w:r w:rsidRPr="00C556A6">
              <w:rPr>
                <w:rFonts w:ascii="Times New Roman" w:eastAsiaTheme="minorEastAsia" w:hAnsi="Times New Roman" w:cs="Times New Roman"/>
                <w:b/>
                <w:sz w:val="28"/>
                <w:szCs w:val="28"/>
                <w:lang w:eastAsia="uk-UA"/>
              </w:rPr>
              <w:lastRenderedPageBreak/>
              <w:t>на операції з реалізації пального з акцизного складу / на акцизний склад, у якого за даними Єдиного державного реєстру витратомірів-лічильників та рівнемірів-лічильників рівня пального у резервуарі відсутня реєстрація введених в експлуатацію стаціонарних резервуарів, або витратомірів-лічильників, або рівнемірів-лічильників;</w:t>
            </w:r>
          </w:p>
          <w:p w:rsidR="00C556A6" w:rsidRPr="00C556A6" w:rsidRDefault="00C556A6" w:rsidP="00C556A6">
            <w:pPr>
              <w:ind w:firstLine="317"/>
              <w:jc w:val="both"/>
              <w:rPr>
                <w:rFonts w:ascii="Times New Roman" w:eastAsiaTheme="minorEastAsia" w:hAnsi="Times New Roman" w:cs="Times New Roman"/>
                <w:b/>
                <w:sz w:val="28"/>
                <w:szCs w:val="28"/>
                <w:lang w:eastAsia="uk-UA"/>
              </w:rPr>
            </w:pPr>
            <w:r w:rsidRPr="00C556A6">
              <w:rPr>
                <w:rFonts w:ascii="Times New Roman" w:eastAsiaTheme="minorEastAsia" w:hAnsi="Times New Roman" w:cs="Times New Roman"/>
                <w:b/>
                <w:sz w:val="28"/>
                <w:szCs w:val="28"/>
                <w:lang w:eastAsia="uk-UA"/>
              </w:rPr>
              <w:t>із зазначенням в них як акцизного складу пересувного транспортного засобу, на який відсутнє свідоцтво про допуск до перевезення небезпечних вантажів, якщо отримання такого свідоцтва передбачено Законом України «Про перевезення небезпечних вантажів»;</w:t>
            </w:r>
          </w:p>
          <w:p w:rsidR="00C556A6" w:rsidRPr="00C556A6" w:rsidRDefault="00C556A6" w:rsidP="00C556A6">
            <w:pPr>
              <w:ind w:firstLine="317"/>
              <w:jc w:val="both"/>
              <w:rPr>
                <w:rFonts w:ascii="Times New Roman" w:eastAsiaTheme="minorEastAsia" w:hAnsi="Times New Roman" w:cs="Times New Roman"/>
                <w:b/>
                <w:sz w:val="28"/>
                <w:szCs w:val="28"/>
                <w:lang w:eastAsia="uk-UA"/>
              </w:rPr>
            </w:pPr>
            <w:r w:rsidRPr="00C556A6">
              <w:rPr>
                <w:rFonts w:ascii="Times New Roman" w:eastAsiaTheme="minorEastAsia" w:hAnsi="Times New Roman" w:cs="Times New Roman"/>
                <w:b/>
                <w:sz w:val="28"/>
                <w:szCs w:val="28"/>
                <w:lang w:eastAsia="uk-UA"/>
              </w:rPr>
              <w:t xml:space="preserve">платником акцизного податку, у якого хоча б по  одному з кодів товарної </w:t>
            </w:r>
            <w:proofErr w:type="spellStart"/>
            <w:r w:rsidRPr="00C556A6">
              <w:rPr>
                <w:rFonts w:ascii="Times New Roman" w:eastAsiaTheme="minorEastAsia" w:hAnsi="Times New Roman" w:cs="Times New Roman"/>
                <w:b/>
                <w:sz w:val="28"/>
                <w:szCs w:val="28"/>
                <w:lang w:eastAsia="uk-UA"/>
              </w:rPr>
              <w:t>підкатегорії</w:t>
            </w:r>
            <w:proofErr w:type="spellEnd"/>
            <w:r w:rsidRPr="00C556A6">
              <w:rPr>
                <w:rFonts w:ascii="Times New Roman" w:eastAsiaTheme="minorEastAsia" w:hAnsi="Times New Roman" w:cs="Times New Roman"/>
                <w:b/>
                <w:sz w:val="28"/>
                <w:szCs w:val="28"/>
                <w:lang w:eastAsia="uk-UA"/>
              </w:rPr>
              <w:t xml:space="preserve"> пального згідно з УКТ ЗЕД внаслідок зменшення обсягу пального на підставі відповідного податкового повідомлення-рішення (∑</w:t>
            </w:r>
            <w:proofErr w:type="spellStart"/>
            <w:r w:rsidRPr="00C556A6">
              <w:rPr>
                <w:rFonts w:ascii="Times New Roman" w:eastAsiaTheme="minorEastAsia" w:hAnsi="Times New Roman" w:cs="Times New Roman"/>
                <w:b/>
                <w:sz w:val="28"/>
                <w:szCs w:val="28"/>
                <w:lang w:eastAsia="uk-UA"/>
              </w:rPr>
              <w:t>ЗменшППР</w:t>
            </w:r>
            <w:proofErr w:type="spellEnd"/>
            <w:r w:rsidRPr="00C556A6">
              <w:rPr>
                <w:rFonts w:ascii="Times New Roman" w:eastAsiaTheme="minorEastAsia" w:hAnsi="Times New Roman" w:cs="Times New Roman"/>
                <w:b/>
                <w:sz w:val="28"/>
                <w:szCs w:val="28"/>
                <w:lang w:eastAsia="uk-UA"/>
              </w:rPr>
              <w:t>) виник від’ємний обсяг пального, обчислений за формулою, визначеною у пункті 232.3 статті 232 цього Кодексу (∑</w:t>
            </w:r>
            <w:proofErr w:type="spellStart"/>
            <w:r w:rsidRPr="00C556A6">
              <w:rPr>
                <w:rFonts w:ascii="Times New Roman" w:eastAsiaTheme="minorEastAsia" w:hAnsi="Times New Roman" w:cs="Times New Roman"/>
                <w:b/>
                <w:sz w:val="28"/>
                <w:szCs w:val="28"/>
                <w:lang w:eastAsia="uk-UA"/>
              </w:rPr>
              <w:t>АНакл</w:t>
            </w:r>
            <w:proofErr w:type="spellEnd"/>
            <w:r w:rsidRPr="00C556A6">
              <w:rPr>
                <w:rFonts w:ascii="Times New Roman" w:eastAsiaTheme="minorEastAsia" w:hAnsi="Times New Roman" w:cs="Times New Roman"/>
                <w:b/>
                <w:sz w:val="28"/>
                <w:szCs w:val="28"/>
                <w:lang w:eastAsia="uk-UA"/>
              </w:rPr>
              <w:t>);</w:t>
            </w:r>
          </w:p>
          <w:p w:rsidR="00C556A6" w:rsidRPr="00C556A6" w:rsidRDefault="00C556A6" w:rsidP="00C556A6">
            <w:pPr>
              <w:ind w:firstLine="317"/>
              <w:jc w:val="both"/>
              <w:rPr>
                <w:rFonts w:ascii="Times New Roman" w:eastAsiaTheme="minorEastAsia" w:hAnsi="Times New Roman" w:cs="Times New Roman"/>
                <w:b/>
                <w:sz w:val="28"/>
                <w:szCs w:val="28"/>
                <w:lang w:eastAsia="uk-UA"/>
              </w:rPr>
            </w:pPr>
            <w:r w:rsidRPr="00C556A6">
              <w:rPr>
                <w:rFonts w:ascii="Times New Roman" w:eastAsiaTheme="minorEastAsia" w:hAnsi="Times New Roman" w:cs="Times New Roman"/>
                <w:b/>
                <w:sz w:val="28"/>
                <w:szCs w:val="28"/>
                <w:lang w:eastAsia="uk-UA"/>
              </w:rPr>
              <w:t>на операції, здійснені протягом звітного (податкового) періоду, який перевіряється контролюючим органом – під час проведення документальних планових та позапланових перевірок або фактичних перевірок (з урахуванням термінів продовження, зупинення або перенесення термінів її проведення).</w:t>
            </w:r>
          </w:p>
          <w:p w:rsidR="00E0125B" w:rsidRPr="0085753C" w:rsidRDefault="00E0125B" w:rsidP="00C556A6">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lastRenderedPageBreak/>
              <w:t>Платник податку має право зареєструвати акцизну накладну та/або розрахунок коригування в Єдиному реєстрі акцизних накладних, в якій загальний обсяг реалізованого пального або спирту етилового не перевищує обсяг, обчислений відповідно до пункту 232.3 статті 232 цього Кодексу.</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Якщо обсяг, визначений відповідно до пункту 232.3 статті 232 цього Кодексу, є меншим за обсяг пального або спирту етилового в акцизній накладній та/або розрахунку коригування, які платник податку повинен зареєструвати в Єдиному реєстрі акцизних накладних, платник податку зобов'язаний перерахувати до бюджету суму коштів у розмірі акцизного податку за відповідний обсяг реалізованого пального або спирту етилового, самостійно розрахованого за ставками, передбаченими підпунктами 215.3.1 або 215.3.4 пункту 215.3 статті 215 цього Кодексу, та зареєструвати заявку на поповнення обсягу залишку пального або спирту етилового в системі електронного адміністрування реалізації пального та спирту етилового.</w:t>
            </w:r>
          </w:p>
          <w:p w:rsidR="00C556A6" w:rsidRPr="00C556A6" w:rsidRDefault="00C556A6" w:rsidP="00C556A6">
            <w:pPr>
              <w:ind w:firstLine="317"/>
              <w:jc w:val="both"/>
              <w:rPr>
                <w:rFonts w:ascii="Times New Roman" w:eastAsiaTheme="minorEastAsia" w:hAnsi="Times New Roman" w:cs="Times New Roman"/>
                <w:b/>
                <w:sz w:val="28"/>
                <w:szCs w:val="28"/>
                <w:lang w:eastAsia="uk-UA"/>
              </w:rPr>
            </w:pPr>
            <w:r w:rsidRPr="00C556A6">
              <w:rPr>
                <w:rFonts w:ascii="Times New Roman" w:eastAsiaTheme="minorEastAsia" w:hAnsi="Times New Roman" w:cs="Times New Roman"/>
                <w:b/>
                <w:sz w:val="28"/>
                <w:szCs w:val="28"/>
                <w:lang w:eastAsia="uk-UA"/>
              </w:rPr>
              <w:t xml:space="preserve">Якщо за результатами </w:t>
            </w:r>
            <w:r w:rsidR="00367B87">
              <w:rPr>
                <w:rFonts w:ascii="Times New Roman" w:eastAsiaTheme="minorEastAsia" w:hAnsi="Times New Roman" w:cs="Times New Roman"/>
                <w:b/>
                <w:sz w:val="28"/>
                <w:szCs w:val="28"/>
                <w:lang w:eastAsia="uk-UA"/>
              </w:rPr>
              <w:t>проведеної контролюючим органом</w:t>
            </w:r>
            <w:r w:rsidRPr="00C556A6">
              <w:rPr>
                <w:rFonts w:ascii="Times New Roman" w:eastAsiaTheme="minorEastAsia" w:hAnsi="Times New Roman" w:cs="Times New Roman"/>
                <w:b/>
                <w:sz w:val="28"/>
                <w:szCs w:val="28"/>
                <w:lang w:eastAsia="uk-UA"/>
              </w:rPr>
              <w:t xml:space="preserve"> перевірки встановлено перевищення обсягу пального або спирту етилового, який фактично знаходиться на акцизному складі / акцизному складі пересувному платника податку</w:t>
            </w:r>
            <w:r w:rsidR="00367B87">
              <w:rPr>
                <w:rFonts w:ascii="Times New Roman" w:eastAsiaTheme="minorEastAsia" w:hAnsi="Times New Roman" w:cs="Times New Roman"/>
                <w:b/>
                <w:sz w:val="28"/>
                <w:szCs w:val="28"/>
                <w:lang w:eastAsia="uk-UA"/>
              </w:rPr>
              <w:t>,</w:t>
            </w:r>
            <w:r w:rsidRPr="00C556A6">
              <w:rPr>
                <w:rFonts w:ascii="Times New Roman" w:eastAsiaTheme="minorEastAsia" w:hAnsi="Times New Roman" w:cs="Times New Roman"/>
                <w:b/>
                <w:sz w:val="28"/>
                <w:szCs w:val="28"/>
                <w:lang w:eastAsia="uk-UA"/>
              </w:rPr>
              <w:t xml:space="preserve"> понад обсяги пального або спирту етилового, який за даними системи електронного адміністрування реалізації пального та спирту етилового обліковується на такому акцизному складі / акцизному складі пересувному платника податку при відсутності документального підтвердження реалізації / отримання такого пального </w:t>
            </w:r>
            <w:r w:rsidRPr="00C556A6">
              <w:rPr>
                <w:rFonts w:ascii="Times New Roman" w:eastAsiaTheme="minorEastAsia" w:hAnsi="Times New Roman" w:cs="Times New Roman"/>
                <w:b/>
                <w:sz w:val="28"/>
                <w:szCs w:val="28"/>
                <w:lang w:eastAsia="uk-UA"/>
              </w:rPr>
              <w:lastRenderedPageBreak/>
              <w:t>або спирту етилового на акцизний склад /акцизний склад пересувний, платник податку зобов'язаний перерахувати на окремі рахунки, відкриті відповідно до підпункту 232.4.2 пункту 232.4 статті 232 цього Кодексу</w:t>
            </w:r>
            <w:r w:rsidR="00AC3C41">
              <w:rPr>
                <w:rFonts w:ascii="Times New Roman" w:eastAsiaTheme="minorEastAsia" w:hAnsi="Times New Roman" w:cs="Times New Roman"/>
                <w:b/>
                <w:sz w:val="28"/>
                <w:szCs w:val="28"/>
                <w:lang w:eastAsia="uk-UA"/>
              </w:rPr>
              <w:t>,</w:t>
            </w:r>
            <w:r w:rsidRPr="00C556A6">
              <w:rPr>
                <w:rFonts w:ascii="Times New Roman" w:eastAsiaTheme="minorEastAsia" w:hAnsi="Times New Roman" w:cs="Times New Roman"/>
                <w:b/>
                <w:sz w:val="28"/>
                <w:szCs w:val="28"/>
                <w:lang w:eastAsia="uk-UA"/>
              </w:rPr>
              <w:t xml:space="preserve"> платнику акцизного податку в центральному органі виконавчої влади, що здійснює казначейське обслуговування бюджетних коштів, суму коштів у розмірі акцизного податку за відповідний обсяг пального або спирту етилового, самостійно розрахованого за ставками, передбаченими пунктом 215.3 статті 215 цього Кодексу, та протягом 10 календарних днів з дня   отримання податкового повідомлення-рішення зареєструвати заявку на поповнення обсягу залишку пального або спирту етилового в системі електронного адміністрування реалізації пального та спирту етилового.</w:t>
            </w:r>
          </w:p>
          <w:p w:rsidR="00E0125B" w:rsidRDefault="00E0125B" w:rsidP="00FD46C4">
            <w:pPr>
              <w:pStyle w:val="a4"/>
              <w:spacing w:before="0" w:beforeAutospacing="0" w:after="0" w:afterAutospacing="0"/>
              <w:ind w:firstLine="318"/>
              <w:jc w:val="both"/>
              <w:rPr>
                <w:sz w:val="28"/>
                <w:szCs w:val="28"/>
              </w:rPr>
            </w:pPr>
            <w:r w:rsidRPr="00C556A6">
              <w:rPr>
                <w:sz w:val="28"/>
                <w:szCs w:val="28"/>
              </w:rPr>
              <w:t>…</w:t>
            </w:r>
          </w:p>
          <w:p w:rsidR="00095F4A" w:rsidRDefault="00095F4A" w:rsidP="00FD46C4">
            <w:pPr>
              <w:pStyle w:val="a4"/>
              <w:spacing w:before="0" w:beforeAutospacing="0" w:after="0" w:afterAutospacing="0"/>
              <w:ind w:firstLine="318"/>
              <w:jc w:val="both"/>
              <w:rPr>
                <w:sz w:val="28"/>
                <w:szCs w:val="28"/>
              </w:rPr>
            </w:pPr>
          </w:p>
          <w:p w:rsidR="00095F4A" w:rsidRDefault="00095F4A" w:rsidP="00FD46C4">
            <w:pPr>
              <w:pStyle w:val="a4"/>
              <w:spacing w:before="0" w:beforeAutospacing="0" w:after="0" w:afterAutospacing="0"/>
              <w:ind w:firstLine="318"/>
              <w:jc w:val="both"/>
              <w:rPr>
                <w:sz w:val="28"/>
                <w:szCs w:val="28"/>
              </w:rPr>
            </w:pPr>
          </w:p>
          <w:p w:rsidR="00095F4A" w:rsidRPr="0085753C" w:rsidRDefault="00095F4A" w:rsidP="00FD46C4">
            <w:pPr>
              <w:pStyle w:val="a4"/>
              <w:spacing w:before="0" w:beforeAutospacing="0" w:after="0" w:afterAutospacing="0"/>
              <w:ind w:firstLine="318"/>
              <w:jc w:val="both"/>
              <w:rPr>
                <w:sz w:val="28"/>
                <w:szCs w:val="28"/>
              </w:rPr>
            </w:pPr>
          </w:p>
        </w:tc>
      </w:tr>
      <w:tr w:rsidR="00E0125B" w:rsidRPr="0085753C" w:rsidTr="00D07DF1">
        <w:trPr>
          <w:gridAfter w:val="1"/>
          <w:wAfter w:w="10" w:type="dxa"/>
          <w:trHeight w:val="436"/>
        </w:trPr>
        <w:tc>
          <w:tcPr>
            <w:tcW w:w="7497" w:type="dxa"/>
          </w:tcPr>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lastRenderedPageBreak/>
              <w:t>231.7. Якщо після реалізації пального або спирту етилового відбувається повернення частини чи всього обсягу пального або спирту етилового особі, яка реалізує пальне або спирт етиловий, або виникає потреба у виправленні помилок, допущених при складанні акцизної накладної, показники такої акцизної накладної підлягають коригуванню шляхом складання розрахунку коригування та реєстрації його в Єдиному реєстрі акцизних накладних:</w:t>
            </w: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sz w:val="28"/>
                <w:szCs w:val="28"/>
                <w:lang w:eastAsia="en-US"/>
              </w:rPr>
            </w:pPr>
            <w:r w:rsidRPr="0085753C">
              <w:rPr>
                <w:sz w:val="28"/>
                <w:szCs w:val="28"/>
              </w:rPr>
              <w:lastRenderedPageBreak/>
              <w:t>…</w:t>
            </w:r>
          </w:p>
        </w:tc>
        <w:tc>
          <w:tcPr>
            <w:tcW w:w="7213" w:type="dxa"/>
          </w:tcPr>
          <w:p w:rsidR="00E0125B" w:rsidRPr="00371C4C" w:rsidRDefault="00E0125B" w:rsidP="00FD46C4">
            <w:pPr>
              <w:pStyle w:val="a4"/>
              <w:spacing w:before="0" w:beforeAutospacing="0" w:after="0" w:afterAutospacing="0"/>
              <w:ind w:firstLine="318"/>
              <w:jc w:val="both"/>
              <w:rPr>
                <w:sz w:val="28"/>
                <w:szCs w:val="28"/>
              </w:rPr>
            </w:pPr>
            <w:r w:rsidRPr="00371C4C">
              <w:rPr>
                <w:sz w:val="28"/>
                <w:szCs w:val="28"/>
              </w:rPr>
              <w:lastRenderedPageBreak/>
              <w:t xml:space="preserve">231.7. </w:t>
            </w:r>
            <w:r w:rsidR="00371C4C" w:rsidRPr="00371C4C">
              <w:rPr>
                <w:sz w:val="28"/>
                <w:szCs w:val="28"/>
              </w:rPr>
              <w:t>Якщо після реалізації пального або спирту етилового відбувається повернення частини чи всього обсягу пального або спирту етилового особі, яка реалізує пальне або спирт етиловий, або виникає потреба у виправленні помилок, допущених при складанні акцизної накладної</w:t>
            </w:r>
            <w:r w:rsidR="00371C4C" w:rsidRPr="00371C4C">
              <w:rPr>
                <w:b/>
                <w:sz w:val="28"/>
                <w:szCs w:val="28"/>
              </w:rPr>
              <w:t>, або виникає потреба у коригуванні показників акцизної накладної у зв'язку зі збільшенням / зменшенням за оформленою додатковою митною декларацією</w:t>
            </w:r>
            <w:r w:rsidR="00371C4C" w:rsidRPr="00371C4C">
              <w:rPr>
                <w:sz w:val="28"/>
                <w:szCs w:val="28"/>
              </w:rPr>
              <w:t xml:space="preserve"> </w:t>
            </w:r>
            <w:r w:rsidR="00371C4C" w:rsidRPr="00371C4C">
              <w:rPr>
                <w:b/>
                <w:sz w:val="28"/>
                <w:szCs w:val="28"/>
              </w:rPr>
              <w:t xml:space="preserve">обсягу пального в літрах, приведених до температури 15 </w:t>
            </w:r>
            <w:r w:rsidR="00371C4C" w:rsidRPr="00371C4C">
              <w:rPr>
                <w:b/>
                <w:sz w:val="28"/>
                <w:szCs w:val="28"/>
                <w:vertAlign w:val="superscript"/>
              </w:rPr>
              <w:t>0</w:t>
            </w:r>
            <w:r w:rsidR="00371C4C" w:rsidRPr="00371C4C">
              <w:rPr>
                <w:b/>
                <w:sz w:val="28"/>
                <w:szCs w:val="28"/>
              </w:rPr>
              <w:t xml:space="preserve">C, або обсягу спирту </w:t>
            </w:r>
            <w:r w:rsidR="00371C4C" w:rsidRPr="00371C4C">
              <w:rPr>
                <w:b/>
                <w:sz w:val="28"/>
                <w:szCs w:val="28"/>
              </w:rPr>
              <w:lastRenderedPageBreak/>
              <w:t xml:space="preserve">етилового в декалітрах 100-відсоткового спирту, приведених до температури 20 </w:t>
            </w:r>
            <w:proofErr w:type="spellStart"/>
            <w:r w:rsidR="00371C4C" w:rsidRPr="00371C4C">
              <w:rPr>
                <w:b/>
                <w:sz w:val="28"/>
                <w:szCs w:val="28"/>
                <w:vertAlign w:val="superscript"/>
              </w:rPr>
              <w:t>o</w:t>
            </w:r>
            <w:r w:rsidR="00371C4C" w:rsidRPr="00371C4C">
              <w:rPr>
                <w:b/>
                <w:sz w:val="28"/>
                <w:szCs w:val="28"/>
              </w:rPr>
              <w:t>C</w:t>
            </w:r>
            <w:proofErr w:type="spellEnd"/>
            <w:r w:rsidR="00371C4C" w:rsidRPr="00371C4C">
              <w:rPr>
                <w:b/>
                <w:sz w:val="28"/>
                <w:szCs w:val="28"/>
              </w:rPr>
              <w:t xml:space="preserve">, </w:t>
            </w:r>
            <w:r w:rsidR="00371C4C" w:rsidRPr="00371C4C">
              <w:rPr>
                <w:sz w:val="28"/>
                <w:szCs w:val="28"/>
              </w:rPr>
              <w:t>показники такої акцизної накладної підлягають коригуванню шляхом складання розрахунку коригування та реєстрації його в Єдиному реєстрі акцизних накладних</w:t>
            </w:r>
            <w:r w:rsidRPr="00371C4C">
              <w:rPr>
                <w:sz w:val="28"/>
                <w:szCs w:val="28"/>
              </w:rPr>
              <w:t>:</w:t>
            </w:r>
          </w:p>
          <w:p w:rsidR="00E0125B" w:rsidRDefault="00E0125B" w:rsidP="00FD46C4">
            <w:pPr>
              <w:pStyle w:val="a4"/>
              <w:spacing w:before="0" w:beforeAutospacing="0" w:after="0" w:afterAutospacing="0"/>
              <w:ind w:firstLine="318"/>
              <w:jc w:val="both"/>
              <w:rPr>
                <w:sz w:val="28"/>
                <w:szCs w:val="28"/>
              </w:rPr>
            </w:pPr>
            <w:r w:rsidRPr="0085753C">
              <w:rPr>
                <w:sz w:val="28"/>
                <w:szCs w:val="28"/>
              </w:rPr>
              <w:t>…</w:t>
            </w:r>
          </w:p>
          <w:p w:rsidR="00095F4A" w:rsidRDefault="00095F4A" w:rsidP="00FD46C4">
            <w:pPr>
              <w:pStyle w:val="a4"/>
              <w:spacing w:before="0" w:beforeAutospacing="0" w:after="0" w:afterAutospacing="0"/>
              <w:ind w:firstLine="318"/>
              <w:jc w:val="both"/>
              <w:rPr>
                <w:sz w:val="28"/>
                <w:szCs w:val="28"/>
              </w:rPr>
            </w:pPr>
          </w:p>
          <w:p w:rsidR="00095F4A" w:rsidRPr="0085753C" w:rsidRDefault="00095F4A" w:rsidP="00FD46C4">
            <w:pPr>
              <w:pStyle w:val="a4"/>
              <w:spacing w:before="0" w:beforeAutospacing="0" w:after="0" w:afterAutospacing="0"/>
              <w:ind w:firstLine="318"/>
              <w:jc w:val="both"/>
              <w:rPr>
                <w:sz w:val="28"/>
                <w:szCs w:val="28"/>
                <w:lang w:eastAsia="en-US"/>
              </w:rPr>
            </w:pPr>
          </w:p>
        </w:tc>
      </w:tr>
      <w:tr w:rsidR="00E0125B" w:rsidRPr="0085753C" w:rsidTr="00D07DF1">
        <w:trPr>
          <w:gridAfter w:val="1"/>
          <w:wAfter w:w="10" w:type="dxa"/>
        </w:trPr>
        <w:tc>
          <w:tcPr>
            <w:tcW w:w="7497" w:type="dxa"/>
          </w:tcPr>
          <w:p w:rsidR="00E0125B" w:rsidRPr="0085753C" w:rsidRDefault="00E0125B" w:rsidP="00FD46C4">
            <w:pPr>
              <w:pStyle w:val="a4"/>
              <w:spacing w:before="0" w:beforeAutospacing="0" w:after="0" w:afterAutospacing="0"/>
              <w:ind w:firstLine="318"/>
              <w:jc w:val="both"/>
              <w:rPr>
                <w:b/>
                <w:sz w:val="28"/>
                <w:szCs w:val="28"/>
                <w:lang w:eastAsia="en-US"/>
              </w:rPr>
            </w:pPr>
            <w:r w:rsidRPr="0085753C">
              <w:rPr>
                <w:rFonts w:eastAsia="Times New Roman"/>
                <w:b/>
                <w:sz w:val="28"/>
                <w:szCs w:val="28"/>
              </w:rPr>
              <w:lastRenderedPageBreak/>
              <w:t xml:space="preserve">Стаття 232. </w:t>
            </w:r>
            <w:r w:rsidRPr="00371C4C">
              <w:rPr>
                <w:rFonts w:eastAsia="Times New Roman"/>
                <w:sz w:val="28"/>
                <w:szCs w:val="28"/>
              </w:rPr>
              <w:t>Електронне адміністрування реалізації пального та спирту етилового</w:t>
            </w:r>
          </w:p>
        </w:tc>
        <w:tc>
          <w:tcPr>
            <w:tcW w:w="7213" w:type="dxa"/>
          </w:tcPr>
          <w:p w:rsidR="00E0125B" w:rsidRPr="0085753C" w:rsidRDefault="00E0125B" w:rsidP="00FD46C4">
            <w:pPr>
              <w:pStyle w:val="a4"/>
              <w:spacing w:before="0" w:beforeAutospacing="0" w:after="0" w:afterAutospacing="0"/>
              <w:ind w:firstLine="318"/>
              <w:jc w:val="both"/>
              <w:rPr>
                <w:b/>
                <w:sz w:val="28"/>
                <w:szCs w:val="28"/>
                <w:lang w:eastAsia="en-US"/>
              </w:rPr>
            </w:pPr>
            <w:r w:rsidRPr="0085753C">
              <w:rPr>
                <w:rFonts w:eastAsia="Times New Roman"/>
                <w:b/>
                <w:sz w:val="28"/>
                <w:szCs w:val="28"/>
              </w:rPr>
              <w:t xml:space="preserve">Стаття 232. </w:t>
            </w:r>
            <w:r w:rsidRPr="00371C4C">
              <w:rPr>
                <w:rFonts w:eastAsia="Times New Roman"/>
                <w:sz w:val="28"/>
                <w:szCs w:val="28"/>
              </w:rPr>
              <w:t>Електронне адміністрування реалізації пального та спирту етилового</w:t>
            </w:r>
          </w:p>
        </w:tc>
      </w:tr>
      <w:tr w:rsidR="00E0125B" w:rsidRPr="0085753C" w:rsidTr="00D07DF1">
        <w:trPr>
          <w:gridAfter w:val="1"/>
          <w:wAfter w:w="10" w:type="dxa"/>
        </w:trPr>
        <w:tc>
          <w:tcPr>
            <w:tcW w:w="7497" w:type="dxa"/>
          </w:tcPr>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 xml:space="preserve">232.1. У системі електронного адміністрування реалізації пального та спирту етилового в розрізі платників податку - розпорядників акцизних складів / акцизних складів пересувних </w:t>
            </w:r>
            <w:r w:rsidRPr="0085753C">
              <w:rPr>
                <w:b/>
                <w:sz w:val="28"/>
                <w:szCs w:val="28"/>
              </w:rPr>
              <w:t xml:space="preserve">та </w:t>
            </w:r>
            <w:r w:rsidRPr="0085753C">
              <w:rPr>
                <w:sz w:val="28"/>
                <w:szCs w:val="28"/>
              </w:rPr>
              <w:t xml:space="preserve">акцизних складів / акцизних складів пересувних за кожним кодом товарної </w:t>
            </w:r>
            <w:proofErr w:type="spellStart"/>
            <w:r w:rsidRPr="0085753C">
              <w:rPr>
                <w:sz w:val="28"/>
                <w:szCs w:val="28"/>
              </w:rPr>
              <w:t>підкатегорії</w:t>
            </w:r>
            <w:proofErr w:type="spellEnd"/>
            <w:r w:rsidRPr="0085753C">
              <w:rPr>
                <w:sz w:val="28"/>
                <w:szCs w:val="28"/>
              </w:rPr>
              <w:t xml:space="preserve"> згідно з УКТ ЗЕД та умовним кодом ведеться окремо облік обсягів пального або спирту етилового, що:</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оподатковуються акцизним податком, у тому числі окремо за кожною відмінною ставкою податку;</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оподатковуються на умовах, встановлених статтею 229 цього Кодексу;</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не підлягають оподаткуванню;</w:t>
            </w:r>
          </w:p>
          <w:p w:rsidR="00E0125B" w:rsidRPr="0085753C" w:rsidRDefault="00E0125B" w:rsidP="00FD46C4">
            <w:pPr>
              <w:pStyle w:val="a4"/>
              <w:spacing w:before="0" w:beforeAutospacing="0" w:after="0" w:afterAutospacing="0"/>
              <w:ind w:firstLine="318"/>
              <w:jc w:val="both"/>
              <w:rPr>
                <w:rFonts w:eastAsia="Times New Roman"/>
                <w:b/>
                <w:sz w:val="28"/>
                <w:szCs w:val="28"/>
              </w:rPr>
            </w:pPr>
            <w:r w:rsidRPr="0085753C">
              <w:rPr>
                <w:sz w:val="28"/>
                <w:szCs w:val="28"/>
              </w:rPr>
              <w:t>звільняються від оподаткування.</w:t>
            </w:r>
          </w:p>
        </w:tc>
        <w:tc>
          <w:tcPr>
            <w:tcW w:w="7213" w:type="dxa"/>
          </w:tcPr>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 xml:space="preserve">232.1. У системі електронного адміністрування реалізації пального та спирту етилового в розрізі платників податку </w:t>
            </w:r>
            <w:r w:rsidR="00053AD4" w:rsidRPr="0085753C">
              <w:rPr>
                <w:sz w:val="28"/>
                <w:szCs w:val="28"/>
              </w:rPr>
              <w:t>–</w:t>
            </w:r>
            <w:r w:rsidRPr="0085753C">
              <w:rPr>
                <w:sz w:val="28"/>
                <w:szCs w:val="28"/>
              </w:rPr>
              <w:t xml:space="preserve"> розпорядників акцизних складів / акцизних складів пересувних</w:t>
            </w:r>
            <w:r w:rsidRPr="0085753C">
              <w:rPr>
                <w:b/>
                <w:sz w:val="28"/>
                <w:szCs w:val="28"/>
              </w:rPr>
              <w:t>,</w:t>
            </w:r>
            <w:r w:rsidRPr="0085753C">
              <w:rPr>
                <w:sz w:val="28"/>
                <w:szCs w:val="28"/>
              </w:rPr>
              <w:t xml:space="preserve"> акцизних складів / акцизних складів пересувних </w:t>
            </w:r>
            <w:r w:rsidRPr="0085753C">
              <w:rPr>
                <w:b/>
                <w:sz w:val="28"/>
                <w:szCs w:val="28"/>
              </w:rPr>
              <w:t>та власників пального</w:t>
            </w:r>
            <w:r w:rsidRPr="0085753C">
              <w:rPr>
                <w:sz w:val="28"/>
                <w:szCs w:val="28"/>
              </w:rPr>
              <w:t xml:space="preserve"> за кожним кодом товарної </w:t>
            </w:r>
            <w:proofErr w:type="spellStart"/>
            <w:r w:rsidRPr="0085753C">
              <w:rPr>
                <w:sz w:val="28"/>
                <w:szCs w:val="28"/>
              </w:rPr>
              <w:t>підкатегорії</w:t>
            </w:r>
            <w:proofErr w:type="spellEnd"/>
            <w:r w:rsidRPr="0085753C">
              <w:rPr>
                <w:sz w:val="28"/>
                <w:szCs w:val="28"/>
              </w:rPr>
              <w:t xml:space="preserve"> згідно з УКТ ЗЕД та умовним кодом ведеться окремо облік обсягів пального або спирту етилового, що:</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оподатковуються акцизним податком, у тому числі окремо за кожною відмінною ставкою податку;</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оподатковуються на умовах, встановлених статтею 229 цього Кодексу;</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не підлягають оподаткуванню;</w:t>
            </w:r>
          </w:p>
          <w:p w:rsidR="00E0125B" w:rsidRPr="0085753C" w:rsidRDefault="00E0125B" w:rsidP="00FD46C4">
            <w:pPr>
              <w:pStyle w:val="a4"/>
              <w:spacing w:before="0" w:beforeAutospacing="0" w:after="0" w:afterAutospacing="0"/>
              <w:ind w:firstLine="318"/>
              <w:jc w:val="both"/>
              <w:rPr>
                <w:rFonts w:eastAsia="Times New Roman"/>
                <w:b/>
                <w:sz w:val="28"/>
                <w:szCs w:val="28"/>
              </w:rPr>
            </w:pPr>
            <w:r w:rsidRPr="0085753C">
              <w:rPr>
                <w:sz w:val="28"/>
                <w:szCs w:val="28"/>
              </w:rPr>
              <w:t>звільняються від оподаткування.</w:t>
            </w:r>
          </w:p>
        </w:tc>
      </w:tr>
      <w:tr w:rsidR="00E0125B" w:rsidRPr="0085753C" w:rsidTr="00D07DF1">
        <w:trPr>
          <w:gridAfter w:val="1"/>
          <w:wAfter w:w="10" w:type="dxa"/>
          <w:trHeight w:val="60"/>
        </w:trPr>
        <w:tc>
          <w:tcPr>
            <w:tcW w:w="7497" w:type="dxa"/>
          </w:tcPr>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 xml:space="preserve">232.3. Платник податку має право зареєструвати акцизні накладні та/або розрахунки коригування, а також коригування до заявок на поповнення обсягу залишку пального або спирту етилового в Єдиному реєстрі акцизних накладних на обсяг реалізованого пального або спирту </w:t>
            </w:r>
            <w:r w:rsidRPr="0085753C">
              <w:rPr>
                <w:sz w:val="28"/>
                <w:szCs w:val="28"/>
              </w:rPr>
              <w:lastRenderedPageBreak/>
              <w:t xml:space="preserve">етилового за кожним кодом товарної </w:t>
            </w:r>
            <w:proofErr w:type="spellStart"/>
            <w:r w:rsidRPr="0085753C">
              <w:rPr>
                <w:sz w:val="28"/>
                <w:szCs w:val="28"/>
              </w:rPr>
              <w:t>підкатегорії</w:t>
            </w:r>
            <w:proofErr w:type="spellEnd"/>
            <w:r w:rsidRPr="0085753C">
              <w:rPr>
                <w:sz w:val="28"/>
                <w:szCs w:val="28"/>
              </w:rPr>
              <w:t xml:space="preserve"> згідно з УКТ ЗЕД (</w:t>
            </w:r>
            <w:r w:rsidRPr="0085753C">
              <w:rPr>
                <w:b/>
                <w:sz w:val="28"/>
                <w:szCs w:val="28"/>
              </w:rPr>
              <w:t>∑</w:t>
            </w:r>
            <w:proofErr w:type="spellStart"/>
            <w:r w:rsidRPr="0085753C">
              <w:rPr>
                <w:sz w:val="28"/>
                <w:szCs w:val="28"/>
              </w:rPr>
              <w:t>АНакл</w:t>
            </w:r>
            <w:proofErr w:type="spellEnd"/>
            <w:r w:rsidRPr="0085753C">
              <w:rPr>
                <w:sz w:val="28"/>
                <w:szCs w:val="28"/>
              </w:rPr>
              <w:t>), обчислений за такою формулою:</w:t>
            </w:r>
          </w:p>
          <w:p w:rsidR="00E0125B" w:rsidRPr="0085753C" w:rsidRDefault="00E0125B" w:rsidP="00FD46C4">
            <w:pPr>
              <w:pStyle w:val="a4"/>
              <w:spacing w:before="0" w:beforeAutospacing="0" w:after="0" w:afterAutospacing="0"/>
              <w:ind w:firstLine="318"/>
              <w:jc w:val="both"/>
              <w:rPr>
                <w:sz w:val="28"/>
                <w:szCs w:val="28"/>
              </w:rPr>
            </w:pPr>
            <w:r w:rsidRPr="0085753C">
              <w:rPr>
                <w:b/>
                <w:sz w:val="28"/>
                <w:szCs w:val="28"/>
              </w:rPr>
              <w:t>∑</w:t>
            </w:r>
            <w:proofErr w:type="spellStart"/>
            <w:r w:rsidRPr="0085753C">
              <w:rPr>
                <w:sz w:val="28"/>
                <w:szCs w:val="28"/>
              </w:rPr>
              <w:t>АНакл</w:t>
            </w:r>
            <w:proofErr w:type="spellEnd"/>
            <w:r w:rsidRPr="0085753C">
              <w:rPr>
                <w:sz w:val="28"/>
                <w:szCs w:val="28"/>
              </w:rPr>
              <w:t xml:space="preserve"> = </w:t>
            </w:r>
            <w:r w:rsidRPr="0085753C">
              <w:rPr>
                <w:b/>
                <w:sz w:val="28"/>
                <w:szCs w:val="28"/>
              </w:rPr>
              <w:t>∑</w:t>
            </w:r>
            <w:proofErr w:type="spellStart"/>
            <w:r w:rsidRPr="0085753C">
              <w:rPr>
                <w:sz w:val="28"/>
                <w:szCs w:val="28"/>
              </w:rPr>
              <w:t>АНаклОтр</w:t>
            </w:r>
            <w:proofErr w:type="spellEnd"/>
            <w:r w:rsidRPr="0085753C">
              <w:rPr>
                <w:sz w:val="28"/>
                <w:szCs w:val="28"/>
              </w:rPr>
              <w:t xml:space="preserve"> + </w:t>
            </w:r>
            <w:r w:rsidRPr="0085753C">
              <w:rPr>
                <w:b/>
                <w:sz w:val="28"/>
                <w:szCs w:val="28"/>
              </w:rPr>
              <w:t>∑</w:t>
            </w:r>
            <w:proofErr w:type="spellStart"/>
            <w:r w:rsidRPr="0085753C">
              <w:rPr>
                <w:sz w:val="28"/>
                <w:szCs w:val="28"/>
              </w:rPr>
              <w:t>АМитн</w:t>
            </w:r>
            <w:proofErr w:type="spellEnd"/>
            <w:r w:rsidRPr="0085753C">
              <w:rPr>
                <w:sz w:val="28"/>
                <w:szCs w:val="28"/>
              </w:rPr>
              <w:t xml:space="preserve"> + </w:t>
            </w:r>
            <w:r w:rsidRPr="0085753C">
              <w:rPr>
                <w:b/>
                <w:sz w:val="28"/>
                <w:szCs w:val="28"/>
              </w:rPr>
              <w:t>∑</w:t>
            </w:r>
            <w:proofErr w:type="spellStart"/>
            <w:r w:rsidRPr="0085753C">
              <w:rPr>
                <w:sz w:val="28"/>
                <w:szCs w:val="28"/>
              </w:rPr>
              <w:t>ЗаявкиПоповн</w:t>
            </w:r>
            <w:proofErr w:type="spellEnd"/>
            <w:r w:rsidRPr="0085753C">
              <w:rPr>
                <w:sz w:val="28"/>
                <w:szCs w:val="28"/>
              </w:rPr>
              <w:t xml:space="preserve"> - </w:t>
            </w:r>
            <w:r w:rsidRPr="0085753C">
              <w:rPr>
                <w:b/>
                <w:sz w:val="28"/>
                <w:szCs w:val="28"/>
              </w:rPr>
              <w:t>∑</w:t>
            </w:r>
            <w:proofErr w:type="spellStart"/>
            <w:r w:rsidRPr="0085753C">
              <w:rPr>
                <w:sz w:val="28"/>
                <w:szCs w:val="28"/>
              </w:rPr>
              <w:t>КоригЗаявкиПоповн</w:t>
            </w:r>
            <w:proofErr w:type="spellEnd"/>
            <w:r w:rsidRPr="0085753C">
              <w:rPr>
                <w:sz w:val="28"/>
                <w:szCs w:val="28"/>
              </w:rPr>
              <w:t xml:space="preserve"> - </w:t>
            </w:r>
            <w:r w:rsidRPr="0085753C">
              <w:rPr>
                <w:b/>
                <w:sz w:val="28"/>
                <w:szCs w:val="28"/>
              </w:rPr>
              <w:t>∑</w:t>
            </w:r>
            <w:proofErr w:type="spellStart"/>
            <w:r w:rsidRPr="0085753C">
              <w:rPr>
                <w:sz w:val="28"/>
                <w:szCs w:val="28"/>
              </w:rPr>
              <w:t>АНаклВид</w:t>
            </w:r>
            <w:proofErr w:type="spellEnd"/>
            <w:r w:rsidRPr="0085753C">
              <w:rPr>
                <w:sz w:val="28"/>
                <w:szCs w:val="28"/>
              </w:rPr>
              <w:t xml:space="preserve"> - </w:t>
            </w:r>
            <w:r w:rsidRPr="0085753C">
              <w:rPr>
                <w:b/>
                <w:sz w:val="28"/>
                <w:szCs w:val="28"/>
              </w:rPr>
              <w:t>∑</w:t>
            </w:r>
            <w:r w:rsidRPr="0085753C">
              <w:rPr>
                <w:sz w:val="28"/>
                <w:szCs w:val="28"/>
              </w:rPr>
              <w:t xml:space="preserve">Втрат - </w:t>
            </w:r>
            <w:r w:rsidRPr="0085753C">
              <w:rPr>
                <w:b/>
                <w:sz w:val="28"/>
                <w:szCs w:val="28"/>
              </w:rPr>
              <w:t>∑</w:t>
            </w:r>
            <w:proofErr w:type="spellStart"/>
            <w:r w:rsidRPr="0085753C">
              <w:rPr>
                <w:sz w:val="28"/>
                <w:szCs w:val="28"/>
              </w:rPr>
              <w:t>АМитнЕкспорт</w:t>
            </w:r>
            <w:proofErr w:type="spellEnd"/>
            <w:r w:rsidRPr="0085753C">
              <w:rPr>
                <w:sz w:val="28"/>
                <w:szCs w:val="28"/>
              </w:rPr>
              <w:t>,</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де:</w:t>
            </w:r>
          </w:p>
          <w:p w:rsidR="00E0125B" w:rsidRPr="0085753C" w:rsidRDefault="00E0125B" w:rsidP="00FD46C4">
            <w:pPr>
              <w:pStyle w:val="a4"/>
              <w:spacing w:before="0" w:beforeAutospacing="0" w:after="0" w:afterAutospacing="0"/>
              <w:ind w:firstLine="318"/>
              <w:jc w:val="both"/>
              <w:rPr>
                <w:sz w:val="28"/>
                <w:szCs w:val="28"/>
              </w:rPr>
            </w:pP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sz w:val="28"/>
                <w:szCs w:val="28"/>
              </w:rPr>
            </w:pPr>
            <w:r w:rsidRPr="0085753C">
              <w:rPr>
                <w:b/>
                <w:sz w:val="28"/>
                <w:szCs w:val="28"/>
              </w:rPr>
              <w:t>…</w:t>
            </w:r>
          </w:p>
          <w:p w:rsidR="00E0125B" w:rsidRPr="0085753C" w:rsidRDefault="00E0125B" w:rsidP="00FD46C4">
            <w:pPr>
              <w:pStyle w:val="a4"/>
              <w:spacing w:before="0" w:beforeAutospacing="0" w:after="0" w:afterAutospacing="0"/>
              <w:ind w:firstLine="318"/>
              <w:jc w:val="both"/>
              <w:rPr>
                <w:b/>
                <w:sz w:val="28"/>
                <w:szCs w:val="28"/>
              </w:rPr>
            </w:pPr>
            <w:r w:rsidRPr="0085753C">
              <w:rPr>
                <w:b/>
                <w:sz w:val="28"/>
                <w:szCs w:val="28"/>
              </w:rPr>
              <w:t>Норма відсутня</w:t>
            </w: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p>
          <w:p w:rsidR="00371C4C" w:rsidRDefault="00371C4C" w:rsidP="00FD46C4">
            <w:pPr>
              <w:pStyle w:val="a4"/>
              <w:spacing w:before="0" w:beforeAutospacing="0" w:after="0" w:afterAutospacing="0"/>
              <w:ind w:firstLine="318"/>
              <w:jc w:val="both"/>
              <w:rPr>
                <w:rFonts w:eastAsia="Times New Roman"/>
                <w:b/>
                <w:sz w:val="28"/>
                <w:szCs w:val="28"/>
                <w:lang w:eastAsia="en-US"/>
              </w:rPr>
            </w:pPr>
          </w:p>
          <w:p w:rsidR="00371C4C" w:rsidRDefault="00371C4C" w:rsidP="00FD46C4">
            <w:pPr>
              <w:pStyle w:val="a4"/>
              <w:spacing w:before="0" w:beforeAutospacing="0" w:after="0" w:afterAutospacing="0"/>
              <w:ind w:firstLine="318"/>
              <w:jc w:val="both"/>
              <w:rPr>
                <w:rFonts w:eastAsia="Times New Roman"/>
                <w:b/>
                <w:sz w:val="28"/>
                <w:szCs w:val="28"/>
                <w:lang w:eastAsia="en-US"/>
              </w:rPr>
            </w:pPr>
          </w:p>
          <w:p w:rsidR="00E0125B" w:rsidRPr="0085753C" w:rsidRDefault="00E0125B" w:rsidP="00FD46C4">
            <w:pPr>
              <w:pStyle w:val="a4"/>
              <w:spacing w:before="0" w:beforeAutospacing="0" w:after="0" w:afterAutospacing="0"/>
              <w:ind w:firstLine="318"/>
              <w:jc w:val="both"/>
              <w:rPr>
                <w:rFonts w:eastAsia="Times New Roman"/>
                <w:b/>
                <w:sz w:val="28"/>
                <w:szCs w:val="28"/>
              </w:rPr>
            </w:pPr>
            <w:r w:rsidRPr="0085753C">
              <w:rPr>
                <w:rFonts w:eastAsia="Times New Roman"/>
                <w:b/>
                <w:sz w:val="28"/>
                <w:szCs w:val="28"/>
                <w:lang w:eastAsia="en-US"/>
              </w:rPr>
              <w:t>…</w:t>
            </w:r>
          </w:p>
        </w:tc>
        <w:tc>
          <w:tcPr>
            <w:tcW w:w="7213" w:type="dxa"/>
          </w:tcPr>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lastRenderedPageBreak/>
              <w:t>…</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 xml:space="preserve">232.3. Платник податку має право зареєструвати акцизні накладні та/або розрахунки коригування, а також коригування до заявок на поповнення обсягу залишку пального або спирту етилового в Єдиному реєстрі акцизних накладних на обсяг реалізованого пального або </w:t>
            </w:r>
            <w:r w:rsidRPr="0085753C">
              <w:rPr>
                <w:sz w:val="28"/>
                <w:szCs w:val="28"/>
              </w:rPr>
              <w:lastRenderedPageBreak/>
              <w:t xml:space="preserve">спирту етилового за кожним кодом товарної </w:t>
            </w:r>
            <w:proofErr w:type="spellStart"/>
            <w:r w:rsidRPr="0085753C">
              <w:rPr>
                <w:sz w:val="28"/>
                <w:szCs w:val="28"/>
              </w:rPr>
              <w:t>підкатегорії</w:t>
            </w:r>
            <w:proofErr w:type="spellEnd"/>
            <w:r w:rsidRPr="0085753C">
              <w:rPr>
                <w:sz w:val="28"/>
                <w:szCs w:val="28"/>
              </w:rPr>
              <w:t xml:space="preserve"> згідно з УКТ ЗЕД (</w:t>
            </w:r>
            <w:r w:rsidRPr="0085753C">
              <w:rPr>
                <w:b/>
                <w:sz w:val="28"/>
                <w:szCs w:val="28"/>
              </w:rPr>
              <w:t>∑</w:t>
            </w:r>
            <w:proofErr w:type="spellStart"/>
            <w:r w:rsidRPr="0085753C">
              <w:rPr>
                <w:sz w:val="28"/>
                <w:szCs w:val="28"/>
              </w:rPr>
              <w:t>АНакл</w:t>
            </w:r>
            <w:proofErr w:type="spellEnd"/>
            <w:r w:rsidRPr="0085753C">
              <w:rPr>
                <w:sz w:val="28"/>
                <w:szCs w:val="28"/>
              </w:rPr>
              <w:t>), обчислений за такою формулою:</w:t>
            </w:r>
          </w:p>
          <w:p w:rsidR="00E0125B" w:rsidRPr="0085753C" w:rsidRDefault="00E0125B" w:rsidP="00FD46C4">
            <w:pPr>
              <w:pStyle w:val="a4"/>
              <w:spacing w:before="0" w:beforeAutospacing="0" w:after="0" w:afterAutospacing="0"/>
              <w:ind w:firstLine="318"/>
              <w:jc w:val="both"/>
              <w:rPr>
                <w:sz w:val="28"/>
                <w:szCs w:val="28"/>
              </w:rPr>
            </w:pPr>
            <w:r w:rsidRPr="0085753C">
              <w:rPr>
                <w:b/>
                <w:sz w:val="28"/>
                <w:szCs w:val="28"/>
              </w:rPr>
              <w:t>∑</w:t>
            </w:r>
            <w:proofErr w:type="spellStart"/>
            <w:r w:rsidRPr="0085753C">
              <w:rPr>
                <w:sz w:val="28"/>
                <w:szCs w:val="28"/>
              </w:rPr>
              <w:t>АНакл</w:t>
            </w:r>
            <w:proofErr w:type="spellEnd"/>
            <w:r w:rsidRPr="0085753C">
              <w:rPr>
                <w:sz w:val="28"/>
                <w:szCs w:val="28"/>
              </w:rPr>
              <w:t xml:space="preserve"> = </w:t>
            </w:r>
            <w:r w:rsidRPr="0085753C">
              <w:rPr>
                <w:b/>
                <w:sz w:val="28"/>
                <w:szCs w:val="28"/>
              </w:rPr>
              <w:t>∑</w:t>
            </w:r>
            <w:proofErr w:type="spellStart"/>
            <w:r w:rsidRPr="0085753C">
              <w:rPr>
                <w:sz w:val="28"/>
                <w:szCs w:val="28"/>
              </w:rPr>
              <w:t>АНаклОтр</w:t>
            </w:r>
            <w:proofErr w:type="spellEnd"/>
            <w:r w:rsidRPr="0085753C">
              <w:rPr>
                <w:sz w:val="28"/>
                <w:szCs w:val="28"/>
              </w:rPr>
              <w:t xml:space="preserve"> + </w:t>
            </w:r>
            <w:r w:rsidRPr="0085753C">
              <w:rPr>
                <w:b/>
                <w:sz w:val="28"/>
                <w:szCs w:val="28"/>
              </w:rPr>
              <w:t>∑</w:t>
            </w:r>
            <w:proofErr w:type="spellStart"/>
            <w:r w:rsidRPr="0085753C">
              <w:rPr>
                <w:sz w:val="28"/>
                <w:szCs w:val="28"/>
              </w:rPr>
              <w:t>АМитн</w:t>
            </w:r>
            <w:proofErr w:type="spellEnd"/>
            <w:r w:rsidRPr="0085753C">
              <w:rPr>
                <w:sz w:val="28"/>
                <w:szCs w:val="28"/>
              </w:rPr>
              <w:t xml:space="preserve"> + </w:t>
            </w:r>
            <w:r w:rsidRPr="0085753C">
              <w:rPr>
                <w:b/>
                <w:sz w:val="28"/>
                <w:szCs w:val="28"/>
              </w:rPr>
              <w:t>∑</w:t>
            </w:r>
            <w:proofErr w:type="spellStart"/>
            <w:r w:rsidRPr="0085753C">
              <w:rPr>
                <w:sz w:val="28"/>
                <w:szCs w:val="28"/>
              </w:rPr>
              <w:t>ЗаявкиПоповн</w:t>
            </w:r>
            <w:proofErr w:type="spellEnd"/>
            <w:r w:rsidRPr="0085753C">
              <w:rPr>
                <w:sz w:val="28"/>
                <w:szCs w:val="28"/>
              </w:rPr>
              <w:t xml:space="preserve"> - </w:t>
            </w:r>
            <w:r w:rsidRPr="0085753C">
              <w:rPr>
                <w:b/>
                <w:sz w:val="28"/>
                <w:szCs w:val="28"/>
              </w:rPr>
              <w:t>∑</w:t>
            </w:r>
            <w:proofErr w:type="spellStart"/>
            <w:r w:rsidRPr="0085753C">
              <w:rPr>
                <w:sz w:val="28"/>
                <w:szCs w:val="28"/>
              </w:rPr>
              <w:t>КоригЗаявкиПоповн</w:t>
            </w:r>
            <w:proofErr w:type="spellEnd"/>
            <w:r w:rsidRPr="0085753C">
              <w:rPr>
                <w:sz w:val="28"/>
                <w:szCs w:val="28"/>
              </w:rPr>
              <w:t xml:space="preserve"> - </w:t>
            </w:r>
            <w:r w:rsidRPr="0085753C">
              <w:rPr>
                <w:b/>
                <w:sz w:val="28"/>
                <w:szCs w:val="28"/>
              </w:rPr>
              <w:t>∑</w:t>
            </w:r>
            <w:proofErr w:type="spellStart"/>
            <w:r w:rsidRPr="0085753C">
              <w:rPr>
                <w:sz w:val="28"/>
                <w:szCs w:val="28"/>
              </w:rPr>
              <w:t>АНаклВид</w:t>
            </w:r>
            <w:proofErr w:type="spellEnd"/>
            <w:r w:rsidRPr="0085753C">
              <w:rPr>
                <w:sz w:val="28"/>
                <w:szCs w:val="28"/>
              </w:rPr>
              <w:t xml:space="preserve"> - </w:t>
            </w:r>
            <w:r w:rsidRPr="0085753C">
              <w:rPr>
                <w:b/>
                <w:sz w:val="28"/>
                <w:szCs w:val="28"/>
              </w:rPr>
              <w:t>∑</w:t>
            </w:r>
            <w:r w:rsidRPr="0085753C">
              <w:rPr>
                <w:sz w:val="28"/>
                <w:szCs w:val="28"/>
              </w:rPr>
              <w:t xml:space="preserve">Втрат - </w:t>
            </w:r>
            <w:r w:rsidRPr="0085753C">
              <w:rPr>
                <w:b/>
                <w:sz w:val="28"/>
                <w:szCs w:val="28"/>
              </w:rPr>
              <w:t>∑</w:t>
            </w:r>
            <w:proofErr w:type="spellStart"/>
            <w:r w:rsidRPr="0085753C">
              <w:rPr>
                <w:sz w:val="28"/>
                <w:szCs w:val="28"/>
              </w:rPr>
              <w:t>АМитнЕкспорт</w:t>
            </w:r>
            <w:proofErr w:type="spellEnd"/>
            <w:r w:rsidRPr="0085753C">
              <w:rPr>
                <w:sz w:val="28"/>
                <w:szCs w:val="28"/>
              </w:rPr>
              <w:t xml:space="preserve"> - </w:t>
            </w:r>
            <w:r w:rsidRPr="0085753C">
              <w:rPr>
                <w:b/>
                <w:sz w:val="28"/>
                <w:szCs w:val="28"/>
              </w:rPr>
              <w:t>∑</w:t>
            </w:r>
            <w:proofErr w:type="spellStart"/>
            <w:r w:rsidRPr="0085753C">
              <w:rPr>
                <w:b/>
                <w:sz w:val="28"/>
                <w:szCs w:val="28"/>
              </w:rPr>
              <w:t>ЗменшППР</w:t>
            </w:r>
            <w:proofErr w:type="spellEnd"/>
            <w:r w:rsidRPr="0085753C">
              <w:rPr>
                <w:sz w:val="28"/>
                <w:szCs w:val="28"/>
              </w:rPr>
              <w:t>,</w:t>
            </w:r>
          </w:p>
          <w:p w:rsidR="00E0125B" w:rsidRPr="0085753C" w:rsidRDefault="00E0125B" w:rsidP="00FD46C4">
            <w:pPr>
              <w:pStyle w:val="a4"/>
              <w:spacing w:before="0" w:beforeAutospacing="0" w:after="0" w:afterAutospacing="0"/>
              <w:ind w:firstLine="318"/>
              <w:jc w:val="both"/>
              <w:rPr>
                <w:sz w:val="28"/>
                <w:szCs w:val="28"/>
              </w:rPr>
            </w:pPr>
            <w:r w:rsidRPr="0085753C">
              <w:rPr>
                <w:sz w:val="28"/>
                <w:szCs w:val="28"/>
              </w:rPr>
              <w:t>де:</w:t>
            </w:r>
          </w:p>
          <w:p w:rsidR="00E0125B" w:rsidRPr="0085753C" w:rsidRDefault="00E0125B" w:rsidP="00FD46C4">
            <w:pPr>
              <w:pStyle w:val="a4"/>
              <w:spacing w:before="0" w:beforeAutospacing="0" w:after="0" w:afterAutospacing="0"/>
              <w:ind w:firstLine="318"/>
              <w:jc w:val="both"/>
              <w:rPr>
                <w:sz w:val="28"/>
                <w:szCs w:val="28"/>
              </w:rPr>
            </w:pPr>
            <w:r w:rsidRPr="0085753C">
              <w:rPr>
                <w:b/>
                <w:sz w:val="28"/>
                <w:szCs w:val="28"/>
              </w:rPr>
              <w:t>…</w:t>
            </w:r>
          </w:p>
          <w:p w:rsidR="00E0125B" w:rsidRPr="0085753C" w:rsidRDefault="00E0125B" w:rsidP="00FD46C4">
            <w:pPr>
              <w:pStyle w:val="a4"/>
              <w:spacing w:before="0" w:beforeAutospacing="0" w:after="0" w:afterAutospacing="0"/>
              <w:ind w:firstLine="318"/>
              <w:jc w:val="both"/>
              <w:rPr>
                <w:b/>
                <w:sz w:val="28"/>
                <w:szCs w:val="28"/>
              </w:rPr>
            </w:pPr>
          </w:p>
          <w:p w:rsidR="00E0125B" w:rsidRPr="0085753C" w:rsidRDefault="00E0125B" w:rsidP="00FD46C4">
            <w:pPr>
              <w:pStyle w:val="a4"/>
              <w:spacing w:before="0" w:beforeAutospacing="0" w:after="0" w:afterAutospacing="0"/>
              <w:ind w:firstLine="318"/>
              <w:jc w:val="both"/>
              <w:rPr>
                <w:b/>
                <w:sz w:val="28"/>
                <w:szCs w:val="28"/>
              </w:rPr>
            </w:pPr>
            <w:r w:rsidRPr="0085753C">
              <w:rPr>
                <w:b/>
                <w:sz w:val="28"/>
                <w:szCs w:val="28"/>
              </w:rPr>
              <w:t>∑</w:t>
            </w:r>
            <w:proofErr w:type="spellStart"/>
            <w:r w:rsidRPr="0085753C">
              <w:rPr>
                <w:b/>
                <w:sz w:val="28"/>
                <w:szCs w:val="28"/>
              </w:rPr>
              <w:t>ЗменшППР</w:t>
            </w:r>
            <w:proofErr w:type="spellEnd"/>
            <w:r w:rsidRPr="0085753C">
              <w:rPr>
                <w:b/>
                <w:sz w:val="28"/>
                <w:szCs w:val="28"/>
              </w:rPr>
              <w:t xml:space="preserve"> </w:t>
            </w:r>
            <w:r w:rsidR="00053AD4" w:rsidRPr="0085753C">
              <w:rPr>
                <w:b/>
                <w:sz w:val="28"/>
                <w:szCs w:val="28"/>
              </w:rPr>
              <w:t>–</w:t>
            </w:r>
            <w:r w:rsidRPr="0085753C">
              <w:rPr>
                <w:b/>
                <w:sz w:val="28"/>
                <w:szCs w:val="28"/>
              </w:rPr>
              <w:t xml:space="preserve"> загальний обсяг пального або спирту етилового, зменшеного на підставі податкового повідомлення-рішення, прийнятого в</w:t>
            </w:r>
            <w:r w:rsidR="00A618E7">
              <w:rPr>
                <w:b/>
                <w:sz w:val="28"/>
                <w:szCs w:val="28"/>
              </w:rPr>
              <w:t xml:space="preserve">ідповідно до абзацу четвертого </w:t>
            </w:r>
            <w:r w:rsidRPr="0085753C">
              <w:rPr>
                <w:b/>
                <w:sz w:val="28"/>
                <w:szCs w:val="28"/>
              </w:rPr>
              <w:t>пункту 128</w:t>
            </w:r>
            <w:r w:rsidRPr="0085753C">
              <w:rPr>
                <w:b/>
                <w:sz w:val="28"/>
                <w:szCs w:val="28"/>
                <w:vertAlign w:val="superscript"/>
              </w:rPr>
              <w:t>1</w:t>
            </w:r>
            <w:r w:rsidRPr="0085753C">
              <w:rPr>
                <w:b/>
                <w:sz w:val="28"/>
                <w:szCs w:val="28"/>
              </w:rPr>
              <w:t>.4 статті 128</w:t>
            </w:r>
            <w:r w:rsidRPr="0085753C">
              <w:rPr>
                <w:b/>
                <w:sz w:val="28"/>
                <w:szCs w:val="28"/>
                <w:vertAlign w:val="superscript"/>
              </w:rPr>
              <w:t>1</w:t>
            </w:r>
            <w:r w:rsidRPr="0085753C">
              <w:rPr>
                <w:b/>
                <w:sz w:val="28"/>
                <w:szCs w:val="28"/>
              </w:rPr>
              <w:t xml:space="preserve"> цього Кодексу або при анулюван</w:t>
            </w:r>
            <w:r w:rsidR="00053AD4" w:rsidRPr="0085753C">
              <w:rPr>
                <w:b/>
                <w:sz w:val="28"/>
                <w:szCs w:val="28"/>
              </w:rPr>
              <w:t xml:space="preserve">ні реєстрації акцизного складу </w:t>
            </w:r>
            <w:r w:rsidRPr="0085753C">
              <w:rPr>
                <w:b/>
                <w:sz w:val="28"/>
                <w:szCs w:val="28"/>
              </w:rPr>
              <w:t>відповідно до п</w:t>
            </w:r>
            <w:r w:rsidR="00053AD4" w:rsidRPr="0085753C">
              <w:rPr>
                <w:b/>
                <w:sz w:val="28"/>
                <w:szCs w:val="28"/>
              </w:rPr>
              <w:t xml:space="preserve">ідпунктів 230.1.1 та 230.1.2 </w:t>
            </w:r>
            <w:r w:rsidRPr="0085753C">
              <w:rPr>
                <w:b/>
                <w:sz w:val="28"/>
                <w:szCs w:val="28"/>
              </w:rPr>
              <w:t xml:space="preserve">пункту 230.1 статті 230 цього Кодексу або інших випадків визначених цим Кодексом. </w:t>
            </w:r>
          </w:p>
          <w:p w:rsidR="00E0125B" w:rsidRPr="0085753C" w:rsidRDefault="00E0125B" w:rsidP="00FD46C4">
            <w:pPr>
              <w:ind w:firstLine="318"/>
              <w:jc w:val="both"/>
              <w:rPr>
                <w:rFonts w:ascii="Times New Roman" w:eastAsia="Times New Roman" w:hAnsi="Times New Roman" w:cs="Times New Roman"/>
                <w:b/>
                <w:sz w:val="28"/>
                <w:szCs w:val="28"/>
                <w:lang w:val="en-US"/>
              </w:rPr>
            </w:pPr>
            <w:r w:rsidRPr="0085753C">
              <w:rPr>
                <w:rFonts w:ascii="Times New Roman" w:eastAsia="Times New Roman" w:hAnsi="Times New Roman" w:cs="Times New Roman"/>
                <w:b/>
                <w:sz w:val="28"/>
                <w:szCs w:val="28"/>
              </w:rPr>
              <w:t>…</w:t>
            </w:r>
          </w:p>
        </w:tc>
      </w:tr>
      <w:tr w:rsidR="00E0125B" w:rsidRPr="0085753C" w:rsidTr="00D07DF1">
        <w:trPr>
          <w:gridAfter w:val="1"/>
          <w:wAfter w:w="10" w:type="dxa"/>
        </w:trPr>
        <w:tc>
          <w:tcPr>
            <w:tcW w:w="7497" w:type="dxa"/>
          </w:tcPr>
          <w:p w:rsidR="00E0125B" w:rsidRPr="0085753C" w:rsidRDefault="00E0125B" w:rsidP="00FD46C4">
            <w:pPr>
              <w:pStyle w:val="3"/>
              <w:spacing w:before="0" w:beforeAutospacing="0" w:after="0" w:afterAutospacing="0"/>
              <w:ind w:firstLine="318"/>
              <w:jc w:val="center"/>
              <w:outlineLvl w:val="2"/>
              <w:rPr>
                <w:sz w:val="28"/>
                <w:szCs w:val="28"/>
              </w:rPr>
            </w:pPr>
            <w:r w:rsidRPr="0085753C">
              <w:rPr>
                <w:rFonts w:eastAsia="Times New Roman"/>
                <w:sz w:val="28"/>
                <w:szCs w:val="28"/>
              </w:rPr>
              <w:lastRenderedPageBreak/>
              <w:t xml:space="preserve">РОЗДІЛ XX. </w:t>
            </w:r>
            <w:r w:rsidRPr="00095F4A">
              <w:rPr>
                <w:rFonts w:eastAsia="Times New Roman"/>
                <w:b w:val="0"/>
                <w:sz w:val="28"/>
                <w:szCs w:val="28"/>
              </w:rPr>
              <w:t>ПЕРЕХІДНІ ПОЛОЖЕННЯ</w:t>
            </w:r>
            <w:r w:rsidRPr="0085753C">
              <w:rPr>
                <w:rFonts w:eastAsia="Times New Roman"/>
                <w:sz w:val="28"/>
                <w:szCs w:val="28"/>
              </w:rPr>
              <w:t xml:space="preserve"> </w:t>
            </w:r>
          </w:p>
        </w:tc>
        <w:tc>
          <w:tcPr>
            <w:tcW w:w="7213" w:type="dxa"/>
          </w:tcPr>
          <w:p w:rsidR="00E0125B" w:rsidRPr="0085753C" w:rsidRDefault="00E0125B" w:rsidP="00FD46C4">
            <w:pPr>
              <w:pStyle w:val="3"/>
              <w:spacing w:before="0" w:beforeAutospacing="0" w:after="0" w:afterAutospacing="0"/>
              <w:ind w:firstLine="318"/>
              <w:jc w:val="center"/>
              <w:outlineLvl w:val="2"/>
              <w:rPr>
                <w:sz w:val="28"/>
                <w:szCs w:val="28"/>
              </w:rPr>
            </w:pPr>
            <w:r w:rsidRPr="0085753C">
              <w:rPr>
                <w:rFonts w:eastAsia="Times New Roman"/>
                <w:sz w:val="28"/>
                <w:szCs w:val="28"/>
              </w:rPr>
              <w:t xml:space="preserve">РОЗДІЛ XX. </w:t>
            </w:r>
            <w:r w:rsidRPr="00095F4A">
              <w:rPr>
                <w:rFonts w:eastAsia="Times New Roman"/>
                <w:b w:val="0"/>
                <w:sz w:val="28"/>
                <w:szCs w:val="28"/>
              </w:rPr>
              <w:t>ПЕРЕХІДНІ ПОЛОЖЕННЯ</w:t>
            </w:r>
            <w:r w:rsidRPr="0085753C">
              <w:rPr>
                <w:rFonts w:eastAsia="Times New Roman"/>
                <w:sz w:val="28"/>
                <w:szCs w:val="28"/>
              </w:rPr>
              <w:t xml:space="preserve"> </w:t>
            </w:r>
          </w:p>
        </w:tc>
      </w:tr>
      <w:tr w:rsidR="00E0125B" w:rsidRPr="0085753C" w:rsidTr="00D07DF1">
        <w:trPr>
          <w:gridAfter w:val="1"/>
          <w:wAfter w:w="10" w:type="dxa"/>
        </w:trPr>
        <w:tc>
          <w:tcPr>
            <w:tcW w:w="7497" w:type="dxa"/>
          </w:tcPr>
          <w:p w:rsidR="00E0125B" w:rsidRPr="0085753C" w:rsidRDefault="00E0125B" w:rsidP="00FD46C4">
            <w:pPr>
              <w:pStyle w:val="a4"/>
              <w:spacing w:before="0" w:beforeAutospacing="0" w:after="0" w:afterAutospacing="0"/>
              <w:ind w:firstLine="318"/>
              <w:jc w:val="both"/>
              <w:rPr>
                <w:rFonts w:eastAsia="Times New Roman"/>
                <w:sz w:val="28"/>
                <w:szCs w:val="28"/>
              </w:rPr>
            </w:pPr>
            <w:r w:rsidRPr="00DE4D70">
              <w:rPr>
                <w:rFonts w:eastAsia="Times New Roman"/>
                <w:b/>
                <w:sz w:val="28"/>
                <w:szCs w:val="28"/>
              </w:rPr>
              <w:t>Підрозділ 5</w:t>
            </w:r>
            <w:r w:rsidRPr="0085753C">
              <w:rPr>
                <w:rFonts w:eastAsia="Times New Roman"/>
                <w:sz w:val="28"/>
                <w:szCs w:val="28"/>
              </w:rPr>
              <w:t>. Особливості справляння акцизного податку та екологічного податку</w:t>
            </w:r>
          </w:p>
        </w:tc>
        <w:tc>
          <w:tcPr>
            <w:tcW w:w="7213" w:type="dxa"/>
          </w:tcPr>
          <w:p w:rsidR="00E0125B" w:rsidRPr="0085753C" w:rsidRDefault="00E0125B" w:rsidP="00FD46C4">
            <w:pPr>
              <w:pStyle w:val="a4"/>
              <w:spacing w:before="0" w:beforeAutospacing="0" w:after="0" w:afterAutospacing="0"/>
              <w:ind w:firstLine="318"/>
              <w:jc w:val="both"/>
              <w:rPr>
                <w:rFonts w:eastAsia="Times New Roman"/>
                <w:sz w:val="28"/>
                <w:szCs w:val="28"/>
              </w:rPr>
            </w:pPr>
            <w:r w:rsidRPr="0085753C">
              <w:rPr>
                <w:rFonts w:eastAsia="Times New Roman"/>
                <w:sz w:val="28"/>
                <w:szCs w:val="28"/>
              </w:rPr>
              <w:t>Підрозділ 5. Особливості справляння акцизного податку та екологічного податку</w:t>
            </w:r>
          </w:p>
        </w:tc>
      </w:tr>
      <w:tr w:rsidR="00E0125B" w:rsidRPr="0085753C" w:rsidTr="00D07DF1">
        <w:trPr>
          <w:gridAfter w:val="1"/>
          <w:wAfter w:w="10" w:type="dxa"/>
        </w:trPr>
        <w:tc>
          <w:tcPr>
            <w:tcW w:w="7497" w:type="dxa"/>
          </w:tcPr>
          <w:p w:rsidR="00E0125B" w:rsidRPr="0085753C" w:rsidRDefault="00E0125B" w:rsidP="00FD46C4">
            <w:pPr>
              <w:pStyle w:val="a4"/>
              <w:spacing w:before="0" w:beforeAutospacing="0" w:after="0" w:afterAutospacing="0"/>
              <w:ind w:firstLine="318"/>
              <w:jc w:val="both"/>
              <w:rPr>
                <w:rFonts w:eastAsia="Times New Roman"/>
                <w:sz w:val="28"/>
                <w:szCs w:val="28"/>
              </w:rPr>
            </w:pPr>
            <w:r w:rsidRPr="0085753C">
              <w:rPr>
                <w:rFonts w:eastAsia="Times New Roman"/>
                <w:b/>
                <w:sz w:val="28"/>
                <w:szCs w:val="28"/>
              </w:rPr>
              <w:t>Норма відсутня</w:t>
            </w:r>
          </w:p>
        </w:tc>
        <w:tc>
          <w:tcPr>
            <w:tcW w:w="7213" w:type="dxa"/>
          </w:tcPr>
          <w:p w:rsidR="005F274D" w:rsidRPr="005F274D" w:rsidRDefault="005F274D" w:rsidP="005F274D">
            <w:pPr>
              <w:spacing w:before="100" w:beforeAutospacing="1" w:after="100" w:afterAutospacing="1"/>
              <w:ind w:firstLine="317"/>
              <w:jc w:val="both"/>
              <w:rPr>
                <w:rFonts w:ascii="Times New Roman" w:eastAsiaTheme="minorEastAsia" w:hAnsi="Times New Roman" w:cs="Times New Roman"/>
                <w:b/>
                <w:sz w:val="28"/>
                <w:szCs w:val="28"/>
                <w:lang w:eastAsia="uk-UA"/>
              </w:rPr>
            </w:pPr>
            <w:r w:rsidRPr="005F274D">
              <w:rPr>
                <w:rFonts w:ascii="Times New Roman" w:eastAsiaTheme="minorEastAsia" w:hAnsi="Times New Roman" w:cs="Times New Roman"/>
                <w:b/>
                <w:sz w:val="28"/>
                <w:szCs w:val="28"/>
                <w:lang w:eastAsia="uk-UA"/>
              </w:rPr>
              <w:t xml:space="preserve">48. Для розподілу обсягів залишків пального, що обліковуються у платників податку в системі електронного адміністрування реалізації пального та спирту етилового, між його власниками та врахування в акцизних накладних змін до підпунктів </w:t>
            </w:r>
            <w:r w:rsidR="00A618E7">
              <w:rPr>
                <w:rFonts w:ascii="Times New Roman" w:eastAsiaTheme="minorEastAsia" w:hAnsi="Times New Roman" w:cs="Times New Roman"/>
                <w:b/>
                <w:sz w:val="28"/>
                <w:szCs w:val="28"/>
                <w:lang w:eastAsia="uk-UA"/>
              </w:rPr>
              <w:t>«</w:t>
            </w:r>
            <w:r w:rsidRPr="005F274D">
              <w:rPr>
                <w:rFonts w:ascii="Times New Roman" w:eastAsiaTheme="minorEastAsia" w:hAnsi="Times New Roman" w:cs="Times New Roman"/>
                <w:b/>
                <w:sz w:val="28"/>
                <w:szCs w:val="28"/>
                <w:lang w:eastAsia="uk-UA"/>
              </w:rPr>
              <w:t>в</w:t>
            </w:r>
            <w:r w:rsidR="00A618E7">
              <w:rPr>
                <w:rFonts w:ascii="Times New Roman" w:eastAsiaTheme="minorEastAsia" w:hAnsi="Times New Roman" w:cs="Times New Roman"/>
                <w:b/>
                <w:sz w:val="28"/>
                <w:szCs w:val="28"/>
                <w:lang w:eastAsia="uk-UA"/>
              </w:rPr>
              <w:t>»</w:t>
            </w:r>
            <w:r w:rsidRPr="005F274D">
              <w:rPr>
                <w:rFonts w:ascii="Times New Roman" w:eastAsiaTheme="minorEastAsia" w:hAnsi="Times New Roman" w:cs="Times New Roman"/>
                <w:b/>
                <w:sz w:val="28"/>
                <w:szCs w:val="28"/>
                <w:lang w:eastAsia="uk-UA"/>
              </w:rPr>
              <w:t xml:space="preserve"> – </w:t>
            </w:r>
            <w:r w:rsidR="00A618E7">
              <w:rPr>
                <w:rFonts w:ascii="Times New Roman" w:eastAsiaTheme="minorEastAsia" w:hAnsi="Times New Roman" w:cs="Times New Roman"/>
                <w:b/>
                <w:sz w:val="28"/>
                <w:szCs w:val="28"/>
                <w:lang w:eastAsia="uk-UA"/>
              </w:rPr>
              <w:t>«</w:t>
            </w:r>
            <w:r w:rsidRPr="005F274D">
              <w:rPr>
                <w:rFonts w:ascii="Times New Roman" w:eastAsiaTheme="minorEastAsia" w:hAnsi="Times New Roman" w:cs="Times New Roman"/>
                <w:b/>
                <w:sz w:val="28"/>
                <w:szCs w:val="28"/>
                <w:lang w:eastAsia="uk-UA"/>
              </w:rPr>
              <w:t>ґ</w:t>
            </w:r>
            <w:r w:rsidR="00A618E7">
              <w:rPr>
                <w:rFonts w:ascii="Times New Roman" w:eastAsiaTheme="minorEastAsia" w:hAnsi="Times New Roman" w:cs="Times New Roman"/>
                <w:b/>
                <w:sz w:val="28"/>
                <w:szCs w:val="28"/>
                <w:lang w:eastAsia="uk-UA"/>
              </w:rPr>
              <w:t>»</w:t>
            </w:r>
            <w:r w:rsidRPr="005F274D">
              <w:rPr>
                <w:rFonts w:ascii="Times New Roman" w:eastAsiaTheme="minorEastAsia" w:hAnsi="Times New Roman" w:cs="Times New Roman"/>
                <w:b/>
                <w:sz w:val="28"/>
                <w:szCs w:val="28"/>
                <w:lang w:eastAsia="uk-UA"/>
              </w:rPr>
              <w:t xml:space="preserve"> пункту 231.1 статті 231 цього Кодексу щодо зазначення в акцизних накладних власників пального платники акцизного податку з реалізації пального – розпорядники акцизних складів / акцизних складів </w:t>
            </w:r>
            <w:r w:rsidRPr="005F274D">
              <w:rPr>
                <w:rFonts w:ascii="Times New Roman" w:eastAsiaTheme="minorEastAsia" w:hAnsi="Times New Roman" w:cs="Times New Roman"/>
                <w:b/>
                <w:sz w:val="28"/>
                <w:szCs w:val="28"/>
                <w:lang w:eastAsia="uk-UA"/>
              </w:rPr>
              <w:lastRenderedPageBreak/>
              <w:t>пересувних зобов'язані одноразово протягом 20 календарних днів, починаючи з дня набуття чинності таки</w:t>
            </w:r>
            <w:r w:rsidR="00A618E7">
              <w:rPr>
                <w:rFonts w:ascii="Times New Roman" w:eastAsiaTheme="minorEastAsia" w:hAnsi="Times New Roman" w:cs="Times New Roman"/>
                <w:b/>
                <w:sz w:val="28"/>
                <w:szCs w:val="28"/>
                <w:lang w:eastAsia="uk-UA"/>
              </w:rPr>
              <w:t>ми</w:t>
            </w:r>
            <w:r w:rsidRPr="005F274D">
              <w:rPr>
                <w:rFonts w:ascii="Times New Roman" w:eastAsiaTheme="minorEastAsia" w:hAnsi="Times New Roman" w:cs="Times New Roman"/>
                <w:b/>
                <w:sz w:val="28"/>
                <w:szCs w:val="28"/>
                <w:lang w:eastAsia="uk-UA"/>
              </w:rPr>
              <w:t xml:space="preserve"> змін</w:t>
            </w:r>
            <w:r w:rsidR="00A618E7">
              <w:rPr>
                <w:rFonts w:ascii="Times New Roman" w:eastAsiaTheme="minorEastAsia" w:hAnsi="Times New Roman" w:cs="Times New Roman"/>
                <w:b/>
                <w:sz w:val="28"/>
                <w:szCs w:val="28"/>
                <w:lang w:eastAsia="uk-UA"/>
              </w:rPr>
              <w:t>ами</w:t>
            </w:r>
            <w:r w:rsidRPr="005F274D">
              <w:rPr>
                <w:rFonts w:ascii="Times New Roman" w:eastAsiaTheme="minorEastAsia" w:hAnsi="Times New Roman" w:cs="Times New Roman"/>
                <w:b/>
                <w:sz w:val="28"/>
                <w:szCs w:val="28"/>
                <w:lang w:eastAsia="uk-UA"/>
              </w:rPr>
              <w:t xml:space="preserve"> скласти в одн</w:t>
            </w:r>
            <w:r w:rsidR="00A618E7">
              <w:rPr>
                <w:rFonts w:ascii="Times New Roman" w:eastAsiaTheme="minorEastAsia" w:hAnsi="Times New Roman" w:cs="Times New Roman"/>
                <w:b/>
                <w:sz w:val="28"/>
                <w:szCs w:val="28"/>
                <w:lang w:eastAsia="uk-UA"/>
              </w:rPr>
              <w:t>ому примірнику акцизні накладні</w:t>
            </w:r>
            <w:r w:rsidRPr="005F274D">
              <w:rPr>
                <w:rFonts w:ascii="Times New Roman" w:eastAsiaTheme="minorEastAsia" w:hAnsi="Times New Roman" w:cs="Times New Roman"/>
                <w:b/>
                <w:sz w:val="28"/>
                <w:szCs w:val="28"/>
                <w:lang w:eastAsia="uk-UA"/>
              </w:rPr>
              <w:t xml:space="preserve"> із зазначенням відповідних обов'язкових реквізитів на такі обсяги пального та зареєструвати перший примірник в Єдиному реєстрі акцизних накладних.</w:t>
            </w:r>
          </w:p>
          <w:p w:rsidR="00E0125B" w:rsidRPr="0085753C" w:rsidRDefault="00E0125B" w:rsidP="00FD46C4">
            <w:pPr>
              <w:pStyle w:val="a4"/>
              <w:spacing w:before="0" w:beforeAutospacing="0" w:after="0" w:afterAutospacing="0"/>
              <w:ind w:firstLine="318"/>
              <w:jc w:val="both"/>
              <w:rPr>
                <w:b/>
                <w:sz w:val="28"/>
                <w:szCs w:val="28"/>
              </w:rPr>
            </w:pPr>
          </w:p>
        </w:tc>
      </w:tr>
    </w:tbl>
    <w:p w:rsidR="00596824" w:rsidRDefault="00596824" w:rsidP="003470DA">
      <w:pPr>
        <w:spacing w:after="0" w:line="240" w:lineRule="auto"/>
        <w:contextualSpacing/>
        <w:jc w:val="both"/>
        <w:rPr>
          <w:rFonts w:ascii="Times New Roman" w:hAnsi="Times New Roman" w:cs="Times New Roman"/>
          <w:sz w:val="28"/>
          <w:szCs w:val="28"/>
        </w:rPr>
      </w:pPr>
    </w:p>
    <w:p w:rsidR="00793521" w:rsidRPr="0085753C" w:rsidRDefault="00793521" w:rsidP="003470DA">
      <w:pPr>
        <w:spacing w:after="0" w:line="240" w:lineRule="auto"/>
        <w:contextualSpacing/>
        <w:jc w:val="both"/>
        <w:rPr>
          <w:rFonts w:ascii="Times New Roman" w:hAnsi="Times New Roman" w:cs="Times New Roman"/>
          <w:sz w:val="28"/>
          <w:szCs w:val="28"/>
        </w:rPr>
      </w:pPr>
    </w:p>
    <w:p w:rsidR="00E0125B" w:rsidRPr="0085753C" w:rsidRDefault="00E0125B" w:rsidP="00E0125B">
      <w:pPr>
        <w:rPr>
          <w:rFonts w:ascii="Times New Roman" w:hAnsi="Times New Roman" w:cs="Times New Roman"/>
          <w:b/>
          <w:sz w:val="28"/>
          <w:szCs w:val="28"/>
        </w:rPr>
      </w:pPr>
      <w:r w:rsidRPr="0085753C">
        <w:rPr>
          <w:rFonts w:ascii="Times New Roman" w:hAnsi="Times New Roman" w:cs="Times New Roman"/>
          <w:b/>
          <w:sz w:val="28"/>
          <w:szCs w:val="28"/>
        </w:rPr>
        <w:t xml:space="preserve">Міністр фінансів України </w:t>
      </w:r>
      <w:r w:rsidRPr="0085753C">
        <w:rPr>
          <w:rFonts w:ascii="Times New Roman" w:hAnsi="Times New Roman" w:cs="Times New Roman"/>
          <w:b/>
          <w:sz w:val="28"/>
          <w:szCs w:val="28"/>
        </w:rPr>
        <w:tab/>
      </w:r>
      <w:r w:rsidRPr="0085753C">
        <w:rPr>
          <w:rFonts w:ascii="Times New Roman" w:hAnsi="Times New Roman" w:cs="Times New Roman"/>
          <w:b/>
          <w:sz w:val="28"/>
          <w:szCs w:val="28"/>
        </w:rPr>
        <w:tab/>
      </w:r>
      <w:r w:rsidRPr="0085753C">
        <w:rPr>
          <w:rFonts w:ascii="Times New Roman" w:hAnsi="Times New Roman" w:cs="Times New Roman"/>
          <w:b/>
          <w:sz w:val="28"/>
          <w:szCs w:val="28"/>
        </w:rPr>
        <w:tab/>
      </w:r>
      <w:r w:rsidRPr="0085753C">
        <w:rPr>
          <w:rFonts w:ascii="Times New Roman" w:hAnsi="Times New Roman" w:cs="Times New Roman"/>
          <w:b/>
          <w:sz w:val="28"/>
          <w:szCs w:val="28"/>
        </w:rPr>
        <w:tab/>
      </w:r>
      <w:r w:rsidRPr="0085753C">
        <w:rPr>
          <w:rFonts w:ascii="Times New Roman" w:hAnsi="Times New Roman" w:cs="Times New Roman"/>
          <w:b/>
          <w:sz w:val="28"/>
          <w:szCs w:val="28"/>
        </w:rPr>
        <w:tab/>
      </w:r>
      <w:r w:rsidRPr="0085753C">
        <w:rPr>
          <w:rFonts w:ascii="Times New Roman" w:hAnsi="Times New Roman" w:cs="Times New Roman"/>
          <w:b/>
          <w:sz w:val="28"/>
          <w:szCs w:val="28"/>
        </w:rPr>
        <w:tab/>
      </w:r>
      <w:r w:rsidRPr="0085753C">
        <w:rPr>
          <w:rFonts w:ascii="Times New Roman" w:hAnsi="Times New Roman" w:cs="Times New Roman"/>
          <w:b/>
          <w:sz w:val="28"/>
          <w:szCs w:val="28"/>
        </w:rPr>
        <w:tab/>
      </w:r>
      <w:r w:rsidRPr="0085753C">
        <w:rPr>
          <w:rFonts w:ascii="Times New Roman" w:hAnsi="Times New Roman" w:cs="Times New Roman"/>
          <w:b/>
          <w:sz w:val="28"/>
          <w:szCs w:val="28"/>
        </w:rPr>
        <w:tab/>
      </w:r>
      <w:r w:rsidR="00D07DF1" w:rsidRPr="0085753C">
        <w:rPr>
          <w:rFonts w:ascii="Times New Roman" w:hAnsi="Times New Roman" w:cs="Times New Roman"/>
          <w:b/>
          <w:sz w:val="28"/>
          <w:szCs w:val="28"/>
        </w:rPr>
        <w:tab/>
      </w:r>
      <w:r w:rsidR="00D07DF1" w:rsidRPr="0085753C">
        <w:rPr>
          <w:rFonts w:ascii="Times New Roman" w:hAnsi="Times New Roman" w:cs="Times New Roman"/>
          <w:b/>
          <w:sz w:val="28"/>
          <w:szCs w:val="28"/>
        </w:rPr>
        <w:tab/>
      </w:r>
      <w:r w:rsidRPr="0085753C">
        <w:rPr>
          <w:rFonts w:ascii="Times New Roman" w:hAnsi="Times New Roman" w:cs="Times New Roman"/>
          <w:b/>
          <w:sz w:val="28"/>
          <w:szCs w:val="28"/>
        </w:rPr>
        <w:t xml:space="preserve">                      </w:t>
      </w:r>
      <w:r w:rsidR="00793521">
        <w:rPr>
          <w:rFonts w:ascii="Times New Roman" w:hAnsi="Times New Roman" w:cs="Times New Roman"/>
          <w:b/>
          <w:sz w:val="28"/>
          <w:szCs w:val="28"/>
        </w:rPr>
        <w:t xml:space="preserve">            </w:t>
      </w:r>
      <w:r w:rsidRPr="0085753C">
        <w:rPr>
          <w:rFonts w:ascii="Times New Roman" w:hAnsi="Times New Roman" w:cs="Times New Roman"/>
          <w:b/>
          <w:sz w:val="28"/>
          <w:szCs w:val="28"/>
        </w:rPr>
        <w:t xml:space="preserve"> Сергій МАРЧЕНКО</w:t>
      </w:r>
    </w:p>
    <w:p w:rsidR="00E0125B" w:rsidRPr="0085753C" w:rsidRDefault="00E0125B" w:rsidP="00E0125B">
      <w:pPr>
        <w:tabs>
          <w:tab w:val="left" w:pos="3570"/>
        </w:tabs>
        <w:rPr>
          <w:rFonts w:ascii="Times New Roman" w:hAnsi="Times New Roman" w:cs="Times New Roman"/>
          <w:b/>
          <w:sz w:val="28"/>
          <w:szCs w:val="28"/>
        </w:rPr>
      </w:pPr>
    </w:p>
    <w:p w:rsidR="00E0125B" w:rsidRPr="0085753C" w:rsidRDefault="00E0125B" w:rsidP="00E0125B">
      <w:pPr>
        <w:rPr>
          <w:rFonts w:ascii="Times New Roman" w:hAnsi="Times New Roman" w:cs="Times New Roman"/>
          <w:b/>
          <w:sz w:val="28"/>
          <w:szCs w:val="28"/>
        </w:rPr>
      </w:pPr>
    </w:p>
    <w:p w:rsidR="00596824" w:rsidRPr="0085753C" w:rsidRDefault="00596824" w:rsidP="003470DA">
      <w:pPr>
        <w:spacing w:after="0" w:line="240" w:lineRule="auto"/>
        <w:contextualSpacing/>
        <w:jc w:val="both"/>
        <w:rPr>
          <w:rFonts w:ascii="Times New Roman" w:hAnsi="Times New Roman" w:cs="Times New Roman"/>
          <w:sz w:val="28"/>
          <w:szCs w:val="28"/>
        </w:rPr>
      </w:pPr>
    </w:p>
    <w:sectPr w:rsidR="00596824" w:rsidRPr="0085753C" w:rsidSect="00D07DF1">
      <w:headerReference w:type="default" r:id="rId29"/>
      <w:pgSz w:w="16838" w:h="11906" w:orient="landscape"/>
      <w:pgMar w:top="709" w:right="850" w:bottom="1276" w:left="850"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2459" w:rsidRDefault="00BC2459" w:rsidP="00B3172E">
      <w:pPr>
        <w:spacing w:after="0" w:line="240" w:lineRule="auto"/>
      </w:pPr>
      <w:r>
        <w:separator/>
      </w:r>
    </w:p>
  </w:endnote>
  <w:endnote w:type="continuationSeparator" w:id="0">
    <w:p w:rsidR="00BC2459" w:rsidRDefault="00BC2459" w:rsidP="00B31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Lucidasans"/>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2459" w:rsidRDefault="00BC2459" w:rsidP="00B3172E">
      <w:pPr>
        <w:spacing w:after="0" w:line="240" w:lineRule="auto"/>
      </w:pPr>
      <w:r>
        <w:separator/>
      </w:r>
    </w:p>
  </w:footnote>
  <w:footnote w:type="continuationSeparator" w:id="0">
    <w:p w:rsidR="00BC2459" w:rsidRDefault="00BC2459" w:rsidP="00B317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7964455"/>
      <w:docPartObj>
        <w:docPartGallery w:val="Page Numbers (Top of Page)"/>
        <w:docPartUnique/>
      </w:docPartObj>
    </w:sdtPr>
    <w:sdtEndPr>
      <w:rPr>
        <w:rFonts w:ascii="Times New Roman" w:hAnsi="Times New Roman" w:cs="Times New Roman"/>
        <w:sz w:val="20"/>
        <w:szCs w:val="20"/>
      </w:rPr>
    </w:sdtEndPr>
    <w:sdtContent>
      <w:p w:rsidR="00367B87" w:rsidRPr="00FD46C4" w:rsidRDefault="00367B87">
        <w:pPr>
          <w:pStyle w:val="a6"/>
          <w:jc w:val="center"/>
          <w:rPr>
            <w:rFonts w:ascii="Times New Roman" w:hAnsi="Times New Roman" w:cs="Times New Roman"/>
            <w:sz w:val="20"/>
            <w:szCs w:val="20"/>
          </w:rPr>
        </w:pPr>
        <w:r w:rsidRPr="00FD46C4">
          <w:rPr>
            <w:rFonts w:ascii="Times New Roman" w:hAnsi="Times New Roman" w:cs="Times New Roman"/>
            <w:sz w:val="20"/>
            <w:szCs w:val="20"/>
          </w:rPr>
          <w:fldChar w:fldCharType="begin"/>
        </w:r>
        <w:r w:rsidRPr="00FD46C4">
          <w:rPr>
            <w:rFonts w:ascii="Times New Roman" w:hAnsi="Times New Roman" w:cs="Times New Roman"/>
            <w:sz w:val="20"/>
            <w:szCs w:val="20"/>
          </w:rPr>
          <w:instrText>PAGE   \* MERGEFORMAT</w:instrText>
        </w:r>
        <w:r w:rsidRPr="00FD46C4">
          <w:rPr>
            <w:rFonts w:ascii="Times New Roman" w:hAnsi="Times New Roman" w:cs="Times New Roman"/>
            <w:sz w:val="20"/>
            <w:szCs w:val="20"/>
          </w:rPr>
          <w:fldChar w:fldCharType="separate"/>
        </w:r>
        <w:r w:rsidR="00257B41" w:rsidRPr="00257B41">
          <w:rPr>
            <w:rFonts w:ascii="Times New Roman" w:hAnsi="Times New Roman" w:cs="Times New Roman"/>
            <w:noProof/>
            <w:sz w:val="20"/>
            <w:szCs w:val="20"/>
            <w:lang w:val="ru-RU"/>
          </w:rPr>
          <w:t>21</w:t>
        </w:r>
        <w:r w:rsidRPr="00FD46C4">
          <w:rPr>
            <w:rFonts w:ascii="Times New Roman" w:hAnsi="Times New Roman" w:cs="Times New Roman"/>
            <w:noProof/>
            <w:sz w:val="20"/>
            <w:szCs w:val="20"/>
            <w:lang w:val="ru-RU"/>
          </w:rPr>
          <w:fldChar w:fldCharType="end"/>
        </w:r>
      </w:p>
    </w:sdtContent>
  </w:sdt>
  <w:p w:rsidR="00367B87" w:rsidRDefault="00367B8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26CA2"/>
    <w:multiLevelType w:val="hybridMultilevel"/>
    <w:tmpl w:val="076C3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82B129F"/>
    <w:multiLevelType w:val="hybridMultilevel"/>
    <w:tmpl w:val="1D6405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87A"/>
    <w:rsid w:val="00000472"/>
    <w:rsid w:val="00000898"/>
    <w:rsid w:val="00000ABB"/>
    <w:rsid w:val="0000186F"/>
    <w:rsid w:val="00001FCA"/>
    <w:rsid w:val="000024EF"/>
    <w:rsid w:val="00004390"/>
    <w:rsid w:val="00004E7E"/>
    <w:rsid w:val="000061FB"/>
    <w:rsid w:val="000079E3"/>
    <w:rsid w:val="00007DA1"/>
    <w:rsid w:val="00011911"/>
    <w:rsid w:val="00012A18"/>
    <w:rsid w:val="00012DA7"/>
    <w:rsid w:val="000130C6"/>
    <w:rsid w:val="000133D9"/>
    <w:rsid w:val="00014114"/>
    <w:rsid w:val="00014AB9"/>
    <w:rsid w:val="00016226"/>
    <w:rsid w:val="000165EF"/>
    <w:rsid w:val="000166E2"/>
    <w:rsid w:val="00020AEA"/>
    <w:rsid w:val="00020E3C"/>
    <w:rsid w:val="0002190B"/>
    <w:rsid w:val="00022CC9"/>
    <w:rsid w:val="00022F41"/>
    <w:rsid w:val="000240B7"/>
    <w:rsid w:val="000246D9"/>
    <w:rsid w:val="00024819"/>
    <w:rsid w:val="00025A42"/>
    <w:rsid w:val="00025DD3"/>
    <w:rsid w:val="00027124"/>
    <w:rsid w:val="0002773F"/>
    <w:rsid w:val="00027830"/>
    <w:rsid w:val="00027982"/>
    <w:rsid w:val="00027B13"/>
    <w:rsid w:val="00030D5E"/>
    <w:rsid w:val="00033044"/>
    <w:rsid w:val="00035271"/>
    <w:rsid w:val="00035786"/>
    <w:rsid w:val="000358C9"/>
    <w:rsid w:val="00035CAD"/>
    <w:rsid w:val="00036949"/>
    <w:rsid w:val="000372B6"/>
    <w:rsid w:val="000376EC"/>
    <w:rsid w:val="00037F5F"/>
    <w:rsid w:val="0004210D"/>
    <w:rsid w:val="00042B36"/>
    <w:rsid w:val="00043738"/>
    <w:rsid w:val="000452CE"/>
    <w:rsid w:val="000460C7"/>
    <w:rsid w:val="00046EE3"/>
    <w:rsid w:val="00047EA6"/>
    <w:rsid w:val="00050662"/>
    <w:rsid w:val="00051D1B"/>
    <w:rsid w:val="00051E17"/>
    <w:rsid w:val="00052394"/>
    <w:rsid w:val="00053AD4"/>
    <w:rsid w:val="00056988"/>
    <w:rsid w:val="00057627"/>
    <w:rsid w:val="00060C28"/>
    <w:rsid w:val="000614A5"/>
    <w:rsid w:val="00061D6C"/>
    <w:rsid w:val="00062B6A"/>
    <w:rsid w:val="00062FFF"/>
    <w:rsid w:val="00064AE9"/>
    <w:rsid w:val="00066098"/>
    <w:rsid w:val="0006650A"/>
    <w:rsid w:val="00066BDD"/>
    <w:rsid w:val="00067089"/>
    <w:rsid w:val="000719D0"/>
    <w:rsid w:val="000737A4"/>
    <w:rsid w:val="00074048"/>
    <w:rsid w:val="00076D14"/>
    <w:rsid w:val="00076EA8"/>
    <w:rsid w:val="0007749B"/>
    <w:rsid w:val="000814FF"/>
    <w:rsid w:val="0008246F"/>
    <w:rsid w:val="000828B5"/>
    <w:rsid w:val="000828C2"/>
    <w:rsid w:val="00083091"/>
    <w:rsid w:val="00083345"/>
    <w:rsid w:val="000837EC"/>
    <w:rsid w:val="00083A33"/>
    <w:rsid w:val="00085B5C"/>
    <w:rsid w:val="00086027"/>
    <w:rsid w:val="00087063"/>
    <w:rsid w:val="000908F5"/>
    <w:rsid w:val="00091841"/>
    <w:rsid w:val="00095AD4"/>
    <w:rsid w:val="00095F4A"/>
    <w:rsid w:val="000A048A"/>
    <w:rsid w:val="000A254C"/>
    <w:rsid w:val="000A298B"/>
    <w:rsid w:val="000A43ED"/>
    <w:rsid w:val="000A4962"/>
    <w:rsid w:val="000A53E2"/>
    <w:rsid w:val="000A577B"/>
    <w:rsid w:val="000A634F"/>
    <w:rsid w:val="000A77A9"/>
    <w:rsid w:val="000A7B4E"/>
    <w:rsid w:val="000A7C47"/>
    <w:rsid w:val="000B1891"/>
    <w:rsid w:val="000B1A7A"/>
    <w:rsid w:val="000B3F75"/>
    <w:rsid w:val="000B3F98"/>
    <w:rsid w:val="000B450C"/>
    <w:rsid w:val="000B4D66"/>
    <w:rsid w:val="000B59DC"/>
    <w:rsid w:val="000B69E0"/>
    <w:rsid w:val="000B7A90"/>
    <w:rsid w:val="000C0789"/>
    <w:rsid w:val="000C1950"/>
    <w:rsid w:val="000C1AC0"/>
    <w:rsid w:val="000C241C"/>
    <w:rsid w:val="000C31C0"/>
    <w:rsid w:val="000C398C"/>
    <w:rsid w:val="000C44DA"/>
    <w:rsid w:val="000C4B5A"/>
    <w:rsid w:val="000C57B1"/>
    <w:rsid w:val="000C6622"/>
    <w:rsid w:val="000D06B2"/>
    <w:rsid w:val="000D12E1"/>
    <w:rsid w:val="000D15F1"/>
    <w:rsid w:val="000D2479"/>
    <w:rsid w:val="000D25E4"/>
    <w:rsid w:val="000D2639"/>
    <w:rsid w:val="000D3194"/>
    <w:rsid w:val="000D3DD9"/>
    <w:rsid w:val="000D4FCE"/>
    <w:rsid w:val="000D5380"/>
    <w:rsid w:val="000D5D70"/>
    <w:rsid w:val="000D6734"/>
    <w:rsid w:val="000E367D"/>
    <w:rsid w:val="000E3E28"/>
    <w:rsid w:val="000E3F67"/>
    <w:rsid w:val="000E4E5B"/>
    <w:rsid w:val="000E5CFD"/>
    <w:rsid w:val="000E5FA9"/>
    <w:rsid w:val="000E6592"/>
    <w:rsid w:val="000E6A18"/>
    <w:rsid w:val="000E6D88"/>
    <w:rsid w:val="000E72C9"/>
    <w:rsid w:val="000E7852"/>
    <w:rsid w:val="000F07D8"/>
    <w:rsid w:val="000F0FCF"/>
    <w:rsid w:val="000F2C3B"/>
    <w:rsid w:val="000F45A4"/>
    <w:rsid w:val="000F57F2"/>
    <w:rsid w:val="000F6523"/>
    <w:rsid w:val="000F698E"/>
    <w:rsid w:val="000F7EB3"/>
    <w:rsid w:val="00100A55"/>
    <w:rsid w:val="0010232F"/>
    <w:rsid w:val="001033FC"/>
    <w:rsid w:val="00105800"/>
    <w:rsid w:val="00105A68"/>
    <w:rsid w:val="00106441"/>
    <w:rsid w:val="00106D66"/>
    <w:rsid w:val="00107E87"/>
    <w:rsid w:val="001103FD"/>
    <w:rsid w:val="00112624"/>
    <w:rsid w:val="0011304E"/>
    <w:rsid w:val="001131E6"/>
    <w:rsid w:val="00113931"/>
    <w:rsid w:val="0011399F"/>
    <w:rsid w:val="00114620"/>
    <w:rsid w:val="0011466E"/>
    <w:rsid w:val="00114CAA"/>
    <w:rsid w:val="00116934"/>
    <w:rsid w:val="00120499"/>
    <w:rsid w:val="00121461"/>
    <w:rsid w:val="00123A08"/>
    <w:rsid w:val="00123A32"/>
    <w:rsid w:val="001249C9"/>
    <w:rsid w:val="0012518E"/>
    <w:rsid w:val="00125B2E"/>
    <w:rsid w:val="00127F01"/>
    <w:rsid w:val="00131447"/>
    <w:rsid w:val="001314A3"/>
    <w:rsid w:val="00132F9C"/>
    <w:rsid w:val="00132FBC"/>
    <w:rsid w:val="00134219"/>
    <w:rsid w:val="0013493D"/>
    <w:rsid w:val="001354D1"/>
    <w:rsid w:val="00136F42"/>
    <w:rsid w:val="0013763C"/>
    <w:rsid w:val="00137851"/>
    <w:rsid w:val="00137AAF"/>
    <w:rsid w:val="001402FC"/>
    <w:rsid w:val="001414BB"/>
    <w:rsid w:val="00141B3D"/>
    <w:rsid w:val="00141EC2"/>
    <w:rsid w:val="00142EC9"/>
    <w:rsid w:val="001443DA"/>
    <w:rsid w:val="001455A9"/>
    <w:rsid w:val="00146B0A"/>
    <w:rsid w:val="00154CD3"/>
    <w:rsid w:val="0015566D"/>
    <w:rsid w:val="0015721F"/>
    <w:rsid w:val="001572AC"/>
    <w:rsid w:val="00160EBC"/>
    <w:rsid w:val="00161571"/>
    <w:rsid w:val="00164328"/>
    <w:rsid w:val="00165DB7"/>
    <w:rsid w:val="00166341"/>
    <w:rsid w:val="00167457"/>
    <w:rsid w:val="001679CE"/>
    <w:rsid w:val="00171298"/>
    <w:rsid w:val="00171EC3"/>
    <w:rsid w:val="001720A9"/>
    <w:rsid w:val="0017244F"/>
    <w:rsid w:val="001736BC"/>
    <w:rsid w:val="0017456A"/>
    <w:rsid w:val="001746CC"/>
    <w:rsid w:val="00175A6A"/>
    <w:rsid w:val="00176229"/>
    <w:rsid w:val="00176D62"/>
    <w:rsid w:val="00177519"/>
    <w:rsid w:val="00177DB1"/>
    <w:rsid w:val="0018169F"/>
    <w:rsid w:val="00183A65"/>
    <w:rsid w:val="00183ACF"/>
    <w:rsid w:val="00184DDB"/>
    <w:rsid w:val="001853D4"/>
    <w:rsid w:val="00185C5C"/>
    <w:rsid w:val="0018679D"/>
    <w:rsid w:val="00187BC5"/>
    <w:rsid w:val="001904B9"/>
    <w:rsid w:val="001908A4"/>
    <w:rsid w:val="001911DF"/>
    <w:rsid w:val="00192568"/>
    <w:rsid w:val="00192BA5"/>
    <w:rsid w:val="00192BB3"/>
    <w:rsid w:val="00195137"/>
    <w:rsid w:val="0019530B"/>
    <w:rsid w:val="00196035"/>
    <w:rsid w:val="001964D8"/>
    <w:rsid w:val="001A14A7"/>
    <w:rsid w:val="001A19E3"/>
    <w:rsid w:val="001A1ACF"/>
    <w:rsid w:val="001A2A5D"/>
    <w:rsid w:val="001A48DA"/>
    <w:rsid w:val="001A5025"/>
    <w:rsid w:val="001A75F9"/>
    <w:rsid w:val="001A7F9C"/>
    <w:rsid w:val="001B0484"/>
    <w:rsid w:val="001B0651"/>
    <w:rsid w:val="001B0896"/>
    <w:rsid w:val="001B0F18"/>
    <w:rsid w:val="001B1357"/>
    <w:rsid w:val="001B1EBC"/>
    <w:rsid w:val="001B2205"/>
    <w:rsid w:val="001B2236"/>
    <w:rsid w:val="001B229D"/>
    <w:rsid w:val="001B2C8B"/>
    <w:rsid w:val="001C03B4"/>
    <w:rsid w:val="001C0BB1"/>
    <w:rsid w:val="001C0BC6"/>
    <w:rsid w:val="001C1A01"/>
    <w:rsid w:val="001C24A2"/>
    <w:rsid w:val="001C3A86"/>
    <w:rsid w:val="001C4972"/>
    <w:rsid w:val="001C529E"/>
    <w:rsid w:val="001C5E3F"/>
    <w:rsid w:val="001C7425"/>
    <w:rsid w:val="001D01AF"/>
    <w:rsid w:val="001D579E"/>
    <w:rsid w:val="001D61B4"/>
    <w:rsid w:val="001E01B7"/>
    <w:rsid w:val="001E0397"/>
    <w:rsid w:val="001E09E1"/>
    <w:rsid w:val="001E0B2B"/>
    <w:rsid w:val="001E1659"/>
    <w:rsid w:val="001E237A"/>
    <w:rsid w:val="001E2921"/>
    <w:rsid w:val="001E2BBA"/>
    <w:rsid w:val="001E3331"/>
    <w:rsid w:val="001E49F8"/>
    <w:rsid w:val="001E501C"/>
    <w:rsid w:val="001E73E6"/>
    <w:rsid w:val="001F0D5F"/>
    <w:rsid w:val="001F1E7F"/>
    <w:rsid w:val="001F24D0"/>
    <w:rsid w:val="001F38EB"/>
    <w:rsid w:val="001F395C"/>
    <w:rsid w:val="001F3B55"/>
    <w:rsid w:val="001F438F"/>
    <w:rsid w:val="001F4DDE"/>
    <w:rsid w:val="001F6952"/>
    <w:rsid w:val="001F6C9C"/>
    <w:rsid w:val="001F71C6"/>
    <w:rsid w:val="00200CAE"/>
    <w:rsid w:val="0020223A"/>
    <w:rsid w:val="00202B63"/>
    <w:rsid w:val="00203812"/>
    <w:rsid w:val="002047D1"/>
    <w:rsid w:val="00204A15"/>
    <w:rsid w:val="0020548A"/>
    <w:rsid w:val="00205A66"/>
    <w:rsid w:val="0020611A"/>
    <w:rsid w:val="002063EF"/>
    <w:rsid w:val="002071B7"/>
    <w:rsid w:val="002107E6"/>
    <w:rsid w:val="00210F55"/>
    <w:rsid w:val="00211A2F"/>
    <w:rsid w:val="00211C4F"/>
    <w:rsid w:val="00212CBA"/>
    <w:rsid w:val="00213468"/>
    <w:rsid w:val="00213CE3"/>
    <w:rsid w:val="002144F7"/>
    <w:rsid w:val="00215FB5"/>
    <w:rsid w:val="00216020"/>
    <w:rsid w:val="00216A47"/>
    <w:rsid w:val="002203A4"/>
    <w:rsid w:val="0022063E"/>
    <w:rsid w:val="0022394D"/>
    <w:rsid w:val="002257B4"/>
    <w:rsid w:val="00227C0E"/>
    <w:rsid w:val="00227D4C"/>
    <w:rsid w:val="0023151B"/>
    <w:rsid w:val="00234F7B"/>
    <w:rsid w:val="00235BC0"/>
    <w:rsid w:val="002362B5"/>
    <w:rsid w:val="00241A47"/>
    <w:rsid w:val="00243FC6"/>
    <w:rsid w:val="00245A50"/>
    <w:rsid w:val="002477AB"/>
    <w:rsid w:val="00247945"/>
    <w:rsid w:val="00250B22"/>
    <w:rsid w:val="00250BA2"/>
    <w:rsid w:val="00253261"/>
    <w:rsid w:val="00253D26"/>
    <w:rsid w:val="002544F6"/>
    <w:rsid w:val="00254FD3"/>
    <w:rsid w:val="002579AB"/>
    <w:rsid w:val="00257B41"/>
    <w:rsid w:val="00260CB2"/>
    <w:rsid w:val="00261C0E"/>
    <w:rsid w:val="0026241F"/>
    <w:rsid w:val="00262632"/>
    <w:rsid w:val="00263F57"/>
    <w:rsid w:val="0026407F"/>
    <w:rsid w:val="002643A5"/>
    <w:rsid w:val="00264525"/>
    <w:rsid w:val="002651C9"/>
    <w:rsid w:val="0027108B"/>
    <w:rsid w:val="002713B1"/>
    <w:rsid w:val="002716E8"/>
    <w:rsid w:val="0027177A"/>
    <w:rsid w:val="002717A0"/>
    <w:rsid w:val="00271E67"/>
    <w:rsid w:val="002731FD"/>
    <w:rsid w:val="0027325D"/>
    <w:rsid w:val="00273486"/>
    <w:rsid w:val="00273658"/>
    <w:rsid w:val="002737D6"/>
    <w:rsid w:val="00273A64"/>
    <w:rsid w:val="00274DFC"/>
    <w:rsid w:val="00280676"/>
    <w:rsid w:val="00281ADC"/>
    <w:rsid w:val="00281D02"/>
    <w:rsid w:val="0028233F"/>
    <w:rsid w:val="00282353"/>
    <w:rsid w:val="00282B7E"/>
    <w:rsid w:val="00283B55"/>
    <w:rsid w:val="00283F52"/>
    <w:rsid w:val="002859E4"/>
    <w:rsid w:val="00285CF7"/>
    <w:rsid w:val="00287BA2"/>
    <w:rsid w:val="002907CE"/>
    <w:rsid w:val="00290B57"/>
    <w:rsid w:val="00291842"/>
    <w:rsid w:val="002920BA"/>
    <w:rsid w:val="002929E3"/>
    <w:rsid w:val="00293249"/>
    <w:rsid w:val="00294084"/>
    <w:rsid w:val="002941A9"/>
    <w:rsid w:val="002948FF"/>
    <w:rsid w:val="00295293"/>
    <w:rsid w:val="002A0885"/>
    <w:rsid w:val="002A115D"/>
    <w:rsid w:val="002A11EB"/>
    <w:rsid w:val="002A2BB7"/>
    <w:rsid w:val="002A2E57"/>
    <w:rsid w:val="002A3007"/>
    <w:rsid w:val="002A4815"/>
    <w:rsid w:val="002A4A0D"/>
    <w:rsid w:val="002A4F66"/>
    <w:rsid w:val="002A53CE"/>
    <w:rsid w:val="002A54B2"/>
    <w:rsid w:val="002A5BD1"/>
    <w:rsid w:val="002A764F"/>
    <w:rsid w:val="002B1C82"/>
    <w:rsid w:val="002B2892"/>
    <w:rsid w:val="002B385B"/>
    <w:rsid w:val="002B3870"/>
    <w:rsid w:val="002B4711"/>
    <w:rsid w:val="002B4817"/>
    <w:rsid w:val="002B6167"/>
    <w:rsid w:val="002B65CB"/>
    <w:rsid w:val="002B7120"/>
    <w:rsid w:val="002B77CE"/>
    <w:rsid w:val="002B7BB7"/>
    <w:rsid w:val="002C0E28"/>
    <w:rsid w:val="002C112C"/>
    <w:rsid w:val="002C1366"/>
    <w:rsid w:val="002C13AE"/>
    <w:rsid w:val="002C27A6"/>
    <w:rsid w:val="002C3DC1"/>
    <w:rsid w:val="002C4208"/>
    <w:rsid w:val="002C5CBC"/>
    <w:rsid w:val="002D0842"/>
    <w:rsid w:val="002D0B8D"/>
    <w:rsid w:val="002D1FE8"/>
    <w:rsid w:val="002D22F0"/>
    <w:rsid w:val="002D238D"/>
    <w:rsid w:val="002D3CEC"/>
    <w:rsid w:val="002D47B9"/>
    <w:rsid w:val="002D4FDA"/>
    <w:rsid w:val="002D5122"/>
    <w:rsid w:val="002D5F4D"/>
    <w:rsid w:val="002D73CB"/>
    <w:rsid w:val="002D7426"/>
    <w:rsid w:val="002D7D73"/>
    <w:rsid w:val="002E12C3"/>
    <w:rsid w:val="002E193A"/>
    <w:rsid w:val="002E3209"/>
    <w:rsid w:val="002E3470"/>
    <w:rsid w:val="002E456D"/>
    <w:rsid w:val="002E5130"/>
    <w:rsid w:val="002E689F"/>
    <w:rsid w:val="002E6A41"/>
    <w:rsid w:val="002F1DEE"/>
    <w:rsid w:val="002F5350"/>
    <w:rsid w:val="002F673F"/>
    <w:rsid w:val="002F7D3E"/>
    <w:rsid w:val="00300231"/>
    <w:rsid w:val="00302585"/>
    <w:rsid w:val="0030268E"/>
    <w:rsid w:val="003059A4"/>
    <w:rsid w:val="003063EF"/>
    <w:rsid w:val="0030671C"/>
    <w:rsid w:val="00306952"/>
    <w:rsid w:val="003073D0"/>
    <w:rsid w:val="0030785B"/>
    <w:rsid w:val="0031077D"/>
    <w:rsid w:val="00310BE0"/>
    <w:rsid w:val="00311BF4"/>
    <w:rsid w:val="003146E0"/>
    <w:rsid w:val="00315874"/>
    <w:rsid w:val="00315F3E"/>
    <w:rsid w:val="00317C42"/>
    <w:rsid w:val="00317DFE"/>
    <w:rsid w:val="00320B7D"/>
    <w:rsid w:val="00320B9F"/>
    <w:rsid w:val="00320E63"/>
    <w:rsid w:val="00321931"/>
    <w:rsid w:val="00321F8C"/>
    <w:rsid w:val="0032242C"/>
    <w:rsid w:val="00324283"/>
    <w:rsid w:val="00326717"/>
    <w:rsid w:val="00326DB1"/>
    <w:rsid w:val="003300D0"/>
    <w:rsid w:val="00330ADE"/>
    <w:rsid w:val="00331056"/>
    <w:rsid w:val="0033160D"/>
    <w:rsid w:val="00331F5F"/>
    <w:rsid w:val="00332757"/>
    <w:rsid w:val="00332C87"/>
    <w:rsid w:val="0033402B"/>
    <w:rsid w:val="00335ADE"/>
    <w:rsid w:val="003360D8"/>
    <w:rsid w:val="00336E5F"/>
    <w:rsid w:val="00343E1A"/>
    <w:rsid w:val="003445F7"/>
    <w:rsid w:val="003454F0"/>
    <w:rsid w:val="00345602"/>
    <w:rsid w:val="00346048"/>
    <w:rsid w:val="00346137"/>
    <w:rsid w:val="003470DA"/>
    <w:rsid w:val="00347C4C"/>
    <w:rsid w:val="00350453"/>
    <w:rsid w:val="00351A94"/>
    <w:rsid w:val="003522FB"/>
    <w:rsid w:val="00352CDB"/>
    <w:rsid w:val="00354904"/>
    <w:rsid w:val="00354FAE"/>
    <w:rsid w:val="0035580E"/>
    <w:rsid w:val="00356D8A"/>
    <w:rsid w:val="00357091"/>
    <w:rsid w:val="00357CE0"/>
    <w:rsid w:val="00360C80"/>
    <w:rsid w:val="00363626"/>
    <w:rsid w:val="00366478"/>
    <w:rsid w:val="00366E99"/>
    <w:rsid w:val="003673CE"/>
    <w:rsid w:val="00367B0B"/>
    <w:rsid w:val="00367B87"/>
    <w:rsid w:val="003708A9"/>
    <w:rsid w:val="0037186C"/>
    <w:rsid w:val="00371C4C"/>
    <w:rsid w:val="00371E5F"/>
    <w:rsid w:val="00373859"/>
    <w:rsid w:val="00373FC3"/>
    <w:rsid w:val="003744D6"/>
    <w:rsid w:val="00375370"/>
    <w:rsid w:val="003779D7"/>
    <w:rsid w:val="00380284"/>
    <w:rsid w:val="003805A1"/>
    <w:rsid w:val="00380873"/>
    <w:rsid w:val="00382CE7"/>
    <w:rsid w:val="00383908"/>
    <w:rsid w:val="00383A8B"/>
    <w:rsid w:val="00383C00"/>
    <w:rsid w:val="00384E1E"/>
    <w:rsid w:val="0039222C"/>
    <w:rsid w:val="00392459"/>
    <w:rsid w:val="003932FB"/>
    <w:rsid w:val="00393B86"/>
    <w:rsid w:val="00393BC5"/>
    <w:rsid w:val="00394008"/>
    <w:rsid w:val="00395419"/>
    <w:rsid w:val="003961FE"/>
    <w:rsid w:val="00396F95"/>
    <w:rsid w:val="00397F9B"/>
    <w:rsid w:val="003A03B4"/>
    <w:rsid w:val="003A0A3F"/>
    <w:rsid w:val="003A1C6C"/>
    <w:rsid w:val="003A219A"/>
    <w:rsid w:val="003A26FB"/>
    <w:rsid w:val="003A33E7"/>
    <w:rsid w:val="003A4A89"/>
    <w:rsid w:val="003A5327"/>
    <w:rsid w:val="003A6A27"/>
    <w:rsid w:val="003A7EDF"/>
    <w:rsid w:val="003B13B9"/>
    <w:rsid w:val="003B1EB6"/>
    <w:rsid w:val="003B219A"/>
    <w:rsid w:val="003B2397"/>
    <w:rsid w:val="003B33BC"/>
    <w:rsid w:val="003B36E5"/>
    <w:rsid w:val="003B38D6"/>
    <w:rsid w:val="003B39A5"/>
    <w:rsid w:val="003B60EF"/>
    <w:rsid w:val="003B693B"/>
    <w:rsid w:val="003C0145"/>
    <w:rsid w:val="003C0A24"/>
    <w:rsid w:val="003C0B36"/>
    <w:rsid w:val="003C0E20"/>
    <w:rsid w:val="003C1732"/>
    <w:rsid w:val="003C1814"/>
    <w:rsid w:val="003C2CCC"/>
    <w:rsid w:val="003C39E0"/>
    <w:rsid w:val="003C41B8"/>
    <w:rsid w:val="003C7452"/>
    <w:rsid w:val="003D081E"/>
    <w:rsid w:val="003D1428"/>
    <w:rsid w:val="003D219B"/>
    <w:rsid w:val="003D3857"/>
    <w:rsid w:val="003D704F"/>
    <w:rsid w:val="003D707B"/>
    <w:rsid w:val="003D70F2"/>
    <w:rsid w:val="003D7E9C"/>
    <w:rsid w:val="003E064A"/>
    <w:rsid w:val="003E0C93"/>
    <w:rsid w:val="003E19A4"/>
    <w:rsid w:val="003E20E9"/>
    <w:rsid w:val="003E306F"/>
    <w:rsid w:val="003E686F"/>
    <w:rsid w:val="003F0190"/>
    <w:rsid w:val="003F04AC"/>
    <w:rsid w:val="003F1549"/>
    <w:rsid w:val="003F1765"/>
    <w:rsid w:val="003F189B"/>
    <w:rsid w:val="003F2A60"/>
    <w:rsid w:val="003F351A"/>
    <w:rsid w:val="003F4B51"/>
    <w:rsid w:val="003F5094"/>
    <w:rsid w:val="003F5F28"/>
    <w:rsid w:val="003F7E05"/>
    <w:rsid w:val="00400921"/>
    <w:rsid w:val="004014A1"/>
    <w:rsid w:val="00401FAF"/>
    <w:rsid w:val="00403CA9"/>
    <w:rsid w:val="00406AE1"/>
    <w:rsid w:val="00407AF8"/>
    <w:rsid w:val="0041091A"/>
    <w:rsid w:val="00411E83"/>
    <w:rsid w:val="00412675"/>
    <w:rsid w:val="004133FE"/>
    <w:rsid w:val="00417FD0"/>
    <w:rsid w:val="004204E8"/>
    <w:rsid w:val="00420986"/>
    <w:rsid w:val="004235B5"/>
    <w:rsid w:val="004252DB"/>
    <w:rsid w:val="00427109"/>
    <w:rsid w:val="004272F6"/>
    <w:rsid w:val="00430718"/>
    <w:rsid w:val="00430800"/>
    <w:rsid w:val="00431764"/>
    <w:rsid w:val="0043197E"/>
    <w:rsid w:val="00432FD2"/>
    <w:rsid w:val="00433D87"/>
    <w:rsid w:val="00434343"/>
    <w:rsid w:val="00434498"/>
    <w:rsid w:val="004349BE"/>
    <w:rsid w:val="0043652D"/>
    <w:rsid w:val="00437DC2"/>
    <w:rsid w:val="004406F4"/>
    <w:rsid w:val="00441274"/>
    <w:rsid w:val="00441F5C"/>
    <w:rsid w:val="00442480"/>
    <w:rsid w:val="00442818"/>
    <w:rsid w:val="0044298D"/>
    <w:rsid w:val="00443072"/>
    <w:rsid w:val="00443594"/>
    <w:rsid w:val="0044369C"/>
    <w:rsid w:val="00443802"/>
    <w:rsid w:val="0044385A"/>
    <w:rsid w:val="00444BDB"/>
    <w:rsid w:val="00445830"/>
    <w:rsid w:val="00446085"/>
    <w:rsid w:val="00447A43"/>
    <w:rsid w:val="00450383"/>
    <w:rsid w:val="004507A0"/>
    <w:rsid w:val="0045087F"/>
    <w:rsid w:val="00451D7F"/>
    <w:rsid w:val="0045297D"/>
    <w:rsid w:val="00454C7A"/>
    <w:rsid w:val="00454D3A"/>
    <w:rsid w:val="00456132"/>
    <w:rsid w:val="00456D0B"/>
    <w:rsid w:val="00457360"/>
    <w:rsid w:val="00460467"/>
    <w:rsid w:val="00460D47"/>
    <w:rsid w:val="00461493"/>
    <w:rsid w:val="00462847"/>
    <w:rsid w:val="00462EA0"/>
    <w:rsid w:val="00464C77"/>
    <w:rsid w:val="00465234"/>
    <w:rsid w:val="004661CF"/>
    <w:rsid w:val="004720FD"/>
    <w:rsid w:val="00472557"/>
    <w:rsid w:val="0047482B"/>
    <w:rsid w:val="00474E13"/>
    <w:rsid w:val="00475427"/>
    <w:rsid w:val="00475648"/>
    <w:rsid w:val="00482F89"/>
    <w:rsid w:val="00483357"/>
    <w:rsid w:val="004835EF"/>
    <w:rsid w:val="00484F04"/>
    <w:rsid w:val="004850A1"/>
    <w:rsid w:val="00485254"/>
    <w:rsid w:val="00485F12"/>
    <w:rsid w:val="00485F71"/>
    <w:rsid w:val="004909EB"/>
    <w:rsid w:val="00492170"/>
    <w:rsid w:val="00492BEB"/>
    <w:rsid w:val="00493CD2"/>
    <w:rsid w:val="00495375"/>
    <w:rsid w:val="00495E31"/>
    <w:rsid w:val="004975B0"/>
    <w:rsid w:val="00497852"/>
    <w:rsid w:val="004A007E"/>
    <w:rsid w:val="004A04B1"/>
    <w:rsid w:val="004A073F"/>
    <w:rsid w:val="004A1300"/>
    <w:rsid w:val="004A18CD"/>
    <w:rsid w:val="004A1EED"/>
    <w:rsid w:val="004A3AE6"/>
    <w:rsid w:val="004A3D32"/>
    <w:rsid w:val="004A52DE"/>
    <w:rsid w:val="004A7724"/>
    <w:rsid w:val="004B075B"/>
    <w:rsid w:val="004B1B55"/>
    <w:rsid w:val="004B3528"/>
    <w:rsid w:val="004B5BBA"/>
    <w:rsid w:val="004B724B"/>
    <w:rsid w:val="004B748C"/>
    <w:rsid w:val="004B780A"/>
    <w:rsid w:val="004B7C99"/>
    <w:rsid w:val="004C2B0D"/>
    <w:rsid w:val="004C69F8"/>
    <w:rsid w:val="004C6F7F"/>
    <w:rsid w:val="004C7D81"/>
    <w:rsid w:val="004D005B"/>
    <w:rsid w:val="004D1B14"/>
    <w:rsid w:val="004D1E93"/>
    <w:rsid w:val="004D25D8"/>
    <w:rsid w:val="004D273B"/>
    <w:rsid w:val="004D2B14"/>
    <w:rsid w:val="004D4244"/>
    <w:rsid w:val="004D4295"/>
    <w:rsid w:val="004D5897"/>
    <w:rsid w:val="004D787A"/>
    <w:rsid w:val="004E0219"/>
    <w:rsid w:val="004E1ABE"/>
    <w:rsid w:val="004E3262"/>
    <w:rsid w:val="004E3565"/>
    <w:rsid w:val="004E39FC"/>
    <w:rsid w:val="004E4C4E"/>
    <w:rsid w:val="004E5F35"/>
    <w:rsid w:val="004E64D4"/>
    <w:rsid w:val="004E6517"/>
    <w:rsid w:val="004E701B"/>
    <w:rsid w:val="004E7AB0"/>
    <w:rsid w:val="004E7F82"/>
    <w:rsid w:val="004F0F82"/>
    <w:rsid w:val="004F13FF"/>
    <w:rsid w:val="004F180E"/>
    <w:rsid w:val="004F1D62"/>
    <w:rsid w:val="004F2761"/>
    <w:rsid w:val="004F2A5D"/>
    <w:rsid w:val="004F737F"/>
    <w:rsid w:val="004F7E40"/>
    <w:rsid w:val="00500448"/>
    <w:rsid w:val="005033A5"/>
    <w:rsid w:val="0050415B"/>
    <w:rsid w:val="00504A86"/>
    <w:rsid w:val="005053C4"/>
    <w:rsid w:val="00505C4C"/>
    <w:rsid w:val="005066B6"/>
    <w:rsid w:val="005068DD"/>
    <w:rsid w:val="0050755F"/>
    <w:rsid w:val="00507871"/>
    <w:rsid w:val="00507C2A"/>
    <w:rsid w:val="0051149F"/>
    <w:rsid w:val="005120E1"/>
    <w:rsid w:val="00513109"/>
    <w:rsid w:val="00513FDC"/>
    <w:rsid w:val="00514458"/>
    <w:rsid w:val="00515388"/>
    <w:rsid w:val="00515F21"/>
    <w:rsid w:val="005166F5"/>
    <w:rsid w:val="00516A9C"/>
    <w:rsid w:val="00516BD5"/>
    <w:rsid w:val="005176B3"/>
    <w:rsid w:val="0052130D"/>
    <w:rsid w:val="00525780"/>
    <w:rsid w:val="00526FEB"/>
    <w:rsid w:val="0052706F"/>
    <w:rsid w:val="005302F9"/>
    <w:rsid w:val="005307B3"/>
    <w:rsid w:val="0053095F"/>
    <w:rsid w:val="00530B5D"/>
    <w:rsid w:val="00530BCE"/>
    <w:rsid w:val="00530D87"/>
    <w:rsid w:val="00531ED4"/>
    <w:rsid w:val="00532397"/>
    <w:rsid w:val="00532B68"/>
    <w:rsid w:val="0053458F"/>
    <w:rsid w:val="00535181"/>
    <w:rsid w:val="00535AB7"/>
    <w:rsid w:val="005362CC"/>
    <w:rsid w:val="00536B98"/>
    <w:rsid w:val="0054018A"/>
    <w:rsid w:val="005408BF"/>
    <w:rsid w:val="00540D51"/>
    <w:rsid w:val="00543549"/>
    <w:rsid w:val="00544961"/>
    <w:rsid w:val="00544E5B"/>
    <w:rsid w:val="0054630B"/>
    <w:rsid w:val="00546403"/>
    <w:rsid w:val="005475E9"/>
    <w:rsid w:val="00551517"/>
    <w:rsid w:val="00551BE5"/>
    <w:rsid w:val="005521D6"/>
    <w:rsid w:val="00552E70"/>
    <w:rsid w:val="00553CC1"/>
    <w:rsid w:val="00553EE2"/>
    <w:rsid w:val="00554082"/>
    <w:rsid w:val="005541CA"/>
    <w:rsid w:val="00555A5B"/>
    <w:rsid w:val="00556E56"/>
    <w:rsid w:val="00560923"/>
    <w:rsid w:val="0056125B"/>
    <w:rsid w:val="00561693"/>
    <w:rsid w:val="00563706"/>
    <w:rsid w:val="005648F7"/>
    <w:rsid w:val="00565073"/>
    <w:rsid w:val="005657EB"/>
    <w:rsid w:val="00565D15"/>
    <w:rsid w:val="005663A3"/>
    <w:rsid w:val="00566754"/>
    <w:rsid w:val="00566B05"/>
    <w:rsid w:val="00566C0C"/>
    <w:rsid w:val="005719CB"/>
    <w:rsid w:val="005721B2"/>
    <w:rsid w:val="00572AD5"/>
    <w:rsid w:val="00573CFC"/>
    <w:rsid w:val="0057566F"/>
    <w:rsid w:val="005772FE"/>
    <w:rsid w:val="005778E8"/>
    <w:rsid w:val="005805DF"/>
    <w:rsid w:val="00580A9A"/>
    <w:rsid w:val="00581A8C"/>
    <w:rsid w:val="00582C33"/>
    <w:rsid w:val="0058346A"/>
    <w:rsid w:val="0058416F"/>
    <w:rsid w:val="00585BB3"/>
    <w:rsid w:val="00585D79"/>
    <w:rsid w:val="00587250"/>
    <w:rsid w:val="0058734F"/>
    <w:rsid w:val="00587738"/>
    <w:rsid w:val="00590CC4"/>
    <w:rsid w:val="0059298A"/>
    <w:rsid w:val="005934AB"/>
    <w:rsid w:val="00593CFE"/>
    <w:rsid w:val="00595872"/>
    <w:rsid w:val="005963C1"/>
    <w:rsid w:val="00596824"/>
    <w:rsid w:val="0059721E"/>
    <w:rsid w:val="005A0785"/>
    <w:rsid w:val="005A0B1A"/>
    <w:rsid w:val="005A23C7"/>
    <w:rsid w:val="005A2C75"/>
    <w:rsid w:val="005A33DF"/>
    <w:rsid w:val="005A4900"/>
    <w:rsid w:val="005A636F"/>
    <w:rsid w:val="005A65C1"/>
    <w:rsid w:val="005A683E"/>
    <w:rsid w:val="005A6848"/>
    <w:rsid w:val="005B1801"/>
    <w:rsid w:val="005B1DAA"/>
    <w:rsid w:val="005B2279"/>
    <w:rsid w:val="005B2363"/>
    <w:rsid w:val="005B2B17"/>
    <w:rsid w:val="005B2C26"/>
    <w:rsid w:val="005B3687"/>
    <w:rsid w:val="005B3B25"/>
    <w:rsid w:val="005B3F4E"/>
    <w:rsid w:val="005B5BB4"/>
    <w:rsid w:val="005B67D3"/>
    <w:rsid w:val="005B7A3D"/>
    <w:rsid w:val="005C16F1"/>
    <w:rsid w:val="005C1725"/>
    <w:rsid w:val="005C265B"/>
    <w:rsid w:val="005C2B5A"/>
    <w:rsid w:val="005C2F68"/>
    <w:rsid w:val="005C3919"/>
    <w:rsid w:val="005C3C6C"/>
    <w:rsid w:val="005C4CDA"/>
    <w:rsid w:val="005D0E56"/>
    <w:rsid w:val="005D0EF2"/>
    <w:rsid w:val="005D293E"/>
    <w:rsid w:val="005D417E"/>
    <w:rsid w:val="005D47FD"/>
    <w:rsid w:val="005D77D4"/>
    <w:rsid w:val="005E1173"/>
    <w:rsid w:val="005E16BE"/>
    <w:rsid w:val="005E248C"/>
    <w:rsid w:val="005E25BD"/>
    <w:rsid w:val="005E2711"/>
    <w:rsid w:val="005E2D96"/>
    <w:rsid w:val="005E30BD"/>
    <w:rsid w:val="005E3A18"/>
    <w:rsid w:val="005E3FB6"/>
    <w:rsid w:val="005E4743"/>
    <w:rsid w:val="005E4A5F"/>
    <w:rsid w:val="005E5182"/>
    <w:rsid w:val="005E55B8"/>
    <w:rsid w:val="005E6A22"/>
    <w:rsid w:val="005E701C"/>
    <w:rsid w:val="005F0D81"/>
    <w:rsid w:val="005F0DEF"/>
    <w:rsid w:val="005F0F38"/>
    <w:rsid w:val="005F1BB7"/>
    <w:rsid w:val="005F274D"/>
    <w:rsid w:val="005F358B"/>
    <w:rsid w:val="005F5936"/>
    <w:rsid w:val="005F5C4B"/>
    <w:rsid w:val="005F6465"/>
    <w:rsid w:val="005F669A"/>
    <w:rsid w:val="005F6AE0"/>
    <w:rsid w:val="005F78AC"/>
    <w:rsid w:val="0060019A"/>
    <w:rsid w:val="00600EA1"/>
    <w:rsid w:val="00601456"/>
    <w:rsid w:val="006034BF"/>
    <w:rsid w:val="00605454"/>
    <w:rsid w:val="00605563"/>
    <w:rsid w:val="006057C0"/>
    <w:rsid w:val="0060786C"/>
    <w:rsid w:val="00614854"/>
    <w:rsid w:val="00614A7D"/>
    <w:rsid w:val="00614CE9"/>
    <w:rsid w:val="00617BA0"/>
    <w:rsid w:val="00620139"/>
    <w:rsid w:val="00621060"/>
    <w:rsid w:val="00621201"/>
    <w:rsid w:val="00621B4C"/>
    <w:rsid w:val="006220B1"/>
    <w:rsid w:val="00622E5A"/>
    <w:rsid w:val="006239F3"/>
    <w:rsid w:val="00626501"/>
    <w:rsid w:val="00626615"/>
    <w:rsid w:val="00626982"/>
    <w:rsid w:val="00631075"/>
    <w:rsid w:val="006331C1"/>
    <w:rsid w:val="0063339F"/>
    <w:rsid w:val="00633B5F"/>
    <w:rsid w:val="00634159"/>
    <w:rsid w:val="00634B61"/>
    <w:rsid w:val="00634BFD"/>
    <w:rsid w:val="0063557C"/>
    <w:rsid w:val="00636C74"/>
    <w:rsid w:val="00637350"/>
    <w:rsid w:val="00637F81"/>
    <w:rsid w:val="00642384"/>
    <w:rsid w:val="00643FB5"/>
    <w:rsid w:val="00645E2C"/>
    <w:rsid w:val="006515C4"/>
    <w:rsid w:val="00651796"/>
    <w:rsid w:val="00652E98"/>
    <w:rsid w:val="00653A9E"/>
    <w:rsid w:val="00655599"/>
    <w:rsid w:val="006566EA"/>
    <w:rsid w:val="00656EBB"/>
    <w:rsid w:val="00657D43"/>
    <w:rsid w:val="00661155"/>
    <w:rsid w:val="00663771"/>
    <w:rsid w:val="00663869"/>
    <w:rsid w:val="00665E86"/>
    <w:rsid w:val="00666E8C"/>
    <w:rsid w:val="00667094"/>
    <w:rsid w:val="006673ED"/>
    <w:rsid w:val="00667BF3"/>
    <w:rsid w:val="00667F00"/>
    <w:rsid w:val="00670362"/>
    <w:rsid w:val="00670EAE"/>
    <w:rsid w:val="0067180A"/>
    <w:rsid w:val="00672841"/>
    <w:rsid w:val="00672884"/>
    <w:rsid w:val="00674C82"/>
    <w:rsid w:val="00675490"/>
    <w:rsid w:val="00675FB7"/>
    <w:rsid w:val="00676C85"/>
    <w:rsid w:val="00676D26"/>
    <w:rsid w:val="0067715B"/>
    <w:rsid w:val="00677649"/>
    <w:rsid w:val="00677999"/>
    <w:rsid w:val="00677BA1"/>
    <w:rsid w:val="006803CB"/>
    <w:rsid w:val="00680477"/>
    <w:rsid w:val="00680D88"/>
    <w:rsid w:val="00683A8E"/>
    <w:rsid w:val="00684C3C"/>
    <w:rsid w:val="00687325"/>
    <w:rsid w:val="00687D60"/>
    <w:rsid w:val="006923D5"/>
    <w:rsid w:val="00692880"/>
    <w:rsid w:val="00694A22"/>
    <w:rsid w:val="006951F5"/>
    <w:rsid w:val="0069543C"/>
    <w:rsid w:val="0069632F"/>
    <w:rsid w:val="00696676"/>
    <w:rsid w:val="006A1569"/>
    <w:rsid w:val="006A185A"/>
    <w:rsid w:val="006A2131"/>
    <w:rsid w:val="006A2FE7"/>
    <w:rsid w:val="006A315D"/>
    <w:rsid w:val="006A451F"/>
    <w:rsid w:val="006A58D0"/>
    <w:rsid w:val="006A5B56"/>
    <w:rsid w:val="006A6221"/>
    <w:rsid w:val="006A65DF"/>
    <w:rsid w:val="006A6920"/>
    <w:rsid w:val="006A7586"/>
    <w:rsid w:val="006A7817"/>
    <w:rsid w:val="006B0564"/>
    <w:rsid w:val="006B11E7"/>
    <w:rsid w:val="006B3DF7"/>
    <w:rsid w:val="006B54DC"/>
    <w:rsid w:val="006B7746"/>
    <w:rsid w:val="006C14E7"/>
    <w:rsid w:val="006C1563"/>
    <w:rsid w:val="006C1AA9"/>
    <w:rsid w:val="006C36AB"/>
    <w:rsid w:val="006C4056"/>
    <w:rsid w:val="006C452D"/>
    <w:rsid w:val="006C4CFB"/>
    <w:rsid w:val="006C59D8"/>
    <w:rsid w:val="006C7E13"/>
    <w:rsid w:val="006D190B"/>
    <w:rsid w:val="006D45B6"/>
    <w:rsid w:val="006D476B"/>
    <w:rsid w:val="006D5FB6"/>
    <w:rsid w:val="006D6860"/>
    <w:rsid w:val="006D7B56"/>
    <w:rsid w:val="006D7F5C"/>
    <w:rsid w:val="006E0ED8"/>
    <w:rsid w:val="006E18C7"/>
    <w:rsid w:val="006E30B2"/>
    <w:rsid w:val="006E3289"/>
    <w:rsid w:val="006E3D12"/>
    <w:rsid w:val="006E660B"/>
    <w:rsid w:val="006E7CD2"/>
    <w:rsid w:val="006F05DD"/>
    <w:rsid w:val="006F0C98"/>
    <w:rsid w:val="006F1C9E"/>
    <w:rsid w:val="006F287A"/>
    <w:rsid w:val="006F4187"/>
    <w:rsid w:val="006F48AE"/>
    <w:rsid w:val="006F5308"/>
    <w:rsid w:val="006F707B"/>
    <w:rsid w:val="006F78E9"/>
    <w:rsid w:val="007000CB"/>
    <w:rsid w:val="00700611"/>
    <w:rsid w:val="00700CAB"/>
    <w:rsid w:val="007011D6"/>
    <w:rsid w:val="0070213F"/>
    <w:rsid w:val="0070217F"/>
    <w:rsid w:val="007024DC"/>
    <w:rsid w:val="0070260F"/>
    <w:rsid w:val="0070407C"/>
    <w:rsid w:val="00704230"/>
    <w:rsid w:val="00706E93"/>
    <w:rsid w:val="00712562"/>
    <w:rsid w:val="00712EB5"/>
    <w:rsid w:val="00714046"/>
    <w:rsid w:val="00715FC3"/>
    <w:rsid w:val="00716FDA"/>
    <w:rsid w:val="007176C0"/>
    <w:rsid w:val="007179C0"/>
    <w:rsid w:val="00720898"/>
    <w:rsid w:val="007216AB"/>
    <w:rsid w:val="0072548D"/>
    <w:rsid w:val="00725974"/>
    <w:rsid w:val="00725AE8"/>
    <w:rsid w:val="00727F98"/>
    <w:rsid w:val="00730EA1"/>
    <w:rsid w:val="00731922"/>
    <w:rsid w:val="0073238B"/>
    <w:rsid w:val="0073285A"/>
    <w:rsid w:val="007348CB"/>
    <w:rsid w:val="007350DB"/>
    <w:rsid w:val="00735AC7"/>
    <w:rsid w:val="00736C94"/>
    <w:rsid w:val="00737ECD"/>
    <w:rsid w:val="007404A0"/>
    <w:rsid w:val="00740DFE"/>
    <w:rsid w:val="007417E0"/>
    <w:rsid w:val="0074214B"/>
    <w:rsid w:val="0074231A"/>
    <w:rsid w:val="00743BE3"/>
    <w:rsid w:val="00750973"/>
    <w:rsid w:val="00751296"/>
    <w:rsid w:val="007514B8"/>
    <w:rsid w:val="007514DA"/>
    <w:rsid w:val="007517CE"/>
    <w:rsid w:val="007518B3"/>
    <w:rsid w:val="00752E90"/>
    <w:rsid w:val="0075314A"/>
    <w:rsid w:val="0075336C"/>
    <w:rsid w:val="00754E6C"/>
    <w:rsid w:val="00755A94"/>
    <w:rsid w:val="00755C7F"/>
    <w:rsid w:val="00755F18"/>
    <w:rsid w:val="00757F12"/>
    <w:rsid w:val="00760696"/>
    <w:rsid w:val="007610A4"/>
    <w:rsid w:val="0076160F"/>
    <w:rsid w:val="00761A5A"/>
    <w:rsid w:val="00763596"/>
    <w:rsid w:val="00763DF8"/>
    <w:rsid w:val="00764352"/>
    <w:rsid w:val="00766841"/>
    <w:rsid w:val="0076734E"/>
    <w:rsid w:val="00771587"/>
    <w:rsid w:val="00771D7F"/>
    <w:rsid w:val="0077523F"/>
    <w:rsid w:val="00775D76"/>
    <w:rsid w:val="00776608"/>
    <w:rsid w:val="00776BB1"/>
    <w:rsid w:val="0077734B"/>
    <w:rsid w:val="007779E4"/>
    <w:rsid w:val="00777AA4"/>
    <w:rsid w:val="00780020"/>
    <w:rsid w:val="0078043F"/>
    <w:rsid w:val="00780481"/>
    <w:rsid w:val="0078067C"/>
    <w:rsid w:val="00780C14"/>
    <w:rsid w:val="00782FFF"/>
    <w:rsid w:val="007831B8"/>
    <w:rsid w:val="007837F7"/>
    <w:rsid w:val="007839C1"/>
    <w:rsid w:val="00783C44"/>
    <w:rsid w:val="0078408B"/>
    <w:rsid w:val="00784544"/>
    <w:rsid w:val="0078465A"/>
    <w:rsid w:val="00784F5B"/>
    <w:rsid w:val="007854EB"/>
    <w:rsid w:val="00785790"/>
    <w:rsid w:val="00785957"/>
    <w:rsid w:val="00785B95"/>
    <w:rsid w:val="007861EA"/>
    <w:rsid w:val="00786C7C"/>
    <w:rsid w:val="00786FA2"/>
    <w:rsid w:val="007878FF"/>
    <w:rsid w:val="007903E3"/>
    <w:rsid w:val="0079061D"/>
    <w:rsid w:val="00790C48"/>
    <w:rsid w:val="00792B50"/>
    <w:rsid w:val="00793521"/>
    <w:rsid w:val="00795D9C"/>
    <w:rsid w:val="00796F7E"/>
    <w:rsid w:val="00797534"/>
    <w:rsid w:val="007975B9"/>
    <w:rsid w:val="00797841"/>
    <w:rsid w:val="007A391F"/>
    <w:rsid w:val="007A3993"/>
    <w:rsid w:val="007A43CE"/>
    <w:rsid w:val="007A513D"/>
    <w:rsid w:val="007A582F"/>
    <w:rsid w:val="007A5A8A"/>
    <w:rsid w:val="007A5F4B"/>
    <w:rsid w:val="007A6092"/>
    <w:rsid w:val="007A752C"/>
    <w:rsid w:val="007B06D5"/>
    <w:rsid w:val="007B279C"/>
    <w:rsid w:val="007B2EF9"/>
    <w:rsid w:val="007B3485"/>
    <w:rsid w:val="007B555A"/>
    <w:rsid w:val="007B5B31"/>
    <w:rsid w:val="007B60C3"/>
    <w:rsid w:val="007B60F1"/>
    <w:rsid w:val="007C1D0D"/>
    <w:rsid w:val="007C208C"/>
    <w:rsid w:val="007C2611"/>
    <w:rsid w:val="007C297A"/>
    <w:rsid w:val="007C3320"/>
    <w:rsid w:val="007C3EC0"/>
    <w:rsid w:val="007C3EED"/>
    <w:rsid w:val="007C64BA"/>
    <w:rsid w:val="007C7FCD"/>
    <w:rsid w:val="007D00EA"/>
    <w:rsid w:val="007D0267"/>
    <w:rsid w:val="007D0FA0"/>
    <w:rsid w:val="007D1010"/>
    <w:rsid w:val="007D1104"/>
    <w:rsid w:val="007D1296"/>
    <w:rsid w:val="007D38AA"/>
    <w:rsid w:val="007D3C53"/>
    <w:rsid w:val="007D68DB"/>
    <w:rsid w:val="007D7054"/>
    <w:rsid w:val="007D7C73"/>
    <w:rsid w:val="007E08D4"/>
    <w:rsid w:val="007E0AF9"/>
    <w:rsid w:val="007E0EA0"/>
    <w:rsid w:val="007E2D1B"/>
    <w:rsid w:val="007E30CB"/>
    <w:rsid w:val="007E3A06"/>
    <w:rsid w:val="007E42FA"/>
    <w:rsid w:val="007E5B88"/>
    <w:rsid w:val="007E7004"/>
    <w:rsid w:val="007F064E"/>
    <w:rsid w:val="007F069D"/>
    <w:rsid w:val="007F0936"/>
    <w:rsid w:val="007F2DA7"/>
    <w:rsid w:val="007F4EC2"/>
    <w:rsid w:val="007F6064"/>
    <w:rsid w:val="007F626E"/>
    <w:rsid w:val="007F633E"/>
    <w:rsid w:val="007F6DCE"/>
    <w:rsid w:val="007F785F"/>
    <w:rsid w:val="007F798C"/>
    <w:rsid w:val="008006EC"/>
    <w:rsid w:val="00800AD2"/>
    <w:rsid w:val="00800F77"/>
    <w:rsid w:val="00801EF5"/>
    <w:rsid w:val="00803758"/>
    <w:rsid w:val="008049D2"/>
    <w:rsid w:val="00806F36"/>
    <w:rsid w:val="00807F13"/>
    <w:rsid w:val="00807F67"/>
    <w:rsid w:val="008107C1"/>
    <w:rsid w:val="00812AD8"/>
    <w:rsid w:val="00812C5E"/>
    <w:rsid w:val="00813416"/>
    <w:rsid w:val="008149EB"/>
    <w:rsid w:val="00815BC0"/>
    <w:rsid w:val="00820843"/>
    <w:rsid w:val="008211A8"/>
    <w:rsid w:val="008218A1"/>
    <w:rsid w:val="0082284C"/>
    <w:rsid w:val="0082301E"/>
    <w:rsid w:val="00823761"/>
    <w:rsid w:val="008237F5"/>
    <w:rsid w:val="00823848"/>
    <w:rsid w:val="00824077"/>
    <w:rsid w:val="00824A57"/>
    <w:rsid w:val="0082574C"/>
    <w:rsid w:val="0082656B"/>
    <w:rsid w:val="008275A4"/>
    <w:rsid w:val="008277FA"/>
    <w:rsid w:val="00827B8C"/>
    <w:rsid w:val="00830D28"/>
    <w:rsid w:val="0083107C"/>
    <w:rsid w:val="0083128C"/>
    <w:rsid w:val="00832A81"/>
    <w:rsid w:val="0083386E"/>
    <w:rsid w:val="00835998"/>
    <w:rsid w:val="008368CE"/>
    <w:rsid w:val="00837161"/>
    <w:rsid w:val="00841434"/>
    <w:rsid w:val="0084238F"/>
    <w:rsid w:val="0084257F"/>
    <w:rsid w:val="00844587"/>
    <w:rsid w:val="008460B4"/>
    <w:rsid w:val="00847203"/>
    <w:rsid w:val="00847643"/>
    <w:rsid w:val="008515DD"/>
    <w:rsid w:val="00853701"/>
    <w:rsid w:val="0085378A"/>
    <w:rsid w:val="00853B01"/>
    <w:rsid w:val="008556BD"/>
    <w:rsid w:val="00855762"/>
    <w:rsid w:val="00855BB6"/>
    <w:rsid w:val="008561B9"/>
    <w:rsid w:val="00856BD3"/>
    <w:rsid w:val="00856CB9"/>
    <w:rsid w:val="0085753C"/>
    <w:rsid w:val="00857DD2"/>
    <w:rsid w:val="008610A1"/>
    <w:rsid w:val="00861639"/>
    <w:rsid w:val="00861EB0"/>
    <w:rsid w:val="00862A21"/>
    <w:rsid w:val="0086435D"/>
    <w:rsid w:val="00864ECA"/>
    <w:rsid w:val="008657C5"/>
    <w:rsid w:val="008660FA"/>
    <w:rsid w:val="008669D3"/>
    <w:rsid w:val="00871AF9"/>
    <w:rsid w:val="00873883"/>
    <w:rsid w:val="00873F28"/>
    <w:rsid w:val="00874458"/>
    <w:rsid w:val="0087463D"/>
    <w:rsid w:val="0087620E"/>
    <w:rsid w:val="008776D7"/>
    <w:rsid w:val="00877E58"/>
    <w:rsid w:val="00880E62"/>
    <w:rsid w:val="0088114D"/>
    <w:rsid w:val="0088159E"/>
    <w:rsid w:val="0088255A"/>
    <w:rsid w:val="0088320B"/>
    <w:rsid w:val="008842E8"/>
    <w:rsid w:val="008845D1"/>
    <w:rsid w:val="008849B1"/>
    <w:rsid w:val="00884EF0"/>
    <w:rsid w:val="0088571C"/>
    <w:rsid w:val="00885D3C"/>
    <w:rsid w:val="00885E3C"/>
    <w:rsid w:val="00886775"/>
    <w:rsid w:val="00886CDC"/>
    <w:rsid w:val="00886E96"/>
    <w:rsid w:val="008871C5"/>
    <w:rsid w:val="00887AA4"/>
    <w:rsid w:val="0089047B"/>
    <w:rsid w:val="00891051"/>
    <w:rsid w:val="00892049"/>
    <w:rsid w:val="00894527"/>
    <w:rsid w:val="008951D8"/>
    <w:rsid w:val="00895E27"/>
    <w:rsid w:val="00896CC0"/>
    <w:rsid w:val="0089760F"/>
    <w:rsid w:val="008A0925"/>
    <w:rsid w:val="008A0DF8"/>
    <w:rsid w:val="008A15DB"/>
    <w:rsid w:val="008A1744"/>
    <w:rsid w:val="008A1989"/>
    <w:rsid w:val="008A1B04"/>
    <w:rsid w:val="008A1FF5"/>
    <w:rsid w:val="008A701A"/>
    <w:rsid w:val="008A7270"/>
    <w:rsid w:val="008B06B1"/>
    <w:rsid w:val="008B0CE2"/>
    <w:rsid w:val="008B106F"/>
    <w:rsid w:val="008B29ED"/>
    <w:rsid w:val="008B32D1"/>
    <w:rsid w:val="008B4880"/>
    <w:rsid w:val="008B4E97"/>
    <w:rsid w:val="008B53EF"/>
    <w:rsid w:val="008B6727"/>
    <w:rsid w:val="008B6A76"/>
    <w:rsid w:val="008B7965"/>
    <w:rsid w:val="008C02DE"/>
    <w:rsid w:val="008C0F70"/>
    <w:rsid w:val="008C13FB"/>
    <w:rsid w:val="008C1B01"/>
    <w:rsid w:val="008C31F5"/>
    <w:rsid w:val="008C446D"/>
    <w:rsid w:val="008C4B4A"/>
    <w:rsid w:val="008C650E"/>
    <w:rsid w:val="008C78D2"/>
    <w:rsid w:val="008D23A9"/>
    <w:rsid w:val="008D35B8"/>
    <w:rsid w:val="008D3BA3"/>
    <w:rsid w:val="008D3C1F"/>
    <w:rsid w:val="008D42AD"/>
    <w:rsid w:val="008D4773"/>
    <w:rsid w:val="008D562C"/>
    <w:rsid w:val="008D5AF5"/>
    <w:rsid w:val="008D72EF"/>
    <w:rsid w:val="008D79DA"/>
    <w:rsid w:val="008E1022"/>
    <w:rsid w:val="008E1E81"/>
    <w:rsid w:val="008E34D6"/>
    <w:rsid w:val="008E356E"/>
    <w:rsid w:val="008E3D48"/>
    <w:rsid w:val="008E4176"/>
    <w:rsid w:val="008E4E84"/>
    <w:rsid w:val="008F1147"/>
    <w:rsid w:val="008F126C"/>
    <w:rsid w:val="008F209A"/>
    <w:rsid w:val="008F28E0"/>
    <w:rsid w:val="008F345D"/>
    <w:rsid w:val="008F4310"/>
    <w:rsid w:val="008F4DB7"/>
    <w:rsid w:val="008F5276"/>
    <w:rsid w:val="008F6088"/>
    <w:rsid w:val="008F64C8"/>
    <w:rsid w:val="008F6847"/>
    <w:rsid w:val="008F7187"/>
    <w:rsid w:val="008F740B"/>
    <w:rsid w:val="008F799B"/>
    <w:rsid w:val="009005DC"/>
    <w:rsid w:val="00900AA1"/>
    <w:rsid w:val="00901D01"/>
    <w:rsid w:val="00903125"/>
    <w:rsid w:val="0090377C"/>
    <w:rsid w:val="009059A3"/>
    <w:rsid w:val="009060FC"/>
    <w:rsid w:val="0090619F"/>
    <w:rsid w:val="0090711E"/>
    <w:rsid w:val="00907237"/>
    <w:rsid w:val="009074ED"/>
    <w:rsid w:val="00907C6C"/>
    <w:rsid w:val="00910B8C"/>
    <w:rsid w:val="009114B4"/>
    <w:rsid w:val="00911ACC"/>
    <w:rsid w:val="00912744"/>
    <w:rsid w:val="00912E71"/>
    <w:rsid w:val="0091713A"/>
    <w:rsid w:val="00920AA9"/>
    <w:rsid w:val="00920BBA"/>
    <w:rsid w:val="0092334E"/>
    <w:rsid w:val="009240CF"/>
    <w:rsid w:val="00924136"/>
    <w:rsid w:val="0092439C"/>
    <w:rsid w:val="0092713A"/>
    <w:rsid w:val="009278B1"/>
    <w:rsid w:val="00927A97"/>
    <w:rsid w:val="00927C81"/>
    <w:rsid w:val="00931EEE"/>
    <w:rsid w:val="00933814"/>
    <w:rsid w:val="0093508F"/>
    <w:rsid w:val="009357A6"/>
    <w:rsid w:val="00935C11"/>
    <w:rsid w:val="00937213"/>
    <w:rsid w:val="00937D9C"/>
    <w:rsid w:val="0094059E"/>
    <w:rsid w:val="00940B84"/>
    <w:rsid w:val="00942EB9"/>
    <w:rsid w:val="00942EDB"/>
    <w:rsid w:val="00943B88"/>
    <w:rsid w:val="00945B46"/>
    <w:rsid w:val="00947415"/>
    <w:rsid w:val="009509F6"/>
    <w:rsid w:val="00950A99"/>
    <w:rsid w:val="00950F6F"/>
    <w:rsid w:val="00953C00"/>
    <w:rsid w:val="00954CE9"/>
    <w:rsid w:val="00954DA7"/>
    <w:rsid w:val="00955370"/>
    <w:rsid w:val="00955BC0"/>
    <w:rsid w:val="0095728D"/>
    <w:rsid w:val="0095757B"/>
    <w:rsid w:val="00957BAB"/>
    <w:rsid w:val="0096112B"/>
    <w:rsid w:val="009612FC"/>
    <w:rsid w:val="00961965"/>
    <w:rsid w:val="00962132"/>
    <w:rsid w:val="00962BD4"/>
    <w:rsid w:val="009661C0"/>
    <w:rsid w:val="009665BE"/>
    <w:rsid w:val="00966F85"/>
    <w:rsid w:val="00967F8B"/>
    <w:rsid w:val="009713B2"/>
    <w:rsid w:val="009725C0"/>
    <w:rsid w:val="00972FBA"/>
    <w:rsid w:val="009735A5"/>
    <w:rsid w:val="009741B7"/>
    <w:rsid w:val="00974587"/>
    <w:rsid w:val="00975F1B"/>
    <w:rsid w:val="009764E3"/>
    <w:rsid w:val="00980A9B"/>
    <w:rsid w:val="00981420"/>
    <w:rsid w:val="009819AE"/>
    <w:rsid w:val="00981CD9"/>
    <w:rsid w:val="009835AF"/>
    <w:rsid w:val="0098435A"/>
    <w:rsid w:val="00984A38"/>
    <w:rsid w:val="00985057"/>
    <w:rsid w:val="00985276"/>
    <w:rsid w:val="009859CB"/>
    <w:rsid w:val="00986486"/>
    <w:rsid w:val="009869FC"/>
    <w:rsid w:val="00986D87"/>
    <w:rsid w:val="0099028E"/>
    <w:rsid w:val="00990B9F"/>
    <w:rsid w:val="00992232"/>
    <w:rsid w:val="00992398"/>
    <w:rsid w:val="009928D6"/>
    <w:rsid w:val="0099385C"/>
    <w:rsid w:val="00993A78"/>
    <w:rsid w:val="00995372"/>
    <w:rsid w:val="0099653A"/>
    <w:rsid w:val="009968F9"/>
    <w:rsid w:val="0099728C"/>
    <w:rsid w:val="0099739E"/>
    <w:rsid w:val="009973C8"/>
    <w:rsid w:val="00997E59"/>
    <w:rsid w:val="009A17CA"/>
    <w:rsid w:val="009A1F66"/>
    <w:rsid w:val="009A2320"/>
    <w:rsid w:val="009A3A82"/>
    <w:rsid w:val="009A4576"/>
    <w:rsid w:val="009A629B"/>
    <w:rsid w:val="009A63BB"/>
    <w:rsid w:val="009B0B43"/>
    <w:rsid w:val="009B188D"/>
    <w:rsid w:val="009B1A6B"/>
    <w:rsid w:val="009B21EE"/>
    <w:rsid w:val="009B2A73"/>
    <w:rsid w:val="009B408B"/>
    <w:rsid w:val="009B4FD5"/>
    <w:rsid w:val="009B5D4A"/>
    <w:rsid w:val="009B7DF0"/>
    <w:rsid w:val="009C0012"/>
    <w:rsid w:val="009C040D"/>
    <w:rsid w:val="009C08EC"/>
    <w:rsid w:val="009C0FDC"/>
    <w:rsid w:val="009C2B7B"/>
    <w:rsid w:val="009C3762"/>
    <w:rsid w:val="009C381E"/>
    <w:rsid w:val="009C3DA4"/>
    <w:rsid w:val="009C593C"/>
    <w:rsid w:val="009C5A99"/>
    <w:rsid w:val="009C5EFF"/>
    <w:rsid w:val="009C741F"/>
    <w:rsid w:val="009C7CDD"/>
    <w:rsid w:val="009D0952"/>
    <w:rsid w:val="009D0D96"/>
    <w:rsid w:val="009D14C3"/>
    <w:rsid w:val="009D1C4F"/>
    <w:rsid w:val="009D205C"/>
    <w:rsid w:val="009D43BD"/>
    <w:rsid w:val="009D4D4F"/>
    <w:rsid w:val="009D604B"/>
    <w:rsid w:val="009D6652"/>
    <w:rsid w:val="009D75AF"/>
    <w:rsid w:val="009E0EF1"/>
    <w:rsid w:val="009E3956"/>
    <w:rsid w:val="009E3A2D"/>
    <w:rsid w:val="009E3B6E"/>
    <w:rsid w:val="009E4FD7"/>
    <w:rsid w:val="009E64A9"/>
    <w:rsid w:val="009E7A97"/>
    <w:rsid w:val="009F22D6"/>
    <w:rsid w:val="009F27EE"/>
    <w:rsid w:val="009F32C9"/>
    <w:rsid w:val="009F43A5"/>
    <w:rsid w:val="009F453B"/>
    <w:rsid w:val="009F4A03"/>
    <w:rsid w:val="009F4A16"/>
    <w:rsid w:val="009F6287"/>
    <w:rsid w:val="009F7210"/>
    <w:rsid w:val="00A013A3"/>
    <w:rsid w:val="00A023E6"/>
    <w:rsid w:val="00A0299B"/>
    <w:rsid w:val="00A02FC4"/>
    <w:rsid w:val="00A03908"/>
    <w:rsid w:val="00A045E7"/>
    <w:rsid w:val="00A068A9"/>
    <w:rsid w:val="00A06A77"/>
    <w:rsid w:val="00A107A8"/>
    <w:rsid w:val="00A10939"/>
    <w:rsid w:val="00A10A4D"/>
    <w:rsid w:val="00A110BE"/>
    <w:rsid w:val="00A1138F"/>
    <w:rsid w:val="00A1253E"/>
    <w:rsid w:val="00A13F4F"/>
    <w:rsid w:val="00A1435A"/>
    <w:rsid w:val="00A1574B"/>
    <w:rsid w:val="00A15BD1"/>
    <w:rsid w:val="00A15D63"/>
    <w:rsid w:val="00A211A9"/>
    <w:rsid w:val="00A21679"/>
    <w:rsid w:val="00A21CD9"/>
    <w:rsid w:val="00A2293F"/>
    <w:rsid w:val="00A22EE7"/>
    <w:rsid w:val="00A23A36"/>
    <w:rsid w:val="00A2418A"/>
    <w:rsid w:val="00A2554E"/>
    <w:rsid w:val="00A258DB"/>
    <w:rsid w:val="00A2752F"/>
    <w:rsid w:val="00A27B0F"/>
    <w:rsid w:val="00A3012B"/>
    <w:rsid w:val="00A31712"/>
    <w:rsid w:val="00A32BD2"/>
    <w:rsid w:val="00A331AA"/>
    <w:rsid w:val="00A331BF"/>
    <w:rsid w:val="00A349C0"/>
    <w:rsid w:val="00A35E61"/>
    <w:rsid w:val="00A3693D"/>
    <w:rsid w:val="00A36AEB"/>
    <w:rsid w:val="00A37FC8"/>
    <w:rsid w:val="00A40696"/>
    <w:rsid w:val="00A42390"/>
    <w:rsid w:val="00A449B3"/>
    <w:rsid w:val="00A45311"/>
    <w:rsid w:val="00A46CE7"/>
    <w:rsid w:val="00A51D62"/>
    <w:rsid w:val="00A52092"/>
    <w:rsid w:val="00A52E74"/>
    <w:rsid w:val="00A536C4"/>
    <w:rsid w:val="00A53C4D"/>
    <w:rsid w:val="00A54EF1"/>
    <w:rsid w:val="00A55FDD"/>
    <w:rsid w:val="00A567E6"/>
    <w:rsid w:val="00A56BA6"/>
    <w:rsid w:val="00A5722F"/>
    <w:rsid w:val="00A575FF"/>
    <w:rsid w:val="00A57BB3"/>
    <w:rsid w:val="00A57E0B"/>
    <w:rsid w:val="00A611A2"/>
    <w:rsid w:val="00A61279"/>
    <w:rsid w:val="00A618E3"/>
    <w:rsid w:val="00A618E7"/>
    <w:rsid w:val="00A62069"/>
    <w:rsid w:val="00A625DF"/>
    <w:rsid w:val="00A631E8"/>
    <w:rsid w:val="00A63BCF"/>
    <w:rsid w:val="00A63D4C"/>
    <w:rsid w:val="00A64219"/>
    <w:rsid w:val="00A653BB"/>
    <w:rsid w:val="00A65AF8"/>
    <w:rsid w:val="00A66DFD"/>
    <w:rsid w:val="00A712E7"/>
    <w:rsid w:val="00A744B5"/>
    <w:rsid w:val="00A74A6E"/>
    <w:rsid w:val="00A74BD5"/>
    <w:rsid w:val="00A75A9A"/>
    <w:rsid w:val="00A75E25"/>
    <w:rsid w:val="00A767BF"/>
    <w:rsid w:val="00A77E5D"/>
    <w:rsid w:val="00A834E4"/>
    <w:rsid w:val="00A83B94"/>
    <w:rsid w:val="00A84195"/>
    <w:rsid w:val="00A8444B"/>
    <w:rsid w:val="00A846A8"/>
    <w:rsid w:val="00A85480"/>
    <w:rsid w:val="00A863F8"/>
    <w:rsid w:val="00A90DC9"/>
    <w:rsid w:val="00A91C88"/>
    <w:rsid w:val="00A92964"/>
    <w:rsid w:val="00A971DC"/>
    <w:rsid w:val="00A97310"/>
    <w:rsid w:val="00AA0E3A"/>
    <w:rsid w:val="00AA1544"/>
    <w:rsid w:val="00AA159F"/>
    <w:rsid w:val="00AA2E13"/>
    <w:rsid w:val="00AA36B7"/>
    <w:rsid w:val="00AA3AE5"/>
    <w:rsid w:val="00AA47E5"/>
    <w:rsid w:val="00AA4EA5"/>
    <w:rsid w:val="00AA5985"/>
    <w:rsid w:val="00AA78F7"/>
    <w:rsid w:val="00AB10C4"/>
    <w:rsid w:val="00AB1871"/>
    <w:rsid w:val="00AB1D30"/>
    <w:rsid w:val="00AB2102"/>
    <w:rsid w:val="00AB216D"/>
    <w:rsid w:val="00AB23B0"/>
    <w:rsid w:val="00AB2B44"/>
    <w:rsid w:val="00AB2D50"/>
    <w:rsid w:val="00AB481A"/>
    <w:rsid w:val="00AB71CA"/>
    <w:rsid w:val="00AB741E"/>
    <w:rsid w:val="00AC0311"/>
    <w:rsid w:val="00AC2937"/>
    <w:rsid w:val="00AC29D7"/>
    <w:rsid w:val="00AC3062"/>
    <w:rsid w:val="00AC39FF"/>
    <w:rsid w:val="00AC3B8C"/>
    <w:rsid w:val="00AC3C41"/>
    <w:rsid w:val="00AC3F7B"/>
    <w:rsid w:val="00AC575A"/>
    <w:rsid w:val="00AC5FB6"/>
    <w:rsid w:val="00AC60AB"/>
    <w:rsid w:val="00AC724B"/>
    <w:rsid w:val="00AD2ECB"/>
    <w:rsid w:val="00AD385F"/>
    <w:rsid w:val="00AD3A3B"/>
    <w:rsid w:val="00AD3E13"/>
    <w:rsid w:val="00AD5C47"/>
    <w:rsid w:val="00AD6E65"/>
    <w:rsid w:val="00AD7A9A"/>
    <w:rsid w:val="00AD7B78"/>
    <w:rsid w:val="00AE01BB"/>
    <w:rsid w:val="00AE03DD"/>
    <w:rsid w:val="00AE0722"/>
    <w:rsid w:val="00AE28C6"/>
    <w:rsid w:val="00AE3A80"/>
    <w:rsid w:val="00AE41A3"/>
    <w:rsid w:val="00AE62DC"/>
    <w:rsid w:val="00AE791D"/>
    <w:rsid w:val="00AF00A6"/>
    <w:rsid w:val="00AF090F"/>
    <w:rsid w:val="00AF0FBD"/>
    <w:rsid w:val="00AF2D4E"/>
    <w:rsid w:val="00AF3DEC"/>
    <w:rsid w:val="00AF4938"/>
    <w:rsid w:val="00AF50AA"/>
    <w:rsid w:val="00AF6452"/>
    <w:rsid w:val="00AF724C"/>
    <w:rsid w:val="00AF7395"/>
    <w:rsid w:val="00B003B0"/>
    <w:rsid w:val="00B005F1"/>
    <w:rsid w:val="00B00C3E"/>
    <w:rsid w:val="00B00DAD"/>
    <w:rsid w:val="00B01060"/>
    <w:rsid w:val="00B02539"/>
    <w:rsid w:val="00B03F1F"/>
    <w:rsid w:val="00B04D36"/>
    <w:rsid w:val="00B057F6"/>
    <w:rsid w:val="00B05A9C"/>
    <w:rsid w:val="00B05E28"/>
    <w:rsid w:val="00B072D6"/>
    <w:rsid w:val="00B074BF"/>
    <w:rsid w:val="00B11626"/>
    <w:rsid w:val="00B12B4C"/>
    <w:rsid w:val="00B13D07"/>
    <w:rsid w:val="00B149B5"/>
    <w:rsid w:val="00B16010"/>
    <w:rsid w:val="00B16D7B"/>
    <w:rsid w:val="00B16D96"/>
    <w:rsid w:val="00B17AE2"/>
    <w:rsid w:val="00B17F10"/>
    <w:rsid w:val="00B17F2E"/>
    <w:rsid w:val="00B203E7"/>
    <w:rsid w:val="00B205AD"/>
    <w:rsid w:val="00B215AC"/>
    <w:rsid w:val="00B22EB5"/>
    <w:rsid w:val="00B24784"/>
    <w:rsid w:val="00B26D42"/>
    <w:rsid w:val="00B309A6"/>
    <w:rsid w:val="00B30DAC"/>
    <w:rsid w:val="00B311FC"/>
    <w:rsid w:val="00B3172E"/>
    <w:rsid w:val="00B320AF"/>
    <w:rsid w:val="00B32486"/>
    <w:rsid w:val="00B329A8"/>
    <w:rsid w:val="00B3386B"/>
    <w:rsid w:val="00B349A2"/>
    <w:rsid w:val="00B3670B"/>
    <w:rsid w:val="00B3723C"/>
    <w:rsid w:val="00B37EA0"/>
    <w:rsid w:val="00B41030"/>
    <w:rsid w:val="00B42767"/>
    <w:rsid w:val="00B42FA6"/>
    <w:rsid w:val="00B43296"/>
    <w:rsid w:val="00B435AA"/>
    <w:rsid w:val="00B43602"/>
    <w:rsid w:val="00B45327"/>
    <w:rsid w:val="00B4537C"/>
    <w:rsid w:val="00B46B05"/>
    <w:rsid w:val="00B475DE"/>
    <w:rsid w:val="00B50937"/>
    <w:rsid w:val="00B50C09"/>
    <w:rsid w:val="00B513AA"/>
    <w:rsid w:val="00B513E6"/>
    <w:rsid w:val="00B52FDD"/>
    <w:rsid w:val="00B53797"/>
    <w:rsid w:val="00B53A2B"/>
    <w:rsid w:val="00B54F95"/>
    <w:rsid w:val="00B55508"/>
    <w:rsid w:val="00B564F3"/>
    <w:rsid w:val="00B61826"/>
    <w:rsid w:val="00B61BB1"/>
    <w:rsid w:val="00B61DF3"/>
    <w:rsid w:val="00B63BF2"/>
    <w:rsid w:val="00B71097"/>
    <w:rsid w:val="00B713F9"/>
    <w:rsid w:val="00B72082"/>
    <w:rsid w:val="00B732D3"/>
    <w:rsid w:val="00B732FC"/>
    <w:rsid w:val="00B75CC3"/>
    <w:rsid w:val="00B76590"/>
    <w:rsid w:val="00B778C5"/>
    <w:rsid w:val="00B77CC6"/>
    <w:rsid w:val="00B8091D"/>
    <w:rsid w:val="00B83560"/>
    <w:rsid w:val="00B83C17"/>
    <w:rsid w:val="00B84AE7"/>
    <w:rsid w:val="00B85BC4"/>
    <w:rsid w:val="00B86B33"/>
    <w:rsid w:val="00B87E27"/>
    <w:rsid w:val="00B87FA4"/>
    <w:rsid w:val="00B90D0A"/>
    <w:rsid w:val="00B92140"/>
    <w:rsid w:val="00B925A8"/>
    <w:rsid w:val="00B9279D"/>
    <w:rsid w:val="00B932A4"/>
    <w:rsid w:val="00B941FF"/>
    <w:rsid w:val="00B95C46"/>
    <w:rsid w:val="00B96539"/>
    <w:rsid w:val="00BA1DF4"/>
    <w:rsid w:val="00BA1E3E"/>
    <w:rsid w:val="00BA2BBD"/>
    <w:rsid w:val="00BA359B"/>
    <w:rsid w:val="00BA4796"/>
    <w:rsid w:val="00BA47DE"/>
    <w:rsid w:val="00BA6255"/>
    <w:rsid w:val="00BA74E7"/>
    <w:rsid w:val="00BA7AFD"/>
    <w:rsid w:val="00BA7E33"/>
    <w:rsid w:val="00BB1E9C"/>
    <w:rsid w:val="00BB2848"/>
    <w:rsid w:val="00BB3590"/>
    <w:rsid w:val="00BB4056"/>
    <w:rsid w:val="00BB5480"/>
    <w:rsid w:val="00BB7921"/>
    <w:rsid w:val="00BC1284"/>
    <w:rsid w:val="00BC2459"/>
    <w:rsid w:val="00BC2AD0"/>
    <w:rsid w:val="00BC39DC"/>
    <w:rsid w:val="00BC44A0"/>
    <w:rsid w:val="00BC4D95"/>
    <w:rsid w:val="00BC6394"/>
    <w:rsid w:val="00BD1DD6"/>
    <w:rsid w:val="00BD3FFB"/>
    <w:rsid w:val="00BD43BA"/>
    <w:rsid w:val="00BD4BEC"/>
    <w:rsid w:val="00BD4D59"/>
    <w:rsid w:val="00BD52CF"/>
    <w:rsid w:val="00BD6477"/>
    <w:rsid w:val="00BD6CCB"/>
    <w:rsid w:val="00BE02C7"/>
    <w:rsid w:val="00BE0E97"/>
    <w:rsid w:val="00BE0F5F"/>
    <w:rsid w:val="00BE1F93"/>
    <w:rsid w:val="00BE40A0"/>
    <w:rsid w:val="00BE4F4F"/>
    <w:rsid w:val="00BF073D"/>
    <w:rsid w:val="00BF0E9A"/>
    <w:rsid w:val="00BF27CE"/>
    <w:rsid w:val="00BF2985"/>
    <w:rsid w:val="00BF3358"/>
    <w:rsid w:val="00BF374A"/>
    <w:rsid w:val="00BF429B"/>
    <w:rsid w:val="00BF6437"/>
    <w:rsid w:val="00BF696C"/>
    <w:rsid w:val="00BF6F90"/>
    <w:rsid w:val="00C01F1B"/>
    <w:rsid w:val="00C02497"/>
    <w:rsid w:val="00C034B6"/>
    <w:rsid w:val="00C04539"/>
    <w:rsid w:val="00C05784"/>
    <w:rsid w:val="00C05A54"/>
    <w:rsid w:val="00C06366"/>
    <w:rsid w:val="00C079E4"/>
    <w:rsid w:val="00C11E58"/>
    <w:rsid w:val="00C125B8"/>
    <w:rsid w:val="00C13E56"/>
    <w:rsid w:val="00C144FF"/>
    <w:rsid w:val="00C1584E"/>
    <w:rsid w:val="00C16838"/>
    <w:rsid w:val="00C16E8E"/>
    <w:rsid w:val="00C17716"/>
    <w:rsid w:val="00C17D4F"/>
    <w:rsid w:val="00C205C5"/>
    <w:rsid w:val="00C226DB"/>
    <w:rsid w:val="00C22D55"/>
    <w:rsid w:val="00C23152"/>
    <w:rsid w:val="00C235A6"/>
    <w:rsid w:val="00C23D1E"/>
    <w:rsid w:val="00C23FBF"/>
    <w:rsid w:val="00C25D2F"/>
    <w:rsid w:val="00C26E69"/>
    <w:rsid w:val="00C26FD0"/>
    <w:rsid w:val="00C31857"/>
    <w:rsid w:val="00C31B92"/>
    <w:rsid w:val="00C328D6"/>
    <w:rsid w:val="00C328E3"/>
    <w:rsid w:val="00C32E7F"/>
    <w:rsid w:val="00C32FC5"/>
    <w:rsid w:val="00C33B0C"/>
    <w:rsid w:val="00C35753"/>
    <w:rsid w:val="00C35989"/>
    <w:rsid w:val="00C35CDC"/>
    <w:rsid w:val="00C36868"/>
    <w:rsid w:val="00C368E4"/>
    <w:rsid w:val="00C371AB"/>
    <w:rsid w:val="00C3760F"/>
    <w:rsid w:val="00C37DC5"/>
    <w:rsid w:val="00C4251D"/>
    <w:rsid w:val="00C43895"/>
    <w:rsid w:val="00C43D24"/>
    <w:rsid w:val="00C4503F"/>
    <w:rsid w:val="00C469ED"/>
    <w:rsid w:val="00C5028F"/>
    <w:rsid w:val="00C51151"/>
    <w:rsid w:val="00C51F3E"/>
    <w:rsid w:val="00C52990"/>
    <w:rsid w:val="00C53611"/>
    <w:rsid w:val="00C53AE8"/>
    <w:rsid w:val="00C53DFC"/>
    <w:rsid w:val="00C546B5"/>
    <w:rsid w:val="00C54D75"/>
    <w:rsid w:val="00C556A6"/>
    <w:rsid w:val="00C5650F"/>
    <w:rsid w:val="00C5691F"/>
    <w:rsid w:val="00C6004A"/>
    <w:rsid w:val="00C6059C"/>
    <w:rsid w:val="00C6205D"/>
    <w:rsid w:val="00C62137"/>
    <w:rsid w:val="00C64FD1"/>
    <w:rsid w:val="00C65685"/>
    <w:rsid w:val="00C65F1D"/>
    <w:rsid w:val="00C66567"/>
    <w:rsid w:val="00C66AD8"/>
    <w:rsid w:val="00C66BF0"/>
    <w:rsid w:val="00C67F7E"/>
    <w:rsid w:val="00C7183D"/>
    <w:rsid w:val="00C722E7"/>
    <w:rsid w:val="00C72774"/>
    <w:rsid w:val="00C74819"/>
    <w:rsid w:val="00C75E6F"/>
    <w:rsid w:val="00C76567"/>
    <w:rsid w:val="00C765B3"/>
    <w:rsid w:val="00C76AA0"/>
    <w:rsid w:val="00C76E48"/>
    <w:rsid w:val="00C76EB6"/>
    <w:rsid w:val="00C774F9"/>
    <w:rsid w:val="00C80086"/>
    <w:rsid w:val="00C80E82"/>
    <w:rsid w:val="00C82CD9"/>
    <w:rsid w:val="00C83298"/>
    <w:rsid w:val="00C84779"/>
    <w:rsid w:val="00C84839"/>
    <w:rsid w:val="00C84D94"/>
    <w:rsid w:val="00C87B14"/>
    <w:rsid w:val="00C903A0"/>
    <w:rsid w:val="00C90EF5"/>
    <w:rsid w:val="00C917D1"/>
    <w:rsid w:val="00C918EB"/>
    <w:rsid w:val="00C93325"/>
    <w:rsid w:val="00C93C31"/>
    <w:rsid w:val="00C93E03"/>
    <w:rsid w:val="00C9503E"/>
    <w:rsid w:val="00C96DF9"/>
    <w:rsid w:val="00CA0761"/>
    <w:rsid w:val="00CA0F97"/>
    <w:rsid w:val="00CA191A"/>
    <w:rsid w:val="00CA264F"/>
    <w:rsid w:val="00CA267E"/>
    <w:rsid w:val="00CA2F72"/>
    <w:rsid w:val="00CA4A14"/>
    <w:rsid w:val="00CA6A0A"/>
    <w:rsid w:val="00CA7D4F"/>
    <w:rsid w:val="00CB00C5"/>
    <w:rsid w:val="00CB4DCB"/>
    <w:rsid w:val="00CB4FD2"/>
    <w:rsid w:val="00CB5DD0"/>
    <w:rsid w:val="00CB622F"/>
    <w:rsid w:val="00CB6925"/>
    <w:rsid w:val="00CB6BB9"/>
    <w:rsid w:val="00CB7D77"/>
    <w:rsid w:val="00CC037C"/>
    <w:rsid w:val="00CC155E"/>
    <w:rsid w:val="00CC1884"/>
    <w:rsid w:val="00CC29FB"/>
    <w:rsid w:val="00CC584C"/>
    <w:rsid w:val="00CC648F"/>
    <w:rsid w:val="00CC6D0E"/>
    <w:rsid w:val="00CC7A15"/>
    <w:rsid w:val="00CC7DA9"/>
    <w:rsid w:val="00CD4CAF"/>
    <w:rsid w:val="00CD5D4E"/>
    <w:rsid w:val="00CD6689"/>
    <w:rsid w:val="00CD796C"/>
    <w:rsid w:val="00CE1065"/>
    <w:rsid w:val="00CE1C86"/>
    <w:rsid w:val="00CE2DD3"/>
    <w:rsid w:val="00CE333B"/>
    <w:rsid w:val="00CE52E2"/>
    <w:rsid w:val="00CE57BE"/>
    <w:rsid w:val="00CE5D31"/>
    <w:rsid w:val="00CE750C"/>
    <w:rsid w:val="00CE7710"/>
    <w:rsid w:val="00CF044D"/>
    <w:rsid w:val="00CF14FA"/>
    <w:rsid w:val="00CF15B4"/>
    <w:rsid w:val="00CF1771"/>
    <w:rsid w:val="00CF181C"/>
    <w:rsid w:val="00CF1C76"/>
    <w:rsid w:val="00CF27F0"/>
    <w:rsid w:val="00CF4E59"/>
    <w:rsid w:val="00CF506D"/>
    <w:rsid w:val="00CF6B05"/>
    <w:rsid w:val="00CF7C46"/>
    <w:rsid w:val="00D001C0"/>
    <w:rsid w:val="00D005D3"/>
    <w:rsid w:val="00D00A38"/>
    <w:rsid w:val="00D013A2"/>
    <w:rsid w:val="00D04ED2"/>
    <w:rsid w:val="00D065FD"/>
    <w:rsid w:val="00D06BE6"/>
    <w:rsid w:val="00D070A8"/>
    <w:rsid w:val="00D07DF1"/>
    <w:rsid w:val="00D10949"/>
    <w:rsid w:val="00D124AA"/>
    <w:rsid w:val="00D1265F"/>
    <w:rsid w:val="00D13365"/>
    <w:rsid w:val="00D15061"/>
    <w:rsid w:val="00D2122A"/>
    <w:rsid w:val="00D22D26"/>
    <w:rsid w:val="00D26091"/>
    <w:rsid w:val="00D263F5"/>
    <w:rsid w:val="00D306BA"/>
    <w:rsid w:val="00D309D1"/>
    <w:rsid w:val="00D3123A"/>
    <w:rsid w:val="00D3123F"/>
    <w:rsid w:val="00D31412"/>
    <w:rsid w:val="00D314EC"/>
    <w:rsid w:val="00D32BDD"/>
    <w:rsid w:val="00D337CD"/>
    <w:rsid w:val="00D33DBF"/>
    <w:rsid w:val="00D360E4"/>
    <w:rsid w:val="00D40736"/>
    <w:rsid w:val="00D423E1"/>
    <w:rsid w:val="00D424D2"/>
    <w:rsid w:val="00D42710"/>
    <w:rsid w:val="00D42B96"/>
    <w:rsid w:val="00D43031"/>
    <w:rsid w:val="00D431A1"/>
    <w:rsid w:val="00D436A4"/>
    <w:rsid w:val="00D444EC"/>
    <w:rsid w:val="00D4475E"/>
    <w:rsid w:val="00D46022"/>
    <w:rsid w:val="00D5021A"/>
    <w:rsid w:val="00D50878"/>
    <w:rsid w:val="00D50B67"/>
    <w:rsid w:val="00D50CDF"/>
    <w:rsid w:val="00D5113B"/>
    <w:rsid w:val="00D514D4"/>
    <w:rsid w:val="00D51A34"/>
    <w:rsid w:val="00D52504"/>
    <w:rsid w:val="00D5264B"/>
    <w:rsid w:val="00D5297D"/>
    <w:rsid w:val="00D54111"/>
    <w:rsid w:val="00D541FD"/>
    <w:rsid w:val="00D544D2"/>
    <w:rsid w:val="00D56874"/>
    <w:rsid w:val="00D57A48"/>
    <w:rsid w:val="00D602AB"/>
    <w:rsid w:val="00D60A81"/>
    <w:rsid w:val="00D61C03"/>
    <w:rsid w:val="00D62365"/>
    <w:rsid w:val="00D73390"/>
    <w:rsid w:val="00D73D50"/>
    <w:rsid w:val="00D7606E"/>
    <w:rsid w:val="00D77DBF"/>
    <w:rsid w:val="00D80124"/>
    <w:rsid w:val="00D80985"/>
    <w:rsid w:val="00D811FC"/>
    <w:rsid w:val="00D831D0"/>
    <w:rsid w:val="00D835A4"/>
    <w:rsid w:val="00D84B16"/>
    <w:rsid w:val="00D84BAD"/>
    <w:rsid w:val="00D85744"/>
    <w:rsid w:val="00D87CF7"/>
    <w:rsid w:val="00D92D98"/>
    <w:rsid w:val="00D954A0"/>
    <w:rsid w:val="00D9617D"/>
    <w:rsid w:val="00D96CF0"/>
    <w:rsid w:val="00DA0D8E"/>
    <w:rsid w:val="00DA172E"/>
    <w:rsid w:val="00DA22B2"/>
    <w:rsid w:val="00DA2615"/>
    <w:rsid w:val="00DA2707"/>
    <w:rsid w:val="00DA3A30"/>
    <w:rsid w:val="00DA4328"/>
    <w:rsid w:val="00DA49EA"/>
    <w:rsid w:val="00DA4BE3"/>
    <w:rsid w:val="00DA5AE1"/>
    <w:rsid w:val="00DA7D55"/>
    <w:rsid w:val="00DB071D"/>
    <w:rsid w:val="00DB077E"/>
    <w:rsid w:val="00DB120C"/>
    <w:rsid w:val="00DB17E7"/>
    <w:rsid w:val="00DB1A3C"/>
    <w:rsid w:val="00DB5030"/>
    <w:rsid w:val="00DB5702"/>
    <w:rsid w:val="00DB7F40"/>
    <w:rsid w:val="00DC33C1"/>
    <w:rsid w:val="00DC3E8E"/>
    <w:rsid w:val="00DC5A77"/>
    <w:rsid w:val="00DC6F53"/>
    <w:rsid w:val="00DC7B52"/>
    <w:rsid w:val="00DD0097"/>
    <w:rsid w:val="00DD02C2"/>
    <w:rsid w:val="00DD1704"/>
    <w:rsid w:val="00DD17DA"/>
    <w:rsid w:val="00DD1930"/>
    <w:rsid w:val="00DD1CF2"/>
    <w:rsid w:val="00DD3235"/>
    <w:rsid w:val="00DD3644"/>
    <w:rsid w:val="00DD390C"/>
    <w:rsid w:val="00DD53E7"/>
    <w:rsid w:val="00DD5C91"/>
    <w:rsid w:val="00DD72A2"/>
    <w:rsid w:val="00DE0123"/>
    <w:rsid w:val="00DE2BF5"/>
    <w:rsid w:val="00DE384B"/>
    <w:rsid w:val="00DE43A8"/>
    <w:rsid w:val="00DE4400"/>
    <w:rsid w:val="00DE47A8"/>
    <w:rsid w:val="00DE4D70"/>
    <w:rsid w:val="00DE4E30"/>
    <w:rsid w:val="00DE6C2B"/>
    <w:rsid w:val="00DF0111"/>
    <w:rsid w:val="00DF04D5"/>
    <w:rsid w:val="00DF098F"/>
    <w:rsid w:val="00DF10DD"/>
    <w:rsid w:val="00DF1CD6"/>
    <w:rsid w:val="00DF3510"/>
    <w:rsid w:val="00DF3E43"/>
    <w:rsid w:val="00DF4AFE"/>
    <w:rsid w:val="00DF54D5"/>
    <w:rsid w:val="00DF57BA"/>
    <w:rsid w:val="00DF61CE"/>
    <w:rsid w:val="00E0125B"/>
    <w:rsid w:val="00E02052"/>
    <w:rsid w:val="00E02270"/>
    <w:rsid w:val="00E023AF"/>
    <w:rsid w:val="00E02B57"/>
    <w:rsid w:val="00E02C0C"/>
    <w:rsid w:val="00E02DEC"/>
    <w:rsid w:val="00E03B30"/>
    <w:rsid w:val="00E04C90"/>
    <w:rsid w:val="00E04D9A"/>
    <w:rsid w:val="00E0531F"/>
    <w:rsid w:val="00E07F42"/>
    <w:rsid w:val="00E1195F"/>
    <w:rsid w:val="00E13A46"/>
    <w:rsid w:val="00E13AB9"/>
    <w:rsid w:val="00E15D3E"/>
    <w:rsid w:val="00E15F01"/>
    <w:rsid w:val="00E16C7F"/>
    <w:rsid w:val="00E22856"/>
    <w:rsid w:val="00E241DF"/>
    <w:rsid w:val="00E24471"/>
    <w:rsid w:val="00E265FA"/>
    <w:rsid w:val="00E27A0B"/>
    <w:rsid w:val="00E27EFA"/>
    <w:rsid w:val="00E31223"/>
    <w:rsid w:val="00E3224E"/>
    <w:rsid w:val="00E32F44"/>
    <w:rsid w:val="00E338F5"/>
    <w:rsid w:val="00E429BE"/>
    <w:rsid w:val="00E42CCF"/>
    <w:rsid w:val="00E44F90"/>
    <w:rsid w:val="00E44F92"/>
    <w:rsid w:val="00E455D4"/>
    <w:rsid w:val="00E45D0D"/>
    <w:rsid w:val="00E460A6"/>
    <w:rsid w:val="00E46636"/>
    <w:rsid w:val="00E468D3"/>
    <w:rsid w:val="00E46926"/>
    <w:rsid w:val="00E46D21"/>
    <w:rsid w:val="00E46EAF"/>
    <w:rsid w:val="00E51075"/>
    <w:rsid w:val="00E516D0"/>
    <w:rsid w:val="00E51B0F"/>
    <w:rsid w:val="00E52D5F"/>
    <w:rsid w:val="00E52F0A"/>
    <w:rsid w:val="00E5308C"/>
    <w:rsid w:val="00E53101"/>
    <w:rsid w:val="00E53D84"/>
    <w:rsid w:val="00E53F26"/>
    <w:rsid w:val="00E549F3"/>
    <w:rsid w:val="00E578DF"/>
    <w:rsid w:val="00E57B17"/>
    <w:rsid w:val="00E60A10"/>
    <w:rsid w:val="00E625C6"/>
    <w:rsid w:val="00E65A06"/>
    <w:rsid w:val="00E666E1"/>
    <w:rsid w:val="00E66D4A"/>
    <w:rsid w:val="00E66F90"/>
    <w:rsid w:val="00E6708E"/>
    <w:rsid w:val="00E71230"/>
    <w:rsid w:val="00E72001"/>
    <w:rsid w:val="00E72AD2"/>
    <w:rsid w:val="00E7342D"/>
    <w:rsid w:val="00E73714"/>
    <w:rsid w:val="00E745CF"/>
    <w:rsid w:val="00E7643F"/>
    <w:rsid w:val="00E80E10"/>
    <w:rsid w:val="00E814D3"/>
    <w:rsid w:val="00E81CD5"/>
    <w:rsid w:val="00E836E9"/>
    <w:rsid w:val="00E84105"/>
    <w:rsid w:val="00E841B7"/>
    <w:rsid w:val="00E851BE"/>
    <w:rsid w:val="00E854BE"/>
    <w:rsid w:val="00E903F2"/>
    <w:rsid w:val="00E90E46"/>
    <w:rsid w:val="00E92B78"/>
    <w:rsid w:val="00E92D39"/>
    <w:rsid w:val="00E930E3"/>
    <w:rsid w:val="00E93264"/>
    <w:rsid w:val="00E938DE"/>
    <w:rsid w:val="00E9415F"/>
    <w:rsid w:val="00E94368"/>
    <w:rsid w:val="00E94B65"/>
    <w:rsid w:val="00E97B21"/>
    <w:rsid w:val="00EA065F"/>
    <w:rsid w:val="00EA293D"/>
    <w:rsid w:val="00EA2C66"/>
    <w:rsid w:val="00EA2D19"/>
    <w:rsid w:val="00EA3192"/>
    <w:rsid w:val="00EA4C2A"/>
    <w:rsid w:val="00EA71DD"/>
    <w:rsid w:val="00EB02A4"/>
    <w:rsid w:val="00EB05F7"/>
    <w:rsid w:val="00EB0609"/>
    <w:rsid w:val="00EB255D"/>
    <w:rsid w:val="00EB33B5"/>
    <w:rsid w:val="00EB381D"/>
    <w:rsid w:val="00EB38F5"/>
    <w:rsid w:val="00EB4C14"/>
    <w:rsid w:val="00EB5EBE"/>
    <w:rsid w:val="00EB6259"/>
    <w:rsid w:val="00EB6700"/>
    <w:rsid w:val="00EB7051"/>
    <w:rsid w:val="00EB70A1"/>
    <w:rsid w:val="00EB74FE"/>
    <w:rsid w:val="00EB7889"/>
    <w:rsid w:val="00EB7890"/>
    <w:rsid w:val="00EC0067"/>
    <w:rsid w:val="00EC08DF"/>
    <w:rsid w:val="00EC1461"/>
    <w:rsid w:val="00EC1951"/>
    <w:rsid w:val="00EC3139"/>
    <w:rsid w:val="00EC3B66"/>
    <w:rsid w:val="00EC4ED1"/>
    <w:rsid w:val="00EC559B"/>
    <w:rsid w:val="00EC7281"/>
    <w:rsid w:val="00ED1299"/>
    <w:rsid w:val="00ED2CA3"/>
    <w:rsid w:val="00ED3CF7"/>
    <w:rsid w:val="00ED3FCE"/>
    <w:rsid w:val="00ED41F2"/>
    <w:rsid w:val="00ED5962"/>
    <w:rsid w:val="00ED5985"/>
    <w:rsid w:val="00ED659A"/>
    <w:rsid w:val="00ED68B7"/>
    <w:rsid w:val="00ED697F"/>
    <w:rsid w:val="00ED6D48"/>
    <w:rsid w:val="00ED7288"/>
    <w:rsid w:val="00ED74A4"/>
    <w:rsid w:val="00ED7736"/>
    <w:rsid w:val="00ED7A89"/>
    <w:rsid w:val="00EE1106"/>
    <w:rsid w:val="00EE1112"/>
    <w:rsid w:val="00EE167A"/>
    <w:rsid w:val="00EE33AE"/>
    <w:rsid w:val="00EE4532"/>
    <w:rsid w:val="00EE5FAC"/>
    <w:rsid w:val="00EE6D42"/>
    <w:rsid w:val="00EE70BB"/>
    <w:rsid w:val="00EF05DC"/>
    <w:rsid w:val="00EF14A5"/>
    <w:rsid w:val="00EF154B"/>
    <w:rsid w:val="00EF162A"/>
    <w:rsid w:val="00EF26B2"/>
    <w:rsid w:val="00EF320E"/>
    <w:rsid w:val="00EF359B"/>
    <w:rsid w:val="00EF3C8A"/>
    <w:rsid w:val="00EF3CAD"/>
    <w:rsid w:val="00EF3DEC"/>
    <w:rsid w:val="00EF4C1E"/>
    <w:rsid w:val="00EF4E69"/>
    <w:rsid w:val="00EF4F40"/>
    <w:rsid w:val="00EF572F"/>
    <w:rsid w:val="00EF63A6"/>
    <w:rsid w:val="00EF6C9D"/>
    <w:rsid w:val="00EF719C"/>
    <w:rsid w:val="00F00AC5"/>
    <w:rsid w:val="00F00C2B"/>
    <w:rsid w:val="00F011EF"/>
    <w:rsid w:val="00F0164B"/>
    <w:rsid w:val="00F01B4A"/>
    <w:rsid w:val="00F0231D"/>
    <w:rsid w:val="00F03E0E"/>
    <w:rsid w:val="00F04925"/>
    <w:rsid w:val="00F051C6"/>
    <w:rsid w:val="00F05C36"/>
    <w:rsid w:val="00F0639B"/>
    <w:rsid w:val="00F067B1"/>
    <w:rsid w:val="00F07095"/>
    <w:rsid w:val="00F075FB"/>
    <w:rsid w:val="00F079C6"/>
    <w:rsid w:val="00F107F2"/>
    <w:rsid w:val="00F10C6A"/>
    <w:rsid w:val="00F1118D"/>
    <w:rsid w:val="00F118ED"/>
    <w:rsid w:val="00F12BE0"/>
    <w:rsid w:val="00F142D5"/>
    <w:rsid w:val="00F14CAB"/>
    <w:rsid w:val="00F14F58"/>
    <w:rsid w:val="00F1546B"/>
    <w:rsid w:val="00F1643E"/>
    <w:rsid w:val="00F169CF"/>
    <w:rsid w:val="00F20703"/>
    <w:rsid w:val="00F21131"/>
    <w:rsid w:val="00F21DA0"/>
    <w:rsid w:val="00F2315C"/>
    <w:rsid w:val="00F23695"/>
    <w:rsid w:val="00F23BAE"/>
    <w:rsid w:val="00F240EC"/>
    <w:rsid w:val="00F24597"/>
    <w:rsid w:val="00F24B83"/>
    <w:rsid w:val="00F25789"/>
    <w:rsid w:val="00F273BB"/>
    <w:rsid w:val="00F278FE"/>
    <w:rsid w:val="00F31069"/>
    <w:rsid w:val="00F33291"/>
    <w:rsid w:val="00F359EA"/>
    <w:rsid w:val="00F3648E"/>
    <w:rsid w:val="00F370AF"/>
    <w:rsid w:val="00F37863"/>
    <w:rsid w:val="00F37A9A"/>
    <w:rsid w:val="00F40865"/>
    <w:rsid w:val="00F40886"/>
    <w:rsid w:val="00F4367A"/>
    <w:rsid w:val="00F43846"/>
    <w:rsid w:val="00F449B5"/>
    <w:rsid w:val="00F45258"/>
    <w:rsid w:val="00F45608"/>
    <w:rsid w:val="00F46C23"/>
    <w:rsid w:val="00F470C8"/>
    <w:rsid w:val="00F4711D"/>
    <w:rsid w:val="00F47F0C"/>
    <w:rsid w:val="00F511BD"/>
    <w:rsid w:val="00F5290E"/>
    <w:rsid w:val="00F54527"/>
    <w:rsid w:val="00F5579E"/>
    <w:rsid w:val="00F55FE4"/>
    <w:rsid w:val="00F56D41"/>
    <w:rsid w:val="00F56D90"/>
    <w:rsid w:val="00F57507"/>
    <w:rsid w:val="00F60537"/>
    <w:rsid w:val="00F61978"/>
    <w:rsid w:val="00F62BBA"/>
    <w:rsid w:val="00F6313A"/>
    <w:rsid w:val="00F63947"/>
    <w:rsid w:val="00F63CD0"/>
    <w:rsid w:val="00F65CBE"/>
    <w:rsid w:val="00F72678"/>
    <w:rsid w:val="00F7429A"/>
    <w:rsid w:val="00F74678"/>
    <w:rsid w:val="00F75492"/>
    <w:rsid w:val="00F762E7"/>
    <w:rsid w:val="00F8040B"/>
    <w:rsid w:val="00F80B34"/>
    <w:rsid w:val="00F816E9"/>
    <w:rsid w:val="00F82047"/>
    <w:rsid w:val="00F82E1C"/>
    <w:rsid w:val="00F831D4"/>
    <w:rsid w:val="00F83690"/>
    <w:rsid w:val="00F839ED"/>
    <w:rsid w:val="00F84837"/>
    <w:rsid w:val="00F84C23"/>
    <w:rsid w:val="00F8532D"/>
    <w:rsid w:val="00F875A2"/>
    <w:rsid w:val="00F90059"/>
    <w:rsid w:val="00F908C7"/>
    <w:rsid w:val="00F9109D"/>
    <w:rsid w:val="00F92B60"/>
    <w:rsid w:val="00F95327"/>
    <w:rsid w:val="00F95683"/>
    <w:rsid w:val="00F95FC4"/>
    <w:rsid w:val="00F9799B"/>
    <w:rsid w:val="00F97ECD"/>
    <w:rsid w:val="00FA15D5"/>
    <w:rsid w:val="00FA3668"/>
    <w:rsid w:val="00FA3D00"/>
    <w:rsid w:val="00FA5139"/>
    <w:rsid w:val="00FA559E"/>
    <w:rsid w:val="00FA5745"/>
    <w:rsid w:val="00FA6D2E"/>
    <w:rsid w:val="00FB11D4"/>
    <w:rsid w:val="00FB4D4B"/>
    <w:rsid w:val="00FB53CB"/>
    <w:rsid w:val="00FB5CBE"/>
    <w:rsid w:val="00FB7FFD"/>
    <w:rsid w:val="00FC0F72"/>
    <w:rsid w:val="00FC28E4"/>
    <w:rsid w:val="00FC316A"/>
    <w:rsid w:val="00FC3CA9"/>
    <w:rsid w:val="00FC4493"/>
    <w:rsid w:val="00FC5384"/>
    <w:rsid w:val="00FC6070"/>
    <w:rsid w:val="00FC608D"/>
    <w:rsid w:val="00FC6570"/>
    <w:rsid w:val="00FC7DDF"/>
    <w:rsid w:val="00FD0433"/>
    <w:rsid w:val="00FD09A5"/>
    <w:rsid w:val="00FD256D"/>
    <w:rsid w:val="00FD2A91"/>
    <w:rsid w:val="00FD2B07"/>
    <w:rsid w:val="00FD3E77"/>
    <w:rsid w:val="00FD46C4"/>
    <w:rsid w:val="00FD6F6F"/>
    <w:rsid w:val="00FD7C90"/>
    <w:rsid w:val="00FE0805"/>
    <w:rsid w:val="00FE0F48"/>
    <w:rsid w:val="00FE1613"/>
    <w:rsid w:val="00FE1EA8"/>
    <w:rsid w:val="00FE2385"/>
    <w:rsid w:val="00FE3166"/>
    <w:rsid w:val="00FE36D2"/>
    <w:rsid w:val="00FE39B5"/>
    <w:rsid w:val="00FE3B49"/>
    <w:rsid w:val="00FE4265"/>
    <w:rsid w:val="00FE5BA0"/>
    <w:rsid w:val="00FF2BF8"/>
    <w:rsid w:val="00FF3A78"/>
    <w:rsid w:val="00FF66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637DE7-9C95-47E7-B860-5509C8008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96C"/>
  </w:style>
  <w:style w:type="paragraph" w:styleId="1">
    <w:name w:val="heading 1"/>
    <w:basedOn w:val="a"/>
    <w:link w:val="10"/>
    <w:uiPriority w:val="9"/>
    <w:qFormat/>
    <w:rsid w:val="00204A15"/>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3">
    <w:name w:val="heading 3"/>
    <w:basedOn w:val="a"/>
    <w:link w:val="30"/>
    <w:uiPriority w:val="9"/>
    <w:unhideWhenUsed/>
    <w:qFormat/>
    <w:rsid w:val="00EB38F5"/>
    <w:pPr>
      <w:spacing w:before="100" w:beforeAutospacing="1" w:after="100" w:afterAutospacing="1" w:line="240" w:lineRule="auto"/>
      <w:outlineLvl w:val="2"/>
    </w:pPr>
    <w:rPr>
      <w:rFonts w:ascii="Times New Roman" w:eastAsiaTheme="minorEastAsia"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D78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 Знак,Знак1 Знак Знак,Знак1 Знак1,Знак1 Знак Знак1,Обычный (веб) Знак Знак2,Знак1 Знак2,Обычный (веб) Знак,Знак1 Знак,Знак1,Знак,Обычный (веб) Знак Знак2 Знак Знак Знак,Обычный (веб) Знак Знак2 Знак Знак,З,Обычный (Web)"/>
    <w:basedOn w:val="a"/>
    <w:link w:val="a5"/>
    <w:uiPriority w:val="99"/>
    <w:unhideWhenUsed/>
    <w:qFormat/>
    <w:rsid w:val="004D787A"/>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6">
    <w:name w:val="header"/>
    <w:basedOn w:val="a"/>
    <w:link w:val="a7"/>
    <w:uiPriority w:val="99"/>
    <w:unhideWhenUsed/>
    <w:rsid w:val="00B3172E"/>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B3172E"/>
  </w:style>
  <w:style w:type="paragraph" w:styleId="a8">
    <w:name w:val="footer"/>
    <w:basedOn w:val="a"/>
    <w:link w:val="a9"/>
    <w:uiPriority w:val="99"/>
    <w:unhideWhenUsed/>
    <w:rsid w:val="00B3172E"/>
    <w:pPr>
      <w:tabs>
        <w:tab w:val="center" w:pos="4819"/>
        <w:tab w:val="right" w:pos="9639"/>
      </w:tabs>
      <w:spacing w:after="0" w:line="240" w:lineRule="auto"/>
    </w:pPr>
  </w:style>
  <w:style w:type="character" w:customStyle="1" w:styleId="a9">
    <w:name w:val="Нижній колонтитул Знак"/>
    <w:basedOn w:val="a0"/>
    <w:link w:val="a8"/>
    <w:uiPriority w:val="99"/>
    <w:rsid w:val="00B3172E"/>
  </w:style>
  <w:style w:type="character" w:customStyle="1" w:styleId="30">
    <w:name w:val="Заголовок 3 Знак"/>
    <w:basedOn w:val="a0"/>
    <w:link w:val="3"/>
    <w:uiPriority w:val="9"/>
    <w:rsid w:val="00EB38F5"/>
    <w:rPr>
      <w:rFonts w:ascii="Times New Roman" w:eastAsiaTheme="minorEastAsia" w:hAnsi="Times New Roman" w:cs="Times New Roman"/>
      <w:b/>
      <w:bCs/>
      <w:sz w:val="27"/>
      <w:szCs w:val="27"/>
      <w:lang w:eastAsia="uk-UA"/>
    </w:rPr>
  </w:style>
  <w:style w:type="paragraph" w:styleId="aa">
    <w:name w:val="Balloon Text"/>
    <w:basedOn w:val="a"/>
    <w:link w:val="ab"/>
    <w:uiPriority w:val="99"/>
    <w:semiHidden/>
    <w:unhideWhenUsed/>
    <w:rsid w:val="003A33E7"/>
    <w:pPr>
      <w:spacing w:after="0" w:line="240" w:lineRule="auto"/>
    </w:pPr>
    <w:rPr>
      <w:rFonts w:ascii="Tahoma" w:hAnsi="Tahoma" w:cs="Tahoma"/>
      <w:sz w:val="16"/>
      <w:szCs w:val="16"/>
    </w:rPr>
  </w:style>
  <w:style w:type="character" w:customStyle="1" w:styleId="ab">
    <w:name w:val="Текст у виносці Знак"/>
    <w:basedOn w:val="a0"/>
    <w:link w:val="aa"/>
    <w:uiPriority w:val="99"/>
    <w:semiHidden/>
    <w:rsid w:val="003A33E7"/>
    <w:rPr>
      <w:rFonts w:ascii="Tahoma" w:hAnsi="Tahoma" w:cs="Tahoma"/>
      <w:sz w:val="16"/>
      <w:szCs w:val="16"/>
    </w:rPr>
  </w:style>
  <w:style w:type="character" w:customStyle="1" w:styleId="docdata">
    <w:name w:val="docdata"/>
    <w:aliases w:val="docy,v5,2064,baiaagaaboqcaaadfgqaaaukbaaaaaaaaaaaaaaaaaaaaaaaaaaaaaaaaaaaaaaaaaaaaaaaaaaaaaaaaaaaaaaaaaaaaaaaaaaaaaaaaaaaaaaaaaaaaaaaaaaaaaaaaaaaaaaaaaaaaaaaaaaaaaaaaaaaaaaaaaaaaaaaaaaaaaaaaaaaaaaaaaaaaaaaaaaaaaaaaaaaaaaaaaaaaaaaaaaaaaaaaaaaaaaa"/>
    <w:basedOn w:val="a0"/>
    <w:rsid w:val="00621060"/>
  </w:style>
  <w:style w:type="character" w:styleId="ac">
    <w:name w:val="Hyperlink"/>
    <w:basedOn w:val="a0"/>
    <w:uiPriority w:val="99"/>
    <w:semiHidden/>
    <w:unhideWhenUsed/>
    <w:rsid w:val="009665BE"/>
    <w:rPr>
      <w:color w:val="0000FF"/>
      <w:u w:val="single"/>
    </w:rPr>
  </w:style>
  <w:style w:type="character" w:customStyle="1" w:styleId="a5">
    <w:name w:val="Звичайний (веб) Знак"/>
    <w:aliases w:val="Обычный (веб) Знак Знак Знак,Знак1 Знак Знак Знак,Знак1 Знак1 Знак,Знак1 Знак Знак1 Знак,Обычный (веб) Знак Знак2 Знак,Знак1 Знак2 Знак,Обычный (веб) Знак Знак1,Знак1 Знак Знак2,Знак1 Знак3,Знак Знак,З Знак,Обычный (Web) Знак"/>
    <w:link w:val="a4"/>
    <w:uiPriority w:val="99"/>
    <w:locked/>
    <w:rsid w:val="001B2C8B"/>
    <w:rPr>
      <w:rFonts w:ascii="Times New Roman" w:eastAsiaTheme="minorEastAsia" w:hAnsi="Times New Roman" w:cs="Times New Roman"/>
      <w:sz w:val="24"/>
      <w:szCs w:val="24"/>
      <w:lang w:eastAsia="uk-UA"/>
    </w:rPr>
  </w:style>
  <w:style w:type="paragraph" w:styleId="HTML">
    <w:name w:val="HTML Preformatted"/>
    <w:basedOn w:val="a"/>
    <w:link w:val="HTML0"/>
    <w:rsid w:val="00AE0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ru-RU" w:eastAsia="ru-RU"/>
    </w:rPr>
  </w:style>
  <w:style w:type="character" w:customStyle="1" w:styleId="HTML0">
    <w:name w:val="Стандартний HTML Знак"/>
    <w:basedOn w:val="a0"/>
    <w:link w:val="HTML"/>
    <w:rsid w:val="00AE03DD"/>
    <w:rPr>
      <w:rFonts w:ascii="Courier New" w:eastAsia="Times New Roman" w:hAnsi="Courier New" w:cs="Times New Roman"/>
      <w:sz w:val="20"/>
      <w:szCs w:val="20"/>
      <w:lang w:val="ru-RU" w:eastAsia="ru-RU"/>
    </w:rPr>
  </w:style>
  <w:style w:type="character" w:customStyle="1" w:styleId="rvts9">
    <w:name w:val="rvts9"/>
    <w:basedOn w:val="a0"/>
    <w:rsid w:val="008A0925"/>
  </w:style>
  <w:style w:type="paragraph" w:customStyle="1" w:styleId="rvps2">
    <w:name w:val="rvps2"/>
    <w:basedOn w:val="a"/>
    <w:rsid w:val="005066B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37">
    <w:name w:val="rvts37"/>
    <w:basedOn w:val="a0"/>
    <w:rsid w:val="005066B6"/>
  </w:style>
  <w:style w:type="character" w:customStyle="1" w:styleId="10">
    <w:name w:val="Заголовок 1 Знак"/>
    <w:basedOn w:val="a0"/>
    <w:link w:val="1"/>
    <w:uiPriority w:val="9"/>
    <w:rsid w:val="00204A15"/>
    <w:rPr>
      <w:rFonts w:ascii="Times New Roman" w:eastAsia="Times New Roman" w:hAnsi="Times New Roman" w:cs="Times New Roman"/>
      <w:b/>
      <w:bCs/>
      <w:kern w:val="36"/>
      <w:sz w:val="48"/>
      <w:szCs w:val="48"/>
      <w:lang w:val="ru-RU" w:eastAsia="ru-RU"/>
    </w:rPr>
  </w:style>
  <w:style w:type="paragraph" w:styleId="ad">
    <w:name w:val="List Paragraph"/>
    <w:basedOn w:val="a"/>
    <w:uiPriority w:val="34"/>
    <w:qFormat/>
    <w:rsid w:val="00784F5B"/>
    <w:pPr>
      <w:ind w:left="720"/>
      <w:contextualSpacing/>
    </w:pPr>
  </w:style>
  <w:style w:type="paragraph" w:styleId="ae">
    <w:name w:val="No Spacing"/>
    <w:uiPriority w:val="1"/>
    <w:qFormat/>
    <w:rsid w:val="00731922"/>
    <w:pPr>
      <w:spacing w:after="0" w:line="240" w:lineRule="auto"/>
    </w:pPr>
    <w:rPr>
      <w:rFonts w:ascii="Calibri" w:eastAsia="Calibri" w:hAnsi="Calibri" w:cs="Calibri"/>
      <w:lang w:val="ru-RU"/>
    </w:rPr>
  </w:style>
  <w:style w:type="character" w:customStyle="1" w:styleId="rvts46">
    <w:name w:val="rvts46"/>
    <w:basedOn w:val="a0"/>
    <w:rsid w:val="006D4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07891">
      <w:bodyDiv w:val="1"/>
      <w:marLeft w:val="0"/>
      <w:marRight w:val="0"/>
      <w:marTop w:val="0"/>
      <w:marBottom w:val="0"/>
      <w:divBdr>
        <w:top w:val="none" w:sz="0" w:space="0" w:color="auto"/>
        <w:left w:val="none" w:sz="0" w:space="0" w:color="auto"/>
        <w:bottom w:val="none" w:sz="0" w:space="0" w:color="auto"/>
        <w:right w:val="none" w:sz="0" w:space="0" w:color="auto"/>
      </w:divBdr>
    </w:div>
    <w:div w:id="109132462">
      <w:bodyDiv w:val="1"/>
      <w:marLeft w:val="0"/>
      <w:marRight w:val="0"/>
      <w:marTop w:val="0"/>
      <w:marBottom w:val="0"/>
      <w:divBdr>
        <w:top w:val="none" w:sz="0" w:space="0" w:color="auto"/>
        <w:left w:val="none" w:sz="0" w:space="0" w:color="auto"/>
        <w:bottom w:val="none" w:sz="0" w:space="0" w:color="auto"/>
        <w:right w:val="none" w:sz="0" w:space="0" w:color="auto"/>
      </w:divBdr>
    </w:div>
    <w:div w:id="136532685">
      <w:bodyDiv w:val="1"/>
      <w:marLeft w:val="0"/>
      <w:marRight w:val="0"/>
      <w:marTop w:val="0"/>
      <w:marBottom w:val="0"/>
      <w:divBdr>
        <w:top w:val="none" w:sz="0" w:space="0" w:color="auto"/>
        <w:left w:val="none" w:sz="0" w:space="0" w:color="auto"/>
        <w:bottom w:val="none" w:sz="0" w:space="0" w:color="auto"/>
        <w:right w:val="none" w:sz="0" w:space="0" w:color="auto"/>
      </w:divBdr>
    </w:div>
    <w:div w:id="136849288">
      <w:bodyDiv w:val="1"/>
      <w:marLeft w:val="0"/>
      <w:marRight w:val="0"/>
      <w:marTop w:val="0"/>
      <w:marBottom w:val="0"/>
      <w:divBdr>
        <w:top w:val="none" w:sz="0" w:space="0" w:color="auto"/>
        <w:left w:val="none" w:sz="0" w:space="0" w:color="auto"/>
        <w:bottom w:val="none" w:sz="0" w:space="0" w:color="auto"/>
        <w:right w:val="none" w:sz="0" w:space="0" w:color="auto"/>
      </w:divBdr>
    </w:div>
    <w:div w:id="143744226">
      <w:bodyDiv w:val="1"/>
      <w:marLeft w:val="0"/>
      <w:marRight w:val="0"/>
      <w:marTop w:val="0"/>
      <w:marBottom w:val="0"/>
      <w:divBdr>
        <w:top w:val="none" w:sz="0" w:space="0" w:color="auto"/>
        <w:left w:val="none" w:sz="0" w:space="0" w:color="auto"/>
        <w:bottom w:val="none" w:sz="0" w:space="0" w:color="auto"/>
        <w:right w:val="none" w:sz="0" w:space="0" w:color="auto"/>
      </w:divBdr>
    </w:div>
    <w:div w:id="155389761">
      <w:bodyDiv w:val="1"/>
      <w:marLeft w:val="0"/>
      <w:marRight w:val="0"/>
      <w:marTop w:val="0"/>
      <w:marBottom w:val="0"/>
      <w:divBdr>
        <w:top w:val="none" w:sz="0" w:space="0" w:color="auto"/>
        <w:left w:val="none" w:sz="0" w:space="0" w:color="auto"/>
        <w:bottom w:val="none" w:sz="0" w:space="0" w:color="auto"/>
        <w:right w:val="none" w:sz="0" w:space="0" w:color="auto"/>
      </w:divBdr>
    </w:div>
    <w:div w:id="171185787">
      <w:bodyDiv w:val="1"/>
      <w:marLeft w:val="0"/>
      <w:marRight w:val="0"/>
      <w:marTop w:val="0"/>
      <w:marBottom w:val="0"/>
      <w:divBdr>
        <w:top w:val="none" w:sz="0" w:space="0" w:color="auto"/>
        <w:left w:val="none" w:sz="0" w:space="0" w:color="auto"/>
        <w:bottom w:val="none" w:sz="0" w:space="0" w:color="auto"/>
        <w:right w:val="none" w:sz="0" w:space="0" w:color="auto"/>
      </w:divBdr>
    </w:div>
    <w:div w:id="207038373">
      <w:bodyDiv w:val="1"/>
      <w:marLeft w:val="0"/>
      <w:marRight w:val="0"/>
      <w:marTop w:val="0"/>
      <w:marBottom w:val="0"/>
      <w:divBdr>
        <w:top w:val="none" w:sz="0" w:space="0" w:color="auto"/>
        <w:left w:val="none" w:sz="0" w:space="0" w:color="auto"/>
        <w:bottom w:val="none" w:sz="0" w:space="0" w:color="auto"/>
        <w:right w:val="none" w:sz="0" w:space="0" w:color="auto"/>
      </w:divBdr>
    </w:div>
    <w:div w:id="224266260">
      <w:bodyDiv w:val="1"/>
      <w:marLeft w:val="0"/>
      <w:marRight w:val="0"/>
      <w:marTop w:val="0"/>
      <w:marBottom w:val="0"/>
      <w:divBdr>
        <w:top w:val="none" w:sz="0" w:space="0" w:color="auto"/>
        <w:left w:val="none" w:sz="0" w:space="0" w:color="auto"/>
        <w:bottom w:val="none" w:sz="0" w:space="0" w:color="auto"/>
        <w:right w:val="none" w:sz="0" w:space="0" w:color="auto"/>
      </w:divBdr>
    </w:div>
    <w:div w:id="281883932">
      <w:bodyDiv w:val="1"/>
      <w:marLeft w:val="0"/>
      <w:marRight w:val="0"/>
      <w:marTop w:val="0"/>
      <w:marBottom w:val="0"/>
      <w:divBdr>
        <w:top w:val="none" w:sz="0" w:space="0" w:color="auto"/>
        <w:left w:val="none" w:sz="0" w:space="0" w:color="auto"/>
        <w:bottom w:val="none" w:sz="0" w:space="0" w:color="auto"/>
        <w:right w:val="none" w:sz="0" w:space="0" w:color="auto"/>
      </w:divBdr>
    </w:div>
    <w:div w:id="346367471">
      <w:bodyDiv w:val="1"/>
      <w:marLeft w:val="0"/>
      <w:marRight w:val="0"/>
      <w:marTop w:val="0"/>
      <w:marBottom w:val="0"/>
      <w:divBdr>
        <w:top w:val="none" w:sz="0" w:space="0" w:color="auto"/>
        <w:left w:val="none" w:sz="0" w:space="0" w:color="auto"/>
        <w:bottom w:val="none" w:sz="0" w:space="0" w:color="auto"/>
        <w:right w:val="none" w:sz="0" w:space="0" w:color="auto"/>
      </w:divBdr>
    </w:div>
    <w:div w:id="363870288">
      <w:bodyDiv w:val="1"/>
      <w:marLeft w:val="0"/>
      <w:marRight w:val="0"/>
      <w:marTop w:val="0"/>
      <w:marBottom w:val="0"/>
      <w:divBdr>
        <w:top w:val="none" w:sz="0" w:space="0" w:color="auto"/>
        <w:left w:val="none" w:sz="0" w:space="0" w:color="auto"/>
        <w:bottom w:val="none" w:sz="0" w:space="0" w:color="auto"/>
        <w:right w:val="none" w:sz="0" w:space="0" w:color="auto"/>
      </w:divBdr>
    </w:div>
    <w:div w:id="379062111">
      <w:bodyDiv w:val="1"/>
      <w:marLeft w:val="0"/>
      <w:marRight w:val="0"/>
      <w:marTop w:val="0"/>
      <w:marBottom w:val="0"/>
      <w:divBdr>
        <w:top w:val="none" w:sz="0" w:space="0" w:color="auto"/>
        <w:left w:val="none" w:sz="0" w:space="0" w:color="auto"/>
        <w:bottom w:val="none" w:sz="0" w:space="0" w:color="auto"/>
        <w:right w:val="none" w:sz="0" w:space="0" w:color="auto"/>
      </w:divBdr>
    </w:div>
    <w:div w:id="404566761">
      <w:bodyDiv w:val="1"/>
      <w:marLeft w:val="0"/>
      <w:marRight w:val="0"/>
      <w:marTop w:val="0"/>
      <w:marBottom w:val="0"/>
      <w:divBdr>
        <w:top w:val="none" w:sz="0" w:space="0" w:color="auto"/>
        <w:left w:val="none" w:sz="0" w:space="0" w:color="auto"/>
        <w:bottom w:val="none" w:sz="0" w:space="0" w:color="auto"/>
        <w:right w:val="none" w:sz="0" w:space="0" w:color="auto"/>
      </w:divBdr>
    </w:div>
    <w:div w:id="436606628">
      <w:bodyDiv w:val="1"/>
      <w:marLeft w:val="0"/>
      <w:marRight w:val="0"/>
      <w:marTop w:val="0"/>
      <w:marBottom w:val="0"/>
      <w:divBdr>
        <w:top w:val="none" w:sz="0" w:space="0" w:color="auto"/>
        <w:left w:val="none" w:sz="0" w:space="0" w:color="auto"/>
        <w:bottom w:val="none" w:sz="0" w:space="0" w:color="auto"/>
        <w:right w:val="none" w:sz="0" w:space="0" w:color="auto"/>
      </w:divBdr>
    </w:div>
    <w:div w:id="489175709">
      <w:bodyDiv w:val="1"/>
      <w:marLeft w:val="0"/>
      <w:marRight w:val="0"/>
      <w:marTop w:val="0"/>
      <w:marBottom w:val="0"/>
      <w:divBdr>
        <w:top w:val="none" w:sz="0" w:space="0" w:color="auto"/>
        <w:left w:val="none" w:sz="0" w:space="0" w:color="auto"/>
        <w:bottom w:val="none" w:sz="0" w:space="0" w:color="auto"/>
        <w:right w:val="none" w:sz="0" w:space="0" w:color="auto"/>
      </w:divBdr>
    </w:div>
    <w:div w:id="500970832">
      <w:bodyDiv w:val="1"/>
      <w:marLeft w:val="0"/>
      <w:marRight w:val="0"/>
      <w:marTop w:val="0"/>
      <w:marBottom w:val="0"/>
      <w:divBdr>
        <w:top w:val="none" w:sz="0" w:space="0" w:color="auto"/>
        <w:left w:val="none" w:sz="0" w:space="0" w:color="auto"/>
        <w:bottom w:val="none" w:sz="0" w:space="0" w:color="auto"/>
        <w:right w:val="none" w:sz="0" w:space="0" w:color="auto"/>
      </w:divBdr>
    </w:div>
    <w:div w:id="592320411">
      <w:bodyDiv w:val="1"/>
      <w:marLeft w:val="0"/>
      <w:marRight w:val="0"/>
      <w:marTop w:val="0"/>
      <w:marBottom w:val="0"/>
      <w:divBdr>
        <w:top w:val="none" w:sz="0" w:space="0" w:color="auto"/>
        <w:left w:val="none" w:sz="0" w:space="0" w:color="auto"/>
        <w:bottom w:val="none" w:sz="0" w:space="0" w:color="auto"/>
        <w:right w:val="none" w:sz="0" w:space="0" w:color="auto"/>
      </w:divBdr>
    </w:div>
    <w:div w:id="596790128">
      <w:bodyDiv w:val="1"/>
      <w:marLeft w:val="0"/>
      <w:marRight w:val="0"/>
      <w:marTop w:val="0"/>
      <w:marBottom w:val="0"/>
      <w:divBdr>
        <w:top w:val="none" w:sz="0" w:space="0" w:color="auto"/>
        <w:left w:val="none" w:sz="0" w:space="0" w:color="auto"/>
        <w:bottom w:val="none" w:sz="0" w:space="0" w:color="auto"/>
        <w:right w:val="none" w:sz="0" w:space="0" w:color="auto"/>
      </w:divBdr>
    </w:div>
    <w:div w:id="599947897">
      <w:bodyDiv w:val="1"/>
      <w:marLeft w:val="0"/>
      <w:marRight w:val="0"/>
      <w:marTop w:val="0"/>
      <w:marBottom w:val="0"/>
      <w:divBdr>
        <w:top w:val="none" w:sz="0" w:space="0" w:color="auto"/>
        <w:left w:val="none" w:sz="0" w:space="0" w:color="auto"/>
        <w:bottom w:val="none" w:sz="0" w:space="0" w:color="auto"/>
        <w:right w:val="none" w:sz="0" w:space="0" w:color="auto"/>
      </w:divBdr>
    </w:div>
    <w:div w:id="670521553">
      <w:bodyDiv w:val="1"/>
      <w:marLeft w:val="0"/>
      <w:marRight w:val="0"/>
      <w:marTop w:val="0"/>
      <w:marBottom w:val="0"/>
      <w:divBdr>
        <w:top w:val="none" w:sz="0" w:space="0" w:color="auto"/>
        <w:left w:val="none" w:sz="0" w:space="0" w:color="auto"/>
        <w:bottom w:val="none" w:sz="0" w:space="0" w:color="auto"/>
        <w:right w:val="none" w:sz="0" w:space="0" w:color="auto"/>
      </w:divBdr>
    </w:div>
    <w:div w:id="676467351">
      <w:bodyDiv w:val="1"/>
      <w:marLeft w:val="0"/>
      <w:marRight w:val="0"/>
      <w:marTop w:val="0"/>
      <w:marBottom w:val="0"/>
      <w:divBdr>
        <w:top w:val="none" w:sz="0" w:space="0" w:color="auto"/>
        <w:left w:val="none" w:sz="0" w:space="0" w:color="auto"/>
        <w:bottom w:val="none" w:sz="0" w:space="0" w:color="auto"/>
        <w:right w:val="none" w:sz="0" w:space="0" w:color="auto"/>
      </w:divBdr>
    </w:div>
    <w:div w:id="688334539">
      <w:bodyDiv w:val="1"/>
      <w:marLeft w:val="0"/>
      <w:marRight w:val="0"/>
      <w:marTop w:val="0"/>
      <w:marBottom w:val="0"/>
      <w:divBdr>
        <w:top w:val="none" w:sz="0" w:space="0" w:color="auto"/>
        <w:left w:val="none" w:sz="0" w:space="0" w:color="auto"/>
        <w:bottom w:val="none" w:sz="0" w:space="0" w:color="auto"/>
        <w:right w:val="none" w:sz="0" w:space="0" w:color="auto"/>
      </w:divBdr>
    </w:div>
    <w:div w:id="688487074">
      <w:bodyDiv w:val="1"/>
      <w:marLeft w:val="0"/>
      <w:marRight w:val="0"/>
      <w:marTop w:val="0"/>
      <w:marBottom w:val="0"/>
      <w:divBdr>
        <w:top w:val="none" w:sz="0" w:space="0" w:color="auto"/>
        <w:left w:val="none" w:sz="0" w:space="0" w:color="auto"/>
        <w:bottom w:val="none" w:sz="0" w:space="0" w:color="auto"/>
        <w:right w:val="none" w:sz="0" w:space="0" w:color="auto"/>
      </w:divBdr>
    </w:div>
    <w:div w:id="734544094">
      <w:bodyDiv w:val="1"/>
      <w:marLeft w:val="0"/>
      <w:marRight w:val="0"/>
      <w:marTop w:val="0"/>
      <w:marBottom w:val="0"/>
      <w:divBdr>
        <w:top w:val="none" w:sz="0" w:space="0" w:color="auto"/>
        <w:left w:val="none" w:sz="0" w:space="0" w:color="auto"/>
        <w:bottom w:val="none" w:sz="0" w:space="0" w:color="auto"/>
        <w:right w:val="none" w:sz="0" w:space="0" w:color="auto"/>
      </w:divBdr>
    </w:div>
    <w:div w:id="743642439">
      <w:bodyDiv w:val="1"/>
      <w:marLeft w:val="0"/>
      <w:marRight w:val="0"/>
      <w:marTop w:val="0"/>
      <w:marBottom w:val="0"/>
      <w:divBdr>
        <w:top w:val="none" w:sz="0" w:space="0" w:color="auto"/>
        <w:left w:val="none" w:sz="0" w:space="0" w:color="auto"/>
        <w:bottom w:val="none" w:sz="0" w:space="0" w:color="auto"/>
        <w:right w:val="none" w:sz="0" w:space="0" w:color="auto"/>
      </w:divBdr>
    </w:div>
    <w:div w:id="771976185">
      <w:bodyDiv w:val="1"/>
      <w:marLeft w:val="0"/>
      <w:marRight w:val="0"/>
      <w:marTop w:val="0"/>
      <w:marBottom w:val="0"/>
      <w:divBdr>
        <w:top w:val="none" w:sz="0" w:space="0" w:color="auto"/>
        <w:left w:val="none" w:sz="0" w:space="0" w:color="auto"/>
        <w:bottom w:val="none" w:sz="0" w:space="0" w:color="auto"/>
        <w:right w:val="none" w:sz="0" w:space="0" w:color="auto"/>
      </w:divBdr>
    </w:div>
    <w:div w:id="778378382">
      <w:bodyDiv w:val="1"/>
      <w:marLeft w:val="0"/>
      <w:marRight w:val="0"/>
      <w:marTop w:val="0"/>
      <w:marBottom w:val="0"/>
      <w:divBdr>
        <w:top w:val="none" w:sz="0" w:space="0" w:color="auto"/>
        <w:left w:val="none" w:sz="0" w:space="0" w:color="auto"/>
        <w:bottom w:val="none" w:sz="0" w:space="0" w:color="auto"/>
        <w:right w:val="none" w:sz="0" w:space="0" w:color="auto"/>
      </w:divBdr>
    </w:div>
    <w:div w:id="782308803">
      <w:bodyDiv w:val="1"/>
      <w:marLeft w:val="0"/>
      <w:marRight w:val="0"/>
      <w:marTop w:val="0"/>
      <w:marBottom w:val="0"/>
      <w:divBdr>
        <w:top w:val="none" w:sz="0" w:space="0" w:color="auto"/>
        <w:left w:val="none" w:sz="0" w:space="0" w:color="auto"/>
        <w:bottom w:val="none" w:sz="0" w:space="0" w:color="auto"/>
        <w:right w:val="none" w:sz="0" w:space="0" w:color="auto"/>
      </w:divBdr>
    </w:div>
    <w:div w:id="817261964">
      <w:bodyDiv w:val="1"/>
      <w:marLeft w:val="0"/>
      <w:marRight w:val="0"/>
      <w:marTop w:val="0"/>
      <w:marBottom w:val="0"/>
      <w:divBdr>
        <w:top w:val="none" w:sz="0" w:space="0" w:color="auto"/>
        <w:left w:val="none" w:sz="0" w:space="0" w:color="auto"/>
        <w:bottom w:val="none" w:sz="0" w:space="0" w:color="auto"/>
        <w:right w:val="none" w:sz="0" w:space="0" w:color="auto"/>
      </w:divBdr>
    </w:div>
    <w:div w:id="824664095">
      <w:bodyDiv w:val="1"/>
      <w:marLeft w:val="0"/>
      <w:marRight w:val="0"/>
      <w:marTop w:val="0"/>
      <w:marBottom w:val="0"/>
      <w:divBdr>
        <w:top w:val="none" w:sz="0" w:space="0" w:color="auto"/>
        <w:left w:val="none" w:sz="0" w:space="0" w:color="auto"/>
        <w:bottom w:val="none" w:sz="0" w:space="0" w:color="auto"/>
        <w:right w:val="none" w:sz="0" w:space="0" w:color="auto"/>
      </w:divBdr>
    </w:div>
    <w:div w:id="845898227">
      <w:bodyDiv w:val="1"/>
      <w:marLeft w:val="0"/>
      <w:marRight w:val="0"/>
      <w:marTop w:val="0"/>
      <w:marBottom w:val="0"/>
      <w:divBdr>
        <w:top w:val="none" w:sz="0" w:space="0" w:color="auto"/>
        <w:left w:val="none" w:sz="0" w:space="0" w:color="auto"/>
        <w:bottom w:val="none" w:sz="0" w:space="0" w:color="auto"/>
        <w:right w:val="none" w:sz="0" w:space="0" w:color="auto"/>
      </w:divBdr>
    </w:div>
    <w:div w:id="863522090">
      <w:bodyDiv w:val="1"/>
      <w:marLeft w:val="0"/>
      <w:marRight w:val="0"/>
      <w:marTop w:val="0"/>
      <w:marBottom w:val="0"/>
      <w:divBdr>
        <w:top w:val="none" w:sz="0" w:space="0" w:color="auto"/>
        <w:left w:val="none" w:sz="0" w:space="0" w:color="auto"/>
        <w:bottom w:val="none" w:sz="0" w:space="0" w:color="auto"/>
        <w:right w:val="none" w:sz="0" w:space="0" w:color="auto"/>
      </w:divBdr>
    </w:div>
    <w:div w:id="882180104">
      <w:bodyDiv w:val="1"/>
      <w:marLeft w:val="0"/>
      <w:marRight w:val="0"/>
      <w:marTop w:val="0"/>
      <w:marBottom w:val="0"/>
      <w:divBdr>
        <w:top w:val="none" w:sz="0" w:space="0" w:color="auto"/>
        <w:left w:val="none" w:sz="0" w:space="0" w:color="auto"/>
        <w:bottom w:val="none" w:sz="0" w:space="0" w:color="auto"/>
        <w:right w:val="none" w:sz="0" w:space="0" w:color="auto"/>
      </w:divBdr>
    </w:div>
    <w:div w:id="956982623">
      <w:bodyDiv w:val="1"/>
      <w:marLeft w:val="0"/>
      <w:marRight w:val="0"/>
      <w:marTop w:val="0"/>
      <w:marBottom w:val="0"/>
      <w:divBdr>
        <w:top w:val="none" w:sz="0" w:space="0" w:color="auto"/>
        <w:left w:val="none" w:sz="0" w:space="0" w:color="auto"/>
        <w:bottom w:val="none" w:sz="0" w:space="0" w:color="auto"/>
        <w:right w:val="none" w:sz="0" w:space="0" w:color="auto"/>
      </w:divBdr>
    </w:div>
    <w:div w:id="972910006">
      <w:bodyDiv w:val="1"/>
      <w:marLeft w:val="0"/>
      <w:marRight w:val="0"/>
      <w:marTop w:val="0"/>
      <w:marBottom w:val="0"/>
      <w:divBdr>
        <w:top w:val="none" w:sz="0" w:space="0" w:color="auto"/>
        <w:left w:val="none" w:sz="0" w:space="0" w:color="auto"/>
        <w:bottom w:val="none" w:sz="0" w:space="0" w:color="auto"/>
        <w:right w:val="none" w:sz="0" w:space="0" w:color="auto"/>
      </w:divBdr>
    </w:div>
    <w:div w:id="1022319468">
      <w:bodyDiv w:val="1"/>
      <w:marLeft w:val="0"/>
      <w:marRight w:val="0"/>
      <w:marTop w:val="0"/>
      <w:marBottom w:val="0"/>
      <w:divBdr>
        <w:top w:val="none" w:sz="0" w:space="0" w:color="auto"/>
        <w:left w:val="none" w:sz="0" w:space="0" w:color="auto"/>
        <w:bottom w:val="none" w:sz="0" w:space="0" w:color="auto"/>
        <w:right w:val="none" w:sz="0" w:space="0" w:color="auto"/>
      </w:divBdr>
    </w:div>
    <w:div w:id="1028415587">
      <w:bodyDiv w:val="1"/>
      <w:marLeft w:val="0"/>
      <w:marRight w:val="0"/>
      <w:marTop w:val="0"/>
      <w:marBottom w:val="0"/>
      <w:divBdr>
        <w:top w:val="none" w:sz="0" w:space="0" w:color="auto"/>
        <w:left w:val="none" w:sz="0" w:space="0" w:color="auto"/>
        <w:bottom w:val="none" w:sz="0" w:space="0" w:color="auto"/>
        <w:right w:val="none" w:sz="0" w:space="0" w:color="auto"/>
      </w:divBdr>
    </w:div>
    <w:div w:id="1030105717">
      <w:bodyDiv w:val="1"/>
      <w:marLeft w:val="0"/>
      <w:marRight w:val="0"/>
      <w:marTop w:val="0"/>
      <w:marBottom w:val="0"/>
      <w:divBdr>
        <w:top w:val="none" w:sz="0" w:space="0" w:color="auto"/>
        <w:left w:val="none" w:sz="0" w:space="0" w:color="auto"/>
        <w:bottom w:val="none" w:sz="0" w:space="0" w:color="auto"/>
        <w:right w:val="none" w:sz="0" w:space="0" w:color="auto"/>
      </w:divBdr>
    </w:div>
    <w:div w:id="1054230326">
      <w:bodyDiv w:val="1"/>
      <w:marLeft w:val="0"/>
      <w:marRight w:val="0"/>
      <w:marTop w:val="0"/>
      <w:marBottom w:val="0"/>
      <w:divBdr>
        <w:top w:val="none" w:sz="0" w:space="0" w:color="auto"/>
        <w:left w:val="none" w:sz="0" w:space="0" w:color="auto"/>
        <w:bottom w:val="none" w:sz="0" w:space="0" w:color="auto"/>
        <w:right w:val="none" w:sz="0" w:space="0" w:color="auto"/>
      </w:divBdr>
    </w:div>
    <w:div w:id="1057363496">
      <w:bodyDiv w:val="1"/>
      <w:marLeft w:val="0"/>
      <w:marRight w:val="0"/>
      <w:marTop w:val="0"/>
      <w:marBottom w:val="0"/>
      <w:divBdr>
        <w:top w:val="none" w:sz="0" w:space="0" w:color="auto"/>
        <w:left w:val="none" w:sz="0" w:space="0" w:color="auto"/>
        <w:bottom w:val="none" w:sz="0" w:space="0" w:color="auto"/>
        <w:right w:val="none" w:sz="0" w:space="0" w:color="auto"/>
      </w:divBdr>
    </w:div>
    <w:div w:id="1095899339">
      <w:bodyDiv w:val="1"/>
      <w:marLeft w:val="0"/>
      <w:marRight w:val="0"/>
      <w:marTop w:val="0"/>
      <w:marBottom w:val="0"/>
      <w:divBdr>
        <w:top w:val="none" w:sz="0" w:space="0" w:color="auto"/>
        <w:left w:val="none" w:sz="0" w:space="0" w:color="auto"/>
        <w:bottom w:val="none" w:sz="0" w:space="0" w:color="auto"/>
        <w:right w:val="none" w:sz="0" w:space="0" w:color="auto"/>
      </w:divBdr>
    </w:div>
    <w:div w:id="1102410633">
      <w:bodyDiv w:val="1"/>
      <w:marLeft w:val="0"/>
      <w:marRight w:val="0"/>
      <w:marTop w:val="0"/>
      <w:marBottom w:val="0"/>
      <w:divBdr>
        <w:top w:val="none" w:sz="0" w:space="0" w:color="auto"/>
        <w:left w:val="none" w:sz="0" w:space="0" w:color="auto"/>
        <w:bottom w:val="none" w:sz="0" w:space="0" w:color="auto"/>
        <w:right w:val="none" w:sz="0" w:space="0" w:color="auto"/>
      </w:divBdr>
    </w:div>
    <w:div w:id="1121994309">
      <w:bodyDiv w:val="1"/>
      <w:marLeft w:val="0"/>
      <w:marRight w:val="0"/>
      <w:marTop w:val="0"/>
      <w:marBottom w:val="0"/>
      <w:divBdr>
        <w:top w:val="none" w:sz="0" w:space="0" w:color="auto"/>
        <w:left w:val="none" w:sz="0" w:space="0" w:color="auto"/>
        <w:bottom w:val="none" w:sz="0" w:space="0" w:color="auto"/>
        <w:right w:val="none" w:sz="0" w:space="0" w:color="auto"/>
      </w:divBdr>
    </w:div>
    <w:div w:id="1201939448">
      <w:bodyDiv w:val="1"/>
      <w:marLeft w:val="0"/>
      <w:marRight w:val="0"/>
      <w:marTop w:val="0"/>
      <w:marBottom w:val="0"/>
      <w:divBdr>
        <w:top w:val="none" w:sz="0" w:space="0" w:color="auto"/>
        <w:left w:val="none" w:sz="0" w:space="0" w:color="auto"/>
        <w:bottom w:val="none" w:sz="0" w:space="0" w:color="auto"/>
        <w:right w:val="none" w:sz="0" w:space="0" w:color="auto"/>
      </w:divBdr>
    </w:div>
    <w:div w:id="1210458641">
      <w:bodyDiv w:val="1"/>
      <w:marLeft w:val="0"/>
      <w:marRight w:val="0"/>
      <w:marTop w:val="0"/>
      <w:marBottom w:val="0"/>
      <w:divBdr>
        <w:top w:val="none" w:sz="0" w:space="0" w:color="auto"/>
        <w:left w:val="none" w:sz="0" w:space="0" w:color="auto"/>
        <w:bottom w:val="none" w:sz="0" w:space="0" w:color="auto"/>
        <w:right w:val="none" w:sz="0" w:space="0" w:color="auto"/>
      </w:divBdr>
    </w:div>
    <w:div w:id="1264219948">
      <w:bodyDiv w:val="1"/>
      <w:marLeft w:val="0"/>
      <w:marRight w:val="0"/>
      <w:marTop w:val="0"/>
      <w:marBottom w:val="0"/>
      <w:divBdr>
        <w:top w:val="none" w:sz="0" w:space="0" w:color="auto"/>
        <w:left w:val="none" w:sz="0" w:space="0" w:color="auto"/>
        <w:bottom w:val="none" w:sz="0" w:space="0" w:color="auto"/>
        <w:right w:val="none" w:sz="0" w:space="0" w:color="auto"/>
      </w:divBdr>
    </w:div>
    <w:div w:id="1326202200">
      <w:bodyDiv w:val="1"/>
      <w:marLeft w:val="0"/>
      <w:marRight w:val="0"/>
      <w:marTop w:val="0"/>
      <w:marBottom w:val="0"/>
      <w:divBdr>
        <w:top w:val="none" w:sz="0" w:space="0" w:color="auto"/>
        <w:left w:val="none" w:sz="0" w:space="0" w:color="auto"/>
        <w:bottom w:val="none" w:sz="0" w:space="0" w:color="auto"/>
        <w:right w:val="none" w:sz="0" w:space="0" w:color="auto"/>
      </w:divBdr>
    </w:div>
    <w:div w:id="1386177698">
      <w:bodyDiv w:val="1"/>
      <w:marLeft w:val="0"/>
      <w:marRight w:val="0"/>
      <w:marTop w:val="0"/>
      <w:marBottom w:val="0"/>
      <w:divBdr>
        <w:top w:val="none" w:sz="0" w:space="0" w:color="auto"/>
        <w:left w:val="none" w:sz="0" w:space="0" w:color="auto"/>
        <w:bottom w:val="none" w:sz="0" w:space="0" w:color="auto"/>
        <w:right w:val="none" w:sz="0" w:space="0" w:color="auto"/>
      </w:divBdr>
    </w:div>
    <w:div w:id="1387218644">
      <w:bodyDiv w:val="1"/>
      <w:marLeft w:val="0"/>
      <w:marRight w:val="0"/>
      <w:marTop w:val="0"/>
      <w:marBottom w:val="0"/>
      <w:divBdr>
        <w:top w:val="none" w:sz="0" w:space="0" w:color="auto"/>
        <w:left w:val="none" w:sz="0" w:space="0" w:color="auto"/>
        <w:bottom w:val="none" w:sz="0" w:space="0" w:color="auto"/>
        <w:right w:val="none" w:sz="0" w:space="0" w:color="auto"/>
      </w:divBdr>
    </w:div>
    <w:div w:id="1388916845">
      <w:bodyDiv w:val="1"/>
      <w:marLeft w:val="0"/>
      <w:marRight w:val="0"/>
      <w:marTop w:val="0"/>
      <w:marBottom w:val="0"/>
      <w:divBdr>
        <w:top w:val="none" w:sz="0" w:space="0" w:color="auto"/>
        <w:left w:val="none" w:sz="0" w:space="0" w:color="auto"/>
        <w:bottom w:val="none" w:sz="0" w:space="0" w:color="auto"/>
        <w:right w:val="none" w:sz="0" w:space="0" w:color="auto"/>
      </w:divBdr>
    </w:div>
    <w:div w:id="1403062529">
      <w:bodyDiv w:val="1"/>
      <w:marLeft w:val="0"/>
      <w:marRight w:val="0"/>
      <w:marTop w:val="0"/>
      <w:marBottom w:val="0"/>
      <w:divBdr>
        <w:top w:val="none" w:sz="0" w:space="0" w:color="auto"/>
        <w:left w:val="none" w:sz="0" w:space="0" w:color="auto"/>
        <w:bottom w:val="none" w:sz="0" w:space="0" w:color="auto"/>
        <w:right w:val="none" w:sz="0" w:space="0" w:color="auto"/>
      </w:divBdr>
    </w:div>
    <w:div w:id="1419714138">
      <w:bodyDiv w:val="1"/>
      <w:marLeft w:val="0"/>
      <w:marRight w:val="0"/>
      <w:marTop w:val="0"/>
      <w:marBottom w:val="0"/>
      <w:divBdr>
        <w:top w:val="none" w:sz="0" w:space="0" w:color="auto"/>
        <w:left w:val="none" w:sz="0" w:space="0" w:color="auto"/>
        <w:bottom w:val="none" w:sz="0" w:space="0" w:color="auto"/>
        <w:right w:val="none" w:sz="0" w:space="0" w:color="auto"/>
      </w:divBdr>
    </w:div>
    <w:div w:id="1419979896">
      <w:bodyDiv w:val="1"/>
      <w:marLeft w:val="0"/>
      <w:marRight w:val="0"/>
      <w:marTop w:val="0"/>
      <w:marBottom w:val="0"/>
      <w:divBdr>
        <w:top w:val="none" w:sz="0" w:space="0" w:color="auto"/>
        <w:left w:val="none" w:sz="0" w:space="0" w:color="auto"/>
        <w:bottom w:val="none" w:sz="0" w:space="0" w:color="auto"/>
        <w:right w:val="none" w:sz="0" w:space="0" w:color="auto"/>
      </w:divBdr>
    </w:div>
    <w:div w:id="1453983682">
      <w:bodyDiv w:val="1"/>
      <w:marLeft w:val="0"/>
      <w:marRight w:val="0"/>
      <w:marTop w:val="0"/>
      <w:marBottom w:val="0"/>
      <w:divBdr>
        <w:top w:val="none" w:sz="0" w:space="0" w:color="auto"/>
        <w:left w:val="none" w:sz="0" w:space="0" w:color="auto"/>
        <w:bottom w:val="none" w:sz="0" w:space="0" w:color="auto"/>
        <w:right w:val="none" w:sz="0" w:space="0" w:color="auto"/>
      </w:divBdr>
    </w:div>
    <w:div w:id="1478112583">
      <w:bodyDiv w:val="1"/>
      <w:marLeft w:val="0"/>
      <w:marRight w:val="0"/>
      <w:marTop w:val="0"/>
      <w:marBottom w:val="0"/>
      <w:divBdr>
        <w:top w:val="none" w:sz="0" w:space="0" w:color="auto"/>
        <w:left w:val="none" w:sz="0" w:space="0" w:color="auto"/>
        <w:bottom w:val="none" w:sz="0" w:space="0" w:color="auto"/>
        <w:right w:val="none" w:sz="0" w:space="0" w:color="auto"/>
      </w:divBdr>
    </w:div>
    <w:div w:id="1539127106">
      <w:bodyDiv w:val="1"/>
      <w:marLeft w:val="0"/>
      <w:marRight w:val="0"/>
      <w:marTop w:val="0"/>
      <w:marBottom w:val="0"/>
      <w:divBdr>
        <w:top w:val="none" w:sz="0" w:space="0" w:color="auto"/>
        <w:left w:val="none" w:sz="0" w:space="0" w:color="auto"/>
        <w:bottom w:val="none" w:sz="0" w:space="0" w:color="auto"/>
        <w:right w:val="none" w:sz="0" w:space="0" w:color="auto"/>
      </w:divBdr>
    </w:div>
    <w:div w:id="1578973432">
      <w:bodyDiv w:val="1"/>
      <w:marLeft w:val="0"/>
      <w:marRight w:val="0"/>
      <w:marTop w:val="0"/>
      <w:marBottom w:val="0"/>
      <w:divBdr>
        <w:top w:val="none" w:sz="0" w:space="0" w:color="auto"/>
        <w:left w:val="none" w:sz="0" w:space="0" w:color="auto"/>
        <w:bottom w:val="none" w:sz="0" w:space="0" w:color="auto"/>
        <w:right w:val="none" w:sz="0" w:space="0" w:color="auto"/>
      </w:divBdr>
    </w:div>
    <w:div w:id="1589969572">
      <w:bodyDiv w:val="1"/>
      <w:marLeft w:val="0"/>
      <w:marRight w:val="0"/>
      <w:marTop w:val="0"/>
      <w:marBottom w:val="0"/>
      <w:divBdr>
        <w:top w:val="none" w:sz="0" w:space="0" w:color="auto"/>
        <w:left w:val="none" w:sz="0" w:space="0" w:color="auto"/>
        <w:bottom w:val="none" w:sz="0" w:space="0" w:color="auto"/>
        <w:right w:val="none" w:sz="0" w:space="0" w:color="auto"/>
      </w:divBdr>
    </w:div>
    <w:div w:id="1678843165">
      <w:bodyDiv w:val="1"/>
      <w:marLeft w:val="0"/>
      <w:marRight w:val="0"/>
      <w:marTop w:val="0"/>
      <w:marBottom w:val="0"/>
      <w:divBdr>
        <w:top w:val="none" w:sz="0" w:space="0" w:color="auto"/>
        <w:left w:val="none" w:sz="0" w:space="0" w:color="auto"/>
        <w:bottom w:val="none" w:sz="0" w:space="0" w:color="auto"/>
        <w:right w:val="none" w:sz="0" w:space="0" w:color="auto"/>
      </w:divBdr>
    </w:div>
    <w:div w:id="1753698979">
      <w:bodyDiv w:val="1"/>
      <w:marLeft w:val="0"/>
      <w:marRight w:val="0"/>
      <w:marTop w:val="0"/>
      <w:marBottom w:val="0"/>
      <w:divBdr>
        <w:top w:val="none" w:sz="0" w:space="0" w:color="auto"/>
        <w:left w:val="none" w:sz="0" w:space="0" w:color="auto"/>
        <w:bottom w:val="none" w:sz="0" w:space="0" w:color="auto"/>
        <w:right w:val="none" w:sz="0" w:space="0" w:color="auto"/>
      </w:divBdr>
    </w:div>
    <w:div w:id="1805658510">
      <w:bodyDiv w:val="1"/>
      <w:marLeft w:val="0"/>
      <w:marRight w:val="0"/>
      <w:marTop w:val="0"/>
      <w:marBottom w:val="0"/>
      <w:divBdr>
        <w:top w:val="none" w:sz="0" w:space="0" w:color="auto"/>
        <w:left w:val="none" w:sz="0" w:space="0" w:color="auto"/>
        <w:bottom w:val="none" w:sz="0" w:space="0" w:color="auto"/>
        <w:right w:val="none" w:sz="0" w:space="0" w:color="auto"/>
      </w:divBdr>
    </w:div>
    <w:div w:id="1844782930">
      <w:bodyDiv w:val="1"/>
      <w:marLeft w:val="0"/>
      <w:marRight w:val="0"/>
      <w:marTop w:val="0"/>
      <w:marBottom w:val="0"/>
      <w:divBdr>
        <w:top w:val="none" w:sz="0" w:space="0" w:color="auto"/>
        <w:left w:val="none" w:sz="0" w:space="0" w:color="auto"/>
        <w:bottom w:val="none" w:sz="0" w:space="0" w:color="auto"/>
        <w:right w:val="none" w:sz="0" w:space="0" w:color="auto"/>
      </w:divBdr>
    </w:div>
    <w:div w:id="1859080348">
      <w:bodyDiv w:val="1"/>
      <w:marLeft w:val="0"/>
      <w:marRight w:val="0"/>
      <w:marTop w:val="0"/>
      <w:marBottom w:val="0"/>
      <w:divBdr>
        <w:top w:val="none" w:sz="0" w:space="0" w:color="auto"/>
        <w:left w:val="none" w:sz="0" w:space="0" w:color="auto"/>
        <w:bottom w:val="none" w:sz="0" w:space="0" w:color="auto"/>
        <w:right w:val="none" w:sz="0" w:space="0" w:color="auto"/>
      </w:divBdr>
    </w:div>
    <w:div w:id="1916671183">
      <w:bodyDiv w:val="1"/>
      <w:marLeft w:val="0"/>
      <w:marRight w:val="0"/>
      <w:marTop w:val="0"/>
      <w:marBottom w:val="0"/>
      <w:divBdr>
        <w:top w:val="none" w:sz="0" w:space="0" w:color="auto"/>
        <w:left w:val="none" w:sz="0" w:space="0" w:color="auto"/>
        <w:bottom w:val="none" w:sz="0" w:space="0" w:color="auto"/>
        <w:right w:val="none" w:sz="0" w:space="0" w:color="auto"/>
      </w:divBdr>
    </w:div>
    <w:div w:id="1948392049">
      <w:bodyDiv w:val="1"/>
      <w:marLeft w:val="0"/>
      <w:marRight w:val="0"/>
      <w:marTop w:val="0"/>
      <w:marBottom w:val="0"/>
      <w:divBdr>
        <w:top w:val="none" w:sz="0" w:space="0" w:color="auto"/>
        <w:left w:val="none" w:sz="0" w:space="0" w:color="auto"/>
        <w:bottom w:val="none" w:sz="0" w:space="0" w:color="auto"/>
        <w:right w:val="none" w:sz="0" w:space="0" w:color="auto"/>
      </w:divBdr>
    </w:div>
    <w:div w:id="1971667588">
      <w:bodyDiv w:val="1"/>
      <w:marLeft w:val="0"/>
      <w:marRight w:val="0"/>
      <w:marTop w:val="0"/>
      <w:marBottom w:val="0"/>
      <w:divBdr>
        <w:top w:val="none" w:sz="0" w:space="0" w:color="auto"/>
        <w:left w:val="none" w:sz="0" w:space="0" w:color="auto"/>
        <w:bottom w:val="none" w:sz="0" w:space="0" w:color="auto"/>
        <w:right w:val="none" w:sz="0" w:space="0" w:color="auto"/>
      </w:divBdr>
    </w:div>
    <w:div w:id="1993949810">
      <w:bodyDiv w:val="1"/>
      <w:marLeft w:val="0"/>
      <w:marRight w:val="0"/>
      <w:marTop w:val="0"/>
      <w:marBottom w:val="0"/>
      <w:divBdr>
        <w:top w:val="none" w:sz="0" w:space="0" w:color="auto"/>
        <w:left w:val="none" w:sz="0" w:space="0" w:color="auto"/>
        <w:bottom w:val="none" w:sz="0" w:space="0" w:color="auto"/>
        <w:right w:val="none" w:sz="0" w:space="0" w:color="auto"/>
      </w:divBdr>
    </w:div>
    <w:div w:id="2008553395">
      <w:bodyDiv w:val="1"/>
      <w:marLeft w:val="0"/>
      <w:marRight w:val="0"/>
      <w:marTop w:val="0"/>
      <w:marBottom w:val="0"/>
      <w:divBdr>
        <w:top w:val="none" w:sz="0" w:space="0" w:color="auto"/>
        <w:left w:val="none" w:sz="0" w:space="0" w:color="auto"/>
        <w:bottom w:val="none" w:sz="0" w:space="0" w:color="auto"/>
        <w:right w:val="none" w:sz="0" w:space="0" w:color="auto"/>
      </w:divBdr>
    </w:div>
    <w:div w:id="2009283404">
      <w:bodyDiv w:val="1"/>
      <w:marLeft w:val="0"/>
      <w:marRight w:val="0"/>
      <w:marTop w:val="0"/>
      <w:marBottom w:val="0"/>
      <w:divBdr>
        <w:top w:val="none" w:sz="0" w:space="0" w:color="auto"/>
        <w:left w:val="none" w:sz="0" w:space="0" w:color="auto"/>
        <w:bottom w:val="none" w:sz="0" w:space="0" w:color="auto"/>
        <w:right w:val="none" w:sz="0" w:space="0" w:color="auto"/>
      </w:divBdr>
    </w:div>
    <w:div w:id="2018117525">
      <w:bodyDiv w:val="1"/>
      <w:marLeft w:val="0"/>
      <w:marRight w:val="0"/>
      <w:marTop w:val="0"/>
      <w:marBottom w:val="0"/>
      <w:divBdr>
        <w:top w:val="none" w:sz="0" w:space="0" w:color="auto"/>
        <w:left w:val="none" w:sz="0" w:space="0" w:color="auto"/>
        <w:bottom w:val="none" w:sz="0" w:space="0" w:color="auto"/>
        <w:right w:val="none" w:sz="0" w:space="0" w:color="auto"/>
      </w:divBdr>
    </w:div>
    <w:div w:id="2042701794">
      <w:bodyDiv w:val="1"/>
      <w:marLeft w:val="0"/>
      <w:marRight w:val="0"/>
      <w:marTop w:val="0"/>
      <w:marBottom w:val="0"/>
      <w:divBdr>
        <w:top w:val="none" w:sz="0" w:space="0" w:color="auto"/>
        <w:left w:val="none" w:sz="0" w:space="0" w:color="auto"/>
        <w:bottom w:val="none" w:sz="0" w:space="0" w:color="auto"/>
        <w:right w:val="none" w:sz="0" w:space="0" w:color="auto"/>
      </w:divBdr>
    </w:div>
    <w:div w:id="2071730975">
      <w:bodyDiv w:val="1"/>
      <w:marLeft w:val="0"/>
      <w:marRight w:val="0"/>
      <w:marTop w:val="0"/>
      <w:marBottom w:val="0"/>
      <w:divBdr>
        <w:top w:val="none" w:sz="0" w:space="0" w:color="auto"/>
        <w:left w:val="none" w:sz="0" w:space="0" w:color="auto"/>
        <w:bottom w:val="none" w:sz="0" w:space="0" w:color="auto"/>
        <w:right w:val="none" w:sz="0" w:space="0" w:color="auto"/>
      </w:divBdr>
    </w:div>
    <w:div w:id="2072652589">
      <w:bodyDiv w:val="1"/>
      <w:marLeft w:val="0"/>
      <w:marRight w:val="0"/>
      <w:marTop w:val="0"/>
      <w:marBottom w:val="0"/>
      <w:divBdr>
        <w:top w:val="none" w:sz="0" w:space="0" w:color="auto"/>
        <w:left w:val="none" w:sz="0" w:space="0" w:color="auto"/>
        <w:bottom w:val="none" w:sz="0" w:space="0" w:color="auto"/>
        <w:right w:val="none" w:sz="0" w:space="0" w:color="auto"/>
      </w:divBdr>
    </w:div>
    <w:div w:id="2075857213">
      <w:bodyDiv w:val="1"/>
      <w:marLeft w:val="0"/>
      <w:marRight w:val="0"/>
      <w:marTop w:val="0"/>
      <w:marBottom w:val="0"/>
      <w:divBdr>
        <w:top w:val="none" w:sz="0" w:space="0" w:color="auto"/>
        <w:left w:val="none" w:sz="0" w:space="0" w:color="auto"/>
        <w:bottom w:val="none" w:sz="0" w:space="0" w:color="auto"/>
        <w:right w:val="none" w:sz="0" w:space="0" w:color="auto"/>
      </w:divBdr>
    </w:div>
    <w:div w:id="2092727439">
      <w:bodyDiv w:val="1"/>
      <w:marLeft w:val="0"/>
      <w:marRight w:val="0"/>
      <w:marTop w:val="0"/>
      <w:marBottom w:val="0"/>
      <w:divBdr>
        <w:top w:val="none" w:sz="0" w:space="0" w:color="auto"/>
        <w:left w:val="none" w:sz="0" w:space="0" w:color="auto"/>
        <w:bottom w:val="none" w:sz="0" w:space="0" w:color="auto"/>
        <w:right w:val="none" w:sz="0" w:space="0" w:color="auto"/>
      </w:divBdr>
    </w:div>
    <w:div w:id="2108308040">
      <w:bodyDiv w:val="1"/>
      <w:marLeft w:val="0"/>
      <w:marRight w:val="0"/>
      <w:marTop w:val="0"/>
      <w:marBottom w:val="0"/>
      <w:divBdr>
        <w:top w:val="none" w:sz="0" w:space="0" w:color="auto"/>
        <w:left w:val="none" w:sz="0" w:space="0" w:color="auto"/>
        <w:bottom w:val="none" w:sz="0" w:space="0" w:color="auto"/>
        <w:right w:val="none" w:sz="0" w:space="0" w:color="auto"/>
      </w:divBdr>
    </w:div>
    <w:div w:id="2141338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584%D0%B1-18" TargetMode="External"/><Relationship Id="rId13" Type="http://schemas.openxmlformats.org/officeDocument/2006/relationships/hyperlink" Target="https://zakon.rada.gov.ua/laws/show/2755-17" TargetMode="External"/><Relationship Id="rId18" Type="http://schemas.openxmlformats.org/officeDocument/2006/relationships/hyperlink" Target="https://zakon.rada.gov.ua/laws/show/2755-17" TargetMode="External"/><Relationship Id="rId26" Type="http://schemas.openxmlformats.org/officeDocument/2006/relationships/hyperlink" Target="https://zakon.rada.gov.ua/laws/show/2755-17" TargetMode="External"/><Relationship Id="rId3" Type="http://schemas.openxmlformats.org/officeDocument/2006/relationships/styles" Target="styles.xml"/><Relationship Id="rId21" Type="http://schemas.openxmlformats.org/officeDocument/2006/relationships/hyperlink" Target="https://zakon.rada.gov.ua/laws/show/584%D0%B0-18" TargetMode="External"/><Relationship Id="rId7" Type="http://schemas.openxmlformats.org/officeDocument/2006/relationships/endnotes" Target="endnotes.xml"/><Relationship Id="rId12" Type="http://schemas.openxmlformats.org/officeDocument/2006/relationships/hyperlink" Target="https://zakon.rada.gov.ua/laws/show/2755-17" TargetMode="External"/><Relationship Id="rId17" Type="http://schemas.openxmlformats.org/officeDocument/2006/relationships/hyperlink" Target="https://zakon.rada.gov.ua/laws/show/2755-17" TargetMode="External"/><Relationship Id="rId25" Type="http://schemas.openxmlformats.org/officeDocument/2006/relationships/hyperlink" Target="https://zakon.rada.gov.ua/laws/show/2155-19" TargetMode="External"/><Relationship Id="rId2" Type="http://schemas.openxmlformats.org/officeDocument/2006/relationships/numbering" Target="numbering.xml"/><Relationship Id="rId16" Type="http://schemas.openxmlformats.org/officeDocument/2006/relationships/hyperlink" Target="https://zakon.rada.gov.ua/laws/show/2755-17" TargetMode="External"/><Relationship Id="rId20" Type="http://schemas.openxmlformats.org/officeDocument/2006/relationships/hyperlink" Target="https://zakon.rada.gov.ua/laws/show/2755-17"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755-17" TargetMode="External"/><Relationship Id="rId24" Type="http://schemas.openxmlformats.org/officeDocument/2006/relationships/hyperlink" Target="https://zakon.rada.gov.ua/laws/show/584%D0%B0-18" TargetMode="External"/><Relationship Id="rId5" Type="http://schemas.openxmlformats.org/officeDocument/2006/relationships/webSettings" Target="webSettings.xml"/><Relationship Id="rId15" Type="http://schemas.openxmlformats.org/officeDocument/2006/relationships/hyperlink" Target="https://zakon.rada.gov.ua/laws/show/2755-17" TargetMode="External"/><Relationship Id="rId23" Type="http://schemas.openxmlformats.org/officeDocument/2006/relationships/hyperlink" Target="https://zakon.rada.gov.ua/laws/show/2755-17" TargetMode="External"/><Relationship Id="rId28" Type="http://schemas.openxmlformats.org/officeDocument/2006/relationships/hyperlink" Target="https://zakon.rada.gov.ua/laws/show/2155-19" TargetMode="External"/><Relationship Id="rId10" Type="http://schemas.openxmlformats.org/officeDocument/2006/relationships/hyperlink" Target="https://zakon.rada.gov.ua/laws/show/2755-17" TargetMode="External"/><Relationship Id="rId19" Type="http://schemas.openxmlformats.org/officeDocument/2006/relationships/hyperlink" Target="https://zakon.rada.gov.ua/laws/show/z0105-15"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akon.rada.gov.ua/laws/show/2755-17" TargetMode="External"/><Relationship Id="rId14" Type="http://schemas.openxmlformats.org/officeDocument/2006/relationships/hyperlink" Target="https://zakon.rada.gov.ua/laws/show/2755-17" TargetMode="External"/><Relationship Id="rId22" Type="http://schemas.openxmlformats.org/officeDocument/2006/relationships/hyperlink" Target="https://zakon.rada.gov.ua/laws/show/584%D0%B0-18" TargetMode="External"/><Relationship Id="rId27" Type="http://schemas.openxmlformats.org/officeDocument/2006/relationships/hyperlink" Target="https://zakon.rada.gov.ua/laws/show/584%D0%B0-18"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2A350-F2B6-4509-B426-635381AF0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51028</Words>
  <Characters>29086</Characters>
  <Application>Microsoft Office Word</Application>
  <DocSecurity>0</DocSecurity>
  <Lines>242</Lines>
  <Paragraphs>159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79955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БОНДАР ЛЮДМИЛА МИХАЙЛІВНА</dc:creator>
  <cp:lastModifiedBy>Ясінський Володимир Миколайович</cp:lastModifiedBy>
  <cp:revision>2</cp:revision>
  <cp:lastPrinted>2023-04-14T09:09:00Z</cp:lastPrinted>
  <dcterms:created xsi:type="dcterms:W3CDTF">2024-08-22T12:39:00Z</dcterms:created>
  <dcterms:modified xsi:type="dcterms:W3CDTF">2024-08-22T12:39:00Z</dcterms:modified>
</cp:coreProperties>
</file>